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1F" w:rsidRPr="00E83701" w:rsidRDefault="003D7341" w:rsidP="003D7341">
      <w:pPr>
        <w:pStyle w:val="a0"/>
        <w:jc w:val="center"/>
        <w:rPr>
          <w:sz w:val="24"/>
          <w:szCs w:val="24"/>
        </w:rPr>
      </w:pPr>
      <w:r w:rsidRPr="00E83701">
        <w:rPr>
          <w:sz w:val="24"/>
          <w:szCs w:val="24"/>
        </w:rPr>
        <w:t>Уважаемый страхователь!</w:t>
      </w:r>
    </w:p>
    <w:p w:rsidR="00E83701" w:rsidRDefault="003D7341" w:rsidP="00E83701">
      <w:pPr>
        <w:pStyle w:val="a0"/>
        <w:spacing w:line="240" w:lineRule="auto"/>
        <w:ind w:firstLine="709"/>
        <w:rPr>
          <w:sz w:val="24"/>
          <w:szCs w:val="24"/>
        </w:rPr>
      </w:pPr>
      <w:proofErr w:type="gramStart"/>
      <w:r w:rsidRPr="00E83701">
        <w:rPr>
          <w:sz w:val="24"/>
          <w:szCs w:val="24"/>
        </w:rPr>
        <w:t xml:space="preserve">Государственное учреждение – Отделение </w:t>
      </w:r>
      <w:r w:rsidR="00E5186C" w:rsidRPr="00E83701">
        <w:rPr>
          <w:sz w:val="24"/>
          <w:szCs w:val="24"/>
        </w:rPr>
        <w:t>Пенсионн</w:t>
      </w:r>
      <w:r w:rsidRPr="00E83701">
        <w:rPr>
          <w:sz w:val="24"/>
          <w:szCs w:val="24"/>
        </w:rPr>
        <w:t>ого</w:t>
      </w:r>
      <w:r w:rsidR="00E5186C" w:rsidRPr="00E83701">
        <w:rPr>
          <w:sz w:val="24"/>
          <w:szCs w:val="24"/>
        </w:rPr>
        <w:t xml:space="preserve"> фонд</w:t>
      </w:r>
      <w:r w:rsidRPr="00E83701">
        <w:rPr>
          <w:sz w:val="24"/>
          <w:szCs w:val="24"/>
        </w:rPr>
        <w:t>а</w:t>
      </w:r>
      <w:r w:rsidR="00E5186C" w:rsidRPr="00E83701">
        <w:rPr>
          <w:sz w:val="24"/>
          <w:szCs w:val="24"/>
        </w:rPr>
        <w:t xml:space="preserve"> Российской Федерации сообщает, что с 01.01.2023 </w:t>
      </w:r>
      <w:r w:rsidR="006832F8" w:rsidRPr="00E83701">
        <w:rPr>
          <w:sz w:val="24"/>
          <w:szCs w:val="24"/>
        </w:rPr>
        <w:t>вступают в силу изменения, внесенные Федеральным законом от 14</w:t>
      </w:r>
      <w:r w:rsidR="00AF225F">
        <w:rPr>
          <w:sz w:val="24"/>
          <w:szCs w:val="24"/>
        </w:rPr>
        <w:t>.07.</w:t>
      </w:r>
      <w:r w:rsidR="006832F8" w:rsidRPr="00E83701">
        <w:rPr>
          <w:sz w:val="24"/>
          <w:szCs w:val="24"/>
        </w:rPr>
        <w:t>2022 года № 237-ФЗ «</w:t>
      </w:r>
      <w:r w:rsidR="006832F8" w:rsidRPr="00E83701">
        <w:rPr>
          <w:sz w:val="24"/>
          <w:szCs w:val="24"/>
          <w:lang w:eastAsia="ru-RU"/>
        </w:rPr>
        <w:t>О внесении изменений в отдельные законодательные акты Российской Федерации»</w:t>
      </w:r>
      <w:r w:rsidR="00C07EAE" w:rsidRPr="00E83701">
        <w:rPr>
          <w:rStyle w:val="af2"/>
          <w:sz w:val="24"/>
          <w:szCs w:val="24"/>
          <w:lang w:eastAsia="ru-RU"/>
        </w:rPr>
        <w:footnoteReference w:id="1"/>
      </w:r>
      <w:r w:rsidR="006832F8" w:rsidRPr="00E83701">
        <w:rPr>
          <w:sz w:val="24"/>
          <w:szCs w:val="24"/>
          <w:lang w:eastAsia="ru-RU"/>
        </w:rPr>
        <w:t xml:space="preserve"> </w:t>
      </w:r>
      <w:r w:rsidR="0022396F" w:rsidRPr="00E83701">
        <w:rPr>
          <w:sz w:val="24"/>
          <w:szCs w:val="24"/>
        </w:rPr>
        <w:t xml:space="preserve">в </w:t>
      </w:r>
      <w:r w:rsidR="000B27E5" w:rsidRPr="00E83701">
        <w:rPr>
          <w:sz w:val="24"/>
          <w:szCs w:val="24"/>
        </w:rPr>
        <w:t>Федеральн</w:t>
      </w:r>
      <w:r w:rsidR="0022396F" w:rsidRPr="00E83701">
        <w:rPr>
          <w:sz w:val="24"/>
          <w:szCs w:val="24"/>
        </w:rPr>
        <w:t>ый</w:t>
      </w:r>
      <w:r w:rsidR="000B27E5" w:rsidRPr="00E83701">
        <w:rPr>
          <w:sz w:val="24"/>
          <w:szCs w:val="24"/>
        </w:rPr>
        <w:t xml:space="preserve"> закон</w:t>
      </w:r>
      <w:r w:rsidR="00B463DF" w:rsidRPr="00E83701">
        <w:rPr>
          <w:sz w:val="24"/>
          <w:szCs w:val="24"/>
        </w:rPr>
        <w:t xml:space="preserve"> от </w:t>
      </w:r>
      <w:r w:rsidRPr="00E83701">
        <w:rPr>
          <w:sz w:val="24"/>
          <w:szCs w:val="24"/>
        </w:rPr>
        <w:t>0</w:t>
      </w:r>
      <w:r w:rsidR="000B27E5" w:rsidRPr="00E83701">
        <w:rPr>
          <w:sz w:val="24"/>
          <w:szCs w:val="24"/>
        </w:rPr>
        <w:t>1</w:t>
      </w:r>
      <w:r w:rsidRPr="00E83701">
        <w:rPr>
          <w:sz w:val="24"/>
          <w:szCs w:val="24"/>
        </w:rPr>
        <w:t>.04.</w:t>
      </w:r>
      <w:r w:rsidR="000B27E5" w:rsidRPr="00E83701">
        <w:rPr>
          <w:sz w:val="24"/>
          <w:szCs w:val="24"/>
        </w:rPr>
        <w:t>1996 №</w:t>
      </w:r>
      <w:r w:rsidR="001A12E3" w:rsidRPr="00E83701">
        <w:rPr>
          <w:sz w:val="24"/>
          <w:szCs w:val="24"/>
        </w:rPr>
        <w:t xml:space="preserve"> </w:t>
      </w:r>
      <w:r w:rsidR="000B27E5" w:rsidRPr="00E83701">
        <w:rPr>
          <w:sz w:val="24"/>
          <w:szCs w:val="24"/>
        </w:rPr>
        <w:t>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 w:rsidR="00D74585" w:rsidRPr="00E83701">
        <w:rPr>
          <w:sz w:val="24"/>
          <w:szCs w:val="24"/>
          <w:vertAlign w:val="superscript"/>
        </w:rPr>
        <w:footnoteReference w:id="2"/>
      </w:r>
      <w:r w:rsidR="0022396F" w:rsidRPr="00E83701">
        <w:rPr>
          <w:sz w:val="24"/>
          <w:szCs w:val="24"/>
        </w:rPr>
        <w:t>. Теперь согласно части 2 статьи 8 Закона № 27-ФЗ</w:t>
      </w:r>
      <w:r w:rsidR="00D74585" w:rsidRPr="00E83701">
        <w:rPr>
          <w:sz w:val="24"/>
          <w:szCs w:val="24"/>
        </w:rPr>
        <w:t xml:space="preserve"> с</w:t>
      </w:r>
      <w:r w:rsidR="000B27E5" w:rsidRPr="00E83701">
        <w:rPr>
          <w:sz w:val="24"/>
          <w:szCs w:val="24"/>
        </w:rPr>
        <w:t>трахователь представляет</w:t>
      </w:r>
      <w:proofErr w:type="gramEnd"/>
      <w:r w:rsidR="000B27E5" w:rsidRPr="00E83701">
        <w:rPr>
          <w:sz w:val="24"/>
          <w:szCs w:val="24"/>
        </w:rPr>
        <w:t xml:space="preserve"> в органы Фонда сведения для индивидуального (персонифицированного) учета</w:t>
      </w:r>
      <w:r w:rsidR="00D74585" w:rsidRPr="00E83701">
        <w:rPr>
          <w:sz w:val="24"/>
          <w:szCs w:val="24"/>
          <w:vertAlign w:val="superscript"/>
        </w:rPr>
        <w:footnoteReference w:id="3"/>
      </w:r>
      <w:r w:rsidR="000B27E5" w:rsidRPr="00E83701">
        <w:rPr>
          <w:sz w:val="24"/>
          <w:szCs w:val="24"/>
        </w:rPr>
        <w:t xml:space="preserve"> в составе единой формы сведений</w:t>
      </w:r>
      <w:r w:rsidR="00D74585" w:rsidRPr="00E83701">
        <w:rPr>
          <w:sz w:val="24"/>
          <w:szCs w:val="24"/>
        </w:rPr>
        <w:t xml:space="preserve"> (ЕФС</w:t>
      </w:r>
      <w:r w:rsidR="00FB4341" w:rsidRPr="00E83701">
        <w:rPr>
          <w:sz w:val="24"/>
          <w:szCs w:val="24"/>
        </w:rPr>
        <w:t>-1</w:t>
      </w:r>
      <w:r w:rsidR="00D74585" w:rsidRPr="00E83701">
        <w:rPr>
          <w:sz w:val="24"/>
          <w:szCs w:val="24"/>
        </w:rPr>
        <w:t>)</w:t>
      </w:r>
      <w:r w:rsidR="00AF225F">
        <w:rPr>
          <w:sz w:val="24"/>
          <w:szCs w:val="24"/>
        </w:rPr>
        <w:t>. Форма СЗВ-М отменяется.</w:t>
      </w:r>
    </w:p>
    <w:p w:rsidR="00E83701" w:rsidRPr="00E83701" w:rsidRDefault="00E83701" w:rsidP="00E83701">
      <w:pPr>
        <w:pStyle w:val="a0"/>
        <w:spacing w:line="240" w:lineRule="auto"/>
        <w:ind w:firstLine="709"/>
        <w:rPr>
          <w:sz w:val="24"/>
          <w:szCs w:val="24"/>
        </w:rPr>
      </w:pPr>
      <w:proofErr w:type="gramStart"/>
      <w:r w:rsidRPr="00E83701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Pr="00E83701">
        <w:rPr>
          <w:sz w:val="24"/>
          <w:szCs w:val="24"/>
        </w:rPr>
        <w:t>правления ПФР от 31.10.2022 № 245п «Об утверждении единой формы «Сведения</w:t>
      </w:r>
      <w:r>
        <w:rPr>
          <w:sz w:val="24"/>
          <w:szCs w:val="24"/>
        </w:rPr>
        <w:t xml:space="preserve"> </w:t>
      </w:r>
      <w:r w:rsidRPr="00E83701">
        <w:rPr>
          <w:sz w:val="24"/>
          <w:szCs w:val="24"/>
        </w:rPr>
        <w:t>для индивидуального (персонифицированного) учета и сведения о начисленных</w:t>
      </w:r>
      <w:r>
        <w:rPr>
          <w:sz w:val="24"/>
          <w:szCs w:val="24"/>
        </w:rPr>
        <w:t xml:space="preserve"> </w:t>
      </w:r>
      <w:r w:rsidRPr="00E83701">
        <w:rPr>
          <w:sz w:val="24"/>
          <w:szCs w:val="24"/>
        </w:rPr>
        <w:t>страховых взносах на обязательное социальное страхование от несчастных случаев</w:t>
      </w:r>
      <w:r>
        <w:rPr>
          <w:sz w:val="24"/>
          <w:szCs w:val="24"/>
        </w:rPr>
        <w:t xml:space="preserve"> </w:t>
      </w:r>
      <w:r w:rsidRPr="00E83701">
        <w:rPr>
          <w:sz w:val="24"/>
          <w:szCs w:val="24"/>
        </w:rPr>
        <w:t>на производстве и профессиональных заболеваний (ЕФС-1)» и порядка ее</w:t>
      </w:r>
      <w:r>
        <w:rPr>
          <w:sz w:val="24"/>
          <w:szCs w:val="24"/>
        </w:rPr>
        <w:t xml:space="preserve"> </w:t>
      </w:r>
      <w:r w:rsidRPr="00E83701">
        <w:rPr>
          <w:sz w:val="24"/>
          <w:szCs w:val="24"/>
        </w:rPr>
        <w:t>заполнения» и постановление Правления ПФР от 31.10.2022 № 246п «Об</w:t>
      </w:r>
      <w:r>
        <w:rPr>
          <w:sz w:val="24"/>
          <w:szCs w:val="24"/>
        </w:rPr>
        <w:t xml:space="preserve"> </w:t>
      </w:r>
      <w:r w:rsidRPr="00E83701">
        <w:rPr>
          <w:sz w:val="24"/>
          <w:szCs w:val="24"/>
        </w:rPr>
        <w:t>определении форматов сведений для единой формы «Сведения для ведения</w:t>
      </w:r>
      <w:r>
        <w:rPr>
          <w:sz w:val="24"/>
          <w:szCs w:val="24"/>
        </w:rPr>
        <w:t xml:space="preserve"> </w:t>
      </w:r>
      <w:r w:rsidRPr="00E83701">
        <w:rPr>
          <w:sz w:val="24"/>
          <w:szCs w:val="24"/>
        </w:rPr>
        <w:t>индивидуального (персонифицированного) учета и сведения</w:t>
      </w:r>
      <w:proofErr w:type="gramEnd"/>
      <w:r w:rsidRPr="00E83701">
        <w:rPr>
          <w:sz w:val="24"/>
          <w:szCs w:val="24"/>
        </w:rPr>
        <w:t xml:space="preserve"> о начисленных</w:t>
      </w:r>
      <w:r>
        <w:rPr>
          <w:sz w:val="24"/>
          <w:szCs w:val="24"/>
        </w:rPr>
        <w:t xml:space="preserve"> </w:t>
      </w:r>
      <w:r w:rsidRPr="00E83701">
        <w:rPr>
          <w:sz w:val="24"/>
          <w:szCs w:val="24"/>
        </w:rPr>
        <w:t>страховых взносах на обязательное социальное страхование от несчастных случаев</w:t>
      </w:r>
      <w:r>
        <w:rPr>
          <w:sz w:val="24"/>
          <w:szCs w:val="24"/>
        </w:rPr>
        <w:t xml:space="preserve"> </w:t>
      </w:r>
      <w:r w:rsidRPr="00E83701">
        <w:rPr>
          <w:sz w:val="24"/>
          <w:szCs w:val="24"/>
        </w:rPr>
        <w:t>на производстве и профессиональных заболеваний (ЕФС-1)», разработанные в</w:t>
      </w:r>
      <w:r>
        <w:rPr>
          <w:sz w:val="24"/>
          <w:szCs w:val="24"/>
        </w:rPr>
        <w:t xml:space="preserve"> </w:t>
      </w:r>
      <w:r w:rsidRPr="00E83701">
        <w:rPr>
          <w:sz w:val="24"/>
          <w:szCs w:val="24"/>
        </w:rPr>
        <w:t>соответствии с Федеральным законом от 14</w:t>
      </w:r>
      <w:r w:rsidR="00AF225F">
        <w:rPr>
          <w:sz w:val="24"/>
          <w:szCs w:val="24"/>
        </w:rPr>
        <w:t xml:space="preserve">.07.2022 </w:t>
      </w:r>
      <w:r w:rsidRPr="00E83701">
        <w:rPr>
          <w:sz w:val="24"/>
          <w:szCs w:val="24"/>
        </w:rPr>
        <w:t>№ 237-ФЗ «О внесении</w:t>
      </w:r>
      <w:r>
        <w:rPr>
          <w:sz w:val="24"/>
          <w:szCs w:val="24"/>
        </w:rPr>
        <w:t xml:space="preserve"> </w:t>
      </w:r>
      <w:r w:rsidRPr="00E83701">
        <w:rPr>
          <w:sz w:val="24"/>
          <w:szCs w:val="24"/>
        </w:rPr>
        <w:t>изменений в отдельные законодател</w:t>
      </w:r>
      <w:r>
        <w:rPr>
          <w:sz w:val="24"/>
          <w:szCs w:val="24"/>
        </w:rPr>
        <w:t xml:space="preserve">ьные акты Российской Федерации» будут зарегистрированы в Минюсте до конца года. </w:t>
      </w:r>
    </w:p>
    <w:p w:rsidR="00FB4341" w:rsidRPr="00E83701" w:rsidRDefault="00FB4341" w:rsidP="00E83701">
      <w:pPr>
        <w:pStyle w:val="a0"/>
        <w:spacing w:line="240" w:lineRule="auto"/>
        <w:ind w:firstLine="709"/>
        <w:rPr>
          <w:sz w:val="24"/>
          <w:szCs w:val="24"/>
        </w:rPr>
      </w:pPr>
      <w:r w:rsidRPr="00E83701">
        <w:rPr>
          <w:sz w:val="24"/>
          <w:szCs w:val="24"/>
        </w:rPr>
        <w:t>Форма ЕФС-1 включа</w:t>
      </w:r>
      <w:r w:rsidR="0072034F" w:rsidRPr="00E83701">
        <w:rPr>
          <w:sz w:val="24"/>
          <w:szCs w:val="24"/>
        </w:rPr>
        <w:t>ет несколько разделов, а именно:</w:t>
      </w:r>
    </w:p>
    <w:p w:rsidR="00FB4341" w:rsidRPr="00E83701" w:rsidRDefault="00FB4341" w:rsidP="00E83701">
      <w:pPr>
        <w:pStyle w:val="a0"/>
        <w:spacing w:line="240" w:lineRule="auto"/>
        <w:ind w:firstLine="709"/>
        <w:rPr>
          <w:sz w:val="24"/>
          <w:szCs w:val="24"/>
        </w:rPr>
      </w:pPr>
      <w:r w:rsidRPr="00E83701">
        <w:rPr>
          <w:sz w:val="24"/>
          <w:szCs w:val="24"/>
        </w:rPr>
        <w:t>Раздел 1. Сведения о трудовой (иной) деятельности, страховом стаже, заработной плате и дополнительных страховых взносах на накопительную пенсию, который состоит из подразделов:</w:t>
      </w:r>
    </w:p>
    <w:p w:rsidR="00FB4341" w:rsidRDefault="00FB4341" w:rsidP="00E83701">
      <w:pPr>
        <w:pStyle w:val="a0"/>
        <w:spacing w:line="240" w:lineRule="auto"/>
        <w:ind w:firstLine="709"/>
        <w:rPr>
          <w:sz w:val="24"/>
          <w:szCs w:val="24"/>
        </w:rPr>
      </w:pPr>
      <w:r w:rsidRPr="00E83701">
        <w:rPr>
          <w:sz w:val="24"/>
          <w:szCs w:val="24"/>
        </w:rPr>
        <w:t>Подраздел 1.1. Сведения о трудовой (иной) деятельности</w:t>
      </w:r>
      <w:r w:rsidR="00FF66B9" w:rsidRPr="00E83701">
        <w:rPr>
          <w:sz w:val="24"/>
          <w:szCs w:val="24"/>
        </w:rPr>
        <w:t xml:space="preserve"> (аналогично СЗВ-ТД + сведения о трудовой деятельности по ГПХ + классификатор причин увольнения)</w:t>
      </w:r>
      <w:r w:rsidR="00CB1A27">
        <w:rPr>
          <w:sz w:val="24"/>
          <w:szCs w:val="24"/>
        </w:rPr>
        <w:t>.</w:t>
      </w:r>
    </w:p>
    <w:p w:rsidR="00CB1A27" w:rsidRDefault="00CB1A27" w:rsidP="00CB1A27"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Сроки представления:</w:t>
      </w:r>
    </w:p>
    <w:p w:rsidR="00CB1A27" w:rsidRDefault="00CB1A27" w:rsidP="00E83701"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1A27">
        <w:rPr>
          <w:sz w:val="24"/>
          <w:szCs w:val="24"/>
        </w:rPr>
        <w:t>в случаях приема на работу, увольнения</w:t>
      </w:r>
      <w:r>
        <w:rPr>
          <w:sz w:val="24"/>
          <w:szCs w:val="24"/>
        </w:rPr>
        <w:t>, приостановления/</w:t>
      </w:r>
      <w:r w:rsidRPr="00CB1A27">
        <w:rPr>
          <w:sz w:val="24"/>
          <w:szCs w:val="24"/>
        </w:rPr>
        <w:t>возобновления</w:t>
      </w:r>
      <w:r>
        <w:rPr>
          <w:sz w:val="24"/>
          <w:szCs w:val="24"/>
        </w:rPr>
        <w:t xml:space="preserve"> трудового договора мобилизованного, </w:t>
      </w:r>
      <w:r w:rsidRPr="00CB1A27">
        <w:rPr>
          <w:sz w:val="24"/>
          <w:szCs w:val="24"/>
        </w:rPr>
        <w:t>заключения</w:t>
      </w:r>
      <w:r>
        <w:rPr>
          <w:sz w:val="24"/>
          <w:szCs w:val="24"/>
        </w:rPr>
        <w:t>/</w:t>
      </w:r>
      <w:r w:rsidRPr="00CB1A27">
        <w:rPr>
          <w:sz w:val="24"/>
          <w:szCs w:val="24"/>
        </w:rPr>
        <w:t xml:space="preserve"> прекращения</w:t>
      </w:r>
      <w:r w:rsidRPr="00CB1A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договора ГПХ - </w:t>
      </w:r>
      <w:r w:rsidRPr="00CB1A27">
        <w:rPr>
          <w:sz w:val="24"/>
          <w:szCs w:val="24"/>
        </w:rPr>
        <w:t>не позднее рабочего дня, следующего за днем издания соответствующего приказа, (распоряжения), документа или принятия иного решения, которые подтверждают оформление или прекращение трудовых отношений, заключения, расторжения ГПХ</w:t>
      </w:r>
      <w:r>
        <w:rPr>
          <w:sz w:val="24"/>
          <w:szCs w:val="24"/>
        </w:rPr>
        <w:t>;</w:t>
      </w:r>
    </w:p>
    <w:p w:rsidR="00CB1A27" w:rsidRDefault="00CB1A27" w:rsidP="00E83701"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1A27">
        <w:rPr>
          <w:sz w:val="24"/>
          <w:szCs w:val="24"/>
        </w:rPr>
        <w:t>при других кадровых мероприятиях (перевод, присвоение и др.)</w:t>
      </w:r>
      <w:r>
        <w:rPr>
          <w:sz w:val="24"/>
          <w:szCs w:val="24"/>
        </w:rPr>
        <w:t xml:space="preserve"> - </w:t>
      </w:r>
      <w:r w:rsidRPr="00CB1A27">
        <w:rPr>
          <w:sz w:val="24"/>
          <w:szCs w:val="24"/>
        </w:rPr>
        <w:t>не позднее 25 числа месяца, следующего за отчетным месяцем, в котором изданы приказ (распоряжение), документ или принято иное решение, которые подтверждают оформление</w:t>
      </w:r>
      <w:r>
        <w:rPr>
          <w:sz w:val="24"/>
          <w:szCs w:val="24"/>
        </w:rPr>
        <w:t>.</w:t>
      </w:r>
    </w:p>
    <w:p w:rsidR="00CB1A27" w:rsidRDefault="00FB4341" w:rsidP="00E83701">
      <w:pPr>
        <w:pStyle w:val="a0"/>
        <w:spacing w:line="240" w:lineRule="auto"/>
        <w:ind w:firstLine="709"/>
        <w:rPr>
          <w:sz w:val="24"/>
          <w:szCs w:val="24"/>
        </w:rPr>
      </w:pPr>
      <w:r w:rsidRPr="00F867CA">
        <w:rPr>
          <w:sz w:val="24"/>
          <w:szCs w:val="24"/>
        </w:rPr>
        <w:t>Подраздел 1.2. Сведения о страховом стаже</w:t>
      </w:r>
      <w:r w:rsidR="00FF66B9" w:rsidRPr="00F867CA">
        <w:rPr>
          <w:sz w:val="24"/>
          <w:szCs w:val="24"/>
        </w:rPr>
        <w:t xml:space="preserve"> (аналогично СЗВ-СТАЖ + данные по СОУТ: индивидуальный номер рабочего места и класс (подкласс) условий тру</w:t>
      </w:r>
      <w:r w:rsidR="00CB1A27">
        <w:rPr>
          <w:sz w:val="24"/>
          <w:szCs w:val="24"/>
        </w:rPr>
        <w:t xml:space="preserve">да). </w:t>
      </w:r>
    </w:p>
    <w:p w:rsidR="00FB4341" w:rsidRPr="00F867CA" w:rsidRDefault="00CB1A27" w:rsidP="00E83701">
      <w:pPr>
        <w:pStyle w:val="a0"/>
        <w:spacing w:line="240" w:lineRule="auto"/>
        <w:ind w:firstLine="709"/>
        <w:rPr>
          <w:sz w:val="24"/>
          <w:szCs w:val="24"/>
        </w:rPr>
      </w:pPr>
      <w:r w:rsidRPr="00F867CA">
        <w:rPr>
          <w:sz w:val="24"/>
          <w:szCs w:val="24"/>
        </w:rPr>
        <w:t xml:space="preserve">Срок </w:t>
      </w:r>
      <w:r w:rsidR="00714271" w:rsidRPr="00F867CA">
        <w:rPr>
          <w:sz w:val="24"/>
          <w:szCs w:val="24"/>
        </w:rPr>
        <w:t>представления – ежегодно не позднее 25-го января следующего года, а при обращении лица с заявлением об установлении пенсии либо выплаты - в течение 3-х календарных дней со дня поступления запроса органа Фонда либо со дня обращения лица к страхователю</w:t>
      </w:r>
      <w:r w:rsidR="00F867CA" w:rsidRPr="00F867CA">
        <w:rPr>
          <w:sz w:val="24"/>
          <w:szCs w:val="24"/>
        </w:rPr>
        <w:t>.</w:t>
      </w:r>
    </w:p>
    <w:p w:rsidR="000760C4" w:rsidRDefault="004524BC" w:rsidP="00E83701">
      <w:pPr>
        <w:pStyle w:val="a0"/>
        <w:spacing w:line="240" w:lineRule="auto"/>
        <w:ind w:firstLine="709"/>
        <w:rPr>
          <w:sz w:val="24"/>
          <w:szCs w:val="24"/>
        </w:rPr>
      </w:pPr>
      <w:r w:rsidRPr="00E83701">
        <w:rPr>
          <w:sz w:val="24"/>
          <w:szCs w:val="24"/>
        </w:rPr>
        <w:t>Подраздел 1.3. Сведения о заработной плате и условиях осуществления деятельности работников государственных (муниципальных) учреждений</w:t>
      </w:r>
      <w:r w:rsidR="00E528EC" w:rsidRPr="00E83701">
        <w:rPr>
          <w:sz w:val="24"/>
          <w:szCs w:val="24"/>
        </w:rPr>
        <w:t xml:space="preserve"> (заполняется </w:t>
      </w:r>
      <w:proofErr w:type="gramStart"/>
      <w:r w:rsidR="00E528EC" w:rsidRPr="00E83701">
        <w:rPr>
          <w:sz w:val="24"/>
          <w:szCs w:val="24"/>
        </w:rPr>
        <w:t>через</w:t>
      </w:r>
      <w:proofErr w:type="gramEnd"/>
      <w:r w:rsidR="00E528EC" w:rsidRPr="00E83701">
        <w:rPr>
          <w:sz w:val="24"/>
          <w:szCs w:val="24"/>
        </w:rPr>
        <w:t xml:space="preserve"> клас</w:t>
      </w:r>
      <w:r w:rsidR="000760C4">
        <w:rPr>
          <w:sz w:val="24"/>
          <w:szCs w:val="24"/>
        </w:rPr>
        <w:t>сификаторы допустимых значений).</w:t>
      </w:r>
    </w:p>
    <w:p w:rsidR="00FB4341" w:rsidRPr="00E83701" w:rsidRDefault="000760C4" w:rsidP="00E83701"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Срок представления  - ежемесячно, </w:t>
      </w:r>
      <w:r w:rsidRPr="000760C4">
        <w:rPr>
          <w:sz w:val="24"/>
          <w:szCs w:val="24"/>
        </w:rPr>
        <w:t xml:space="preserve">не позднее 25-го числа каждого месяца, следующего за </w:t>
      </w:r>
      <w:proofErr w:type="gramStart"/>
      <w:r w:rsidRPr="000760C4">
        <w:rPr>
          <w:sz w:val="24"/>
          <w:szCs w:val="24"/>
        </w:rPr>
        <w:t>истекшим</w:t>
      </w:r>
      <w:proofErr w:type="gramEnd"/>
      <w:r>
        <w:rPr>
          <w:sz w:val="24"/>
          <w:szCs w:val="24"/>
        </w:rPr>
        <w:t>.</w:t>
      </w:r>
    </w:p>
    <w:p w:rsidR="0072034F" w:rsidRPr="00E83701" w:rsidRDefault="008A2844" w:rsidP="00DE55C8">
      <w:pPr>
        <w:pStyle w:val="a0"/>
        <w:spacing w:line="240" w:lineRule="auto"/>
        <w:ind w:firstLine="709"/>
        <w:rPr>
          <w:sz w:val="24"/>
          <w:szCs w:val="24"/>
        </w:rPr>
      </w:pPr>
      <w:r w:rsidRPr="00E83701">
        <w:rPr>
          <w:sz w:val="24"/>
          <w:szCs w:val="24"/>
        </w:rPr>
        <w:lastRenderedPageBreak/>
        <w:t xml:space="preserve">Подраздел 2. Основание для отражения данных о периодах работы застрахованного лица в условиях, дающих право на досрочное назначение пенсии в соответствии с частью 1 статьи 30 и статьей 31 Федерального закона от 28.12.2013 г. № 400-ФЗ «О страховых пенсиях» (аналогично </w:t>
      </w:r>
      <w:r w:rsidR="00260750">
        <w:rPr>
          <w:sz w:val="24"/>
          <w:szCs w:val="24"/>
        </w:rPr>
        <w:t xml:space="preserve">разделу 5 </w:t>
      </w:r>
      <w:r w:rsidRPr="00E83701">
        <w:rPr>
          <w:sz w:val="24"/>
          <w:szCs w:val="24"/>
        </w:rPr>
        <w:t>ОДВ-1).</w:t>
      </w:r>
      <w:r w:rsidR="00DE55C8" w:rsidRPr="00DE55C8">
        <w:t xml:space="preserve"> </w:t>
      </w:r>
      <w:r w:rsidR="00DE55C8" w:rsidRPr="00DE55C8">
        <w:rPr>
          <w:sz w:val="24"/>
          <w:szCs w:val="24"/>
        </w:rPr>
        <w:t xml:space="preserve">Заполняется </w:t>
      </w:r>
      <w:r w:rsidR="00DE55C8" w:rsidRPr="00DE55C8">
        <w:rPr>
          <w:sz w:val="24"/>
          <w:szCs w:val="24"/>
        </w:rPr>
        <w:t>и представляется ОДНОВРЕМЕННО</w:t>
      </w:r>
      <w:r w:rsidR="00DE55C8">
        <w:rPr>
          <w:sz w:val="24"/>
          <w:szCs w:val="24"/>
        </w:rPr>
        <w:t xml:space="preserve"> </w:t>
      </w:r>
      <w:r w:rsidR="00DE55C8" w:rsidRPr="00DE55C8">
        <w:rPr>
          <w:sz w:val="24"/>
          <w:szCs w:val="24"/>
        </w:rPr>
        <w:t>с подразделом 1.2.</w:t>
      </w:r>
      <w:r w:rsidR="00DE55C8">
        <w:rPr>
          <w:sz w:val="24"/>
          <w:szCs w:val="24"/>
        </w:rPr>
        <w:t xml:space="preserve">, </w:t>
      </w:r>
      <w:r w:rsidR="00DE55C8" w:rsidRPr="00DE55C8">
        <w:rPr>
          <w:sz w:val="24"/>
          <w:szCs w:val="24"/>
        </w:rPr>
        <w:t>содержащим сведения о застрахованных лицах, занятых на соответствующих видах работ, предусмотренных частью 1 статьи 30 и статьей 31 Федерального закона от 28 декабря 2013 г. № 400-ФЗ</w:t>
      </w:r>
      <w:r w:rsidR="00DE55C8">
        <w:rPr>
          <w:sz w:val="24"/>
          <w:szCs w:val="24"/>
        </w:rPr>
        <w:t>.</w:t>
      </w:r>
    </w:p>
    <w:p w:rsidR="008A2844" w:rsidRDefault="008A2844" w:rsidP="00E83701">
      <w:pPr>
        <w:pStyle w:val="a0"/>
        <w:spacing w:line="240" w:lineRule="auto"/>
        <w:ind w:firstLine="709"/>
        <w:rPr>
          <w:sz w:val="24"/>
          <w:szCs w:val="24"/>
        </w:rPr>
      </w:pPr>
      <w:r w:rsidRPr="00E83701">
        <w:rPr>
          <w:sz w:val="24"/>
          <w:szCs w:val="24"/>
        </w:rPr>
        <w:t>Подраздел 3. Сведения о застрахованных лицах, за которых перечислены дополнительные страховые взносы на накопительную пенсию и уплачены взносы работодателя (аналогично ДСВ-3).</w:t>
      </w:r>
    </w:p>
    <w:p w:rsidR="002442F3" w:rsidRPr="00E83701" w:rsidRDefault="002442F3" w:rsidP="00E83701">
      <w:pPr>
        <w:pStyle w:val="a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Срок представления – ежеквартально, </w:t>
      </w:r>
      <w:r w:rsidRPr="002442F3">
        <w:rPr>
          <w:sz w:val="24"/>
          <w:szCs w:val="24"/>
        </w:rPr>
        <w:t>не позднее 25-го числа месяца, следующего за отчетным периодом</w:t>
      </w:r>
      <w:r>
        <w:rPr>
          <w:sz w:val="24"/>
          <w:szCs w:val="24"/>
        </w:rPr>
        <w:t xml:space="preserve"> (кварталом).</w:t>
      </w:r>
    </w:p>
    <w:p w:rsidR="008A2844" w:rsidRPr="00E83701" w:rsidRDefault="008A2844" w:rsidP="00E83701">
      <w:pPr>
        <w:pStyle w:val="a0"/>
        <w:spacing w:line="240" w:lineRule="auto"/>
        <w:ind w:firstLine="709"/>
        <w:rPr>
          <w:sz w:val="24"/>
          <w:szCs w:val="24"/>
        </w:rPr>
      </w:pPr>
      <w:r w:rsidRPr="00E83701">
        <w:rPr>
          <w:sz w:val="24"/>
          <w:szCs w:val="24"/>
        </w:rPr>
        <w:t>Раздел 2.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(аналогично 4-ФСС) включает:</w:t>
      </w:r>
    </w:p>
    <w:p w:rsidR="008A2844" w:rsidRPr="00E83701" w:rsidRDefault="008A2844" w:rsidP="00E83701">
      <w:pPr>
        <w:pStyle w:val="a0"/>
        <w:spacing w:line="240" w:lineRule="auto"/>
        <w:ind w:firstLine="709"/>
        <w:rPr>
          <w:sz w:val="24"/>
          <w:szCs w:val="24"/>
        </w:rPr>
      </w:pPr>
      <w:r w:rsidRPr="00E83701">
        <w:rPr>
          <w:sz w:val="24"/>
          <w:szCs w:val="24"/>
        </w:rPr>
        <w:t>Подраздел 2.1. Расчет сумм страховых взносов, в том числе:</w:t>
      </w:r>
    </w:p>
    <w:p w:rsidR="008A2844" w:rsidRPr="00E83701" w:rsidRDefault="008A2844" w:rsidP="00E83701">
      <w:pPr>
        <w:pStyle w:val="a0"/>
        <w:spacing w:line="240" w:lineRule="auto"/>
        <w:ind w:firstLine="709"/>
        <w:rPr>
          <w:sz w:val="24"/>
          <w:szCs w:val="24"/>
        </w:rPr>
      </w:pPr>
      <w:r w:rsidRPr="00E83701">
        <w:rPr>
          <w:sz w:val="24"/>
          <w:szCs w:val="24"/>
        </w:rPr>
        <w:t>Подраздел 2.1.1. 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(СКЕ) или для организаций - государственных (муниципальных) учреждений, часть деятельности которых финансируется из бюджетов всех уровней и приравненных к ним источников (частичное финансирование), а также страхователей, исчисляющих страховые вносы по нескольким основаниям,</w:t>
      </w:r>
    </w:p>
    <w:p w:rsidR="008A2844" w:rsidRPr="00E83701" w:rsidRDefault="008A2844" w:rsidP="00E83701">
      <w:pPr>
        <w:pStyle w:val="a0"/>
        <w:spacing w:line="240" w:lineRule="auto"/>
        <w:ind w:firstLine="709"/>
        <w:rPr>
          <w:sz w:val="24"/>
          <w:szCs w:val="24"/>
        </w:rPr>
      </w:pPr>
      <w:r w:rsidRPr="00E83701">
        <w:rPr>
          <w:sz w:val="24"/>
          <w:szCs w:val="24"/>
        </w:rPr>
        <w:t>Подраздел 2.2. Сведения,  необходимые  для  исчисления  страховых  взносов  страхователями,  указанными  в пункте 21 статьи 22  Федерального закона от 24 июля 1998 г. № 125-ФЗ «Об обязательном социальном страховании от несчастных случаев на производстве и профессиональных заболеваний»,</w:t>
      </w:r>
    </w:p>
    <w:p w:rsidR="008A2844" w:rsidRPr="00E83701" w:rsidRDefault="00DA5ACC" w:rsidP="00E83701">
      <w:pPr>
        <w:pStyle w:val="a0"/>
        <w:spacing w:line="240" w:lineRule="auto"/>
        <w:ind w:firstLine="709"/>
        <w:rPr>
          <w:sz w:val="24"/>
          <w:szCs w:val="24"/>
        </w:rPr>
      </w:pPr>
      <w:r w:rsidRPr="00E83701">
        <w:rPr>
          <w:sz w:val="24"/>
          <w:szCs w:val="24"/>
        </w:rPr>
        <w:t>Подраздел 2.3. Сведения о результатах проведенных обязательных предварительных и периодических медицинских осмотров работников и проведенной специальной оценке условий труда на начало года</w:t>
      </w:r>
      <w:r w:rsidR="00E83701" w:rsidRPr="00E83701">
        <w:rPr>
          <w:sz w:val="24"/>
          <w:szCs w:val="24"/>
        </w:rPr>
        <w:t>.</w:t>
      </w:r>
    </w:p>
    <w:p w:rsidR="00DA5ACC" w:rsidRPr="00E83701" w:rsidRDefault="00201C3D" w:rsidP="00E83701">
      <w:pPr>
        <w:pStyle w:val="a0"/>
        <w:spacing w:line="240" w:lineRule="auto"/>
        <w:ind w:firstLine="709"/>
        <w:rPr>
          <w:sz w:val="24"/>
          <w:szCs w:val="24"/>
        </w:rPr>
      </w:pPr>
      <w:r w:rsidRPr="00201C3D">
        <w:rPr>
          <w:sz w:val="24"/>
          <w:szCs w:val="24"/>
        </w:rPr>
        <w:t>При направлении формы ЕФС-1 допускается представление отдельных разделов и подразделов в соответствии с законодательно установленными сроками</w:t>
      </w:r>
      <w:r>
        <w:rPr>
          <w:sz w:val="24"/>
          <w:szCs w:val="24"/>
        </w:rPr>
        <w:t>.</w:t>
      </w:r>
    </w:p>
    <w:p w:rsidR="00DA5ACC" w:rsidRPr="00E83701" w:rsidRDefault="00201C3D" w:rsidP="00E83701">
      <w:pPr>
        <w:pStyle w:val="a0"/>
        <w:spacing w:line="240" w:lineRule="auto"/>
        <w:ind w:firstLine="709"/>
        <w:rPr>
          <w:sz w:val="24"/>
          <w:szCs w:val="24"/>
        </w:rPr>
      </w:pPr>
      <w:r w:rsidRPr="00201C3D">
        <w:rPr>
          <w:sz w:val="24"/>
          <w:szCs w:val="24"/>
        </w:rPr>
        <w:t>Титульный лист является обязательным для заполнения при представлении всех разделов и подразделов формы ЕФС-1.</w:t>
      </w:r>
    </w:p>
    <w:p w:rsidR="00DA5ACC" w:rsidRPr="00E83701" w:rsidRDefault="00201C3D" w:rsidP="00E83701">
      <w:pPr>
        <w:pStyle w:val="a0"/>
        <w:spacing w:line="240" w:lineRule="auto"/>
        <w:ind w:firstLine="709"/>
        <w:rPr>
          <w:sz w:val="24"/>
          <w:szCs w:val="24"/>
        </w:rPr>
      </w:pPr>
      <w:r w:rsidRPr="00201C3D">
        <w:rPr>
          <w:sz w:val="24"/>
          <w:szCs w:val="24"/>
        </w:rPr>
        <w:t>Форма ЕФС-1 заполняется на основании первичных документов страхователя, в том числе приказов, других документов кадрового учета и данных бухгалтерского учета, технологической документации, а также на основании договоров гражданско-правового характера и иных договоров, на вознаграждение по которым в соответствии с законодательством Российской Федерации о налогах и сборах начисляются страховые взносы.</w:t>
      </w:r>
    </w:p>
    <w:p w:rsidR="00E411D9" w:rsidRDefault="00201C3D" w:rsidP="00E411D9">
      <w:pPr>
        <w:pStyle w:val="a0"/>
        <w:spacing w:line="240" w:lineRule="auto"/>
        <w:ind w:firstLine="709"/>
        <w:rPr>
          <w:sz w:val="24"/>
          <w:szCs w:val="24"/>
        </w:rPr>
      </w:pPr>
      <w:r w:rsidRPr="00201C3D">
        <w:rPr>
          <w:sz w:val="24"/>
          <w:szCs w:val="24"/>
        </w:rPr>
        <w:t>Форма ЕФС-1 в форме электронного документа представляется страхователем по утвержденному формату и подписывается усиленной квалифицированной электронной подписью в соответствии с Федеральным законом от 06.04.2011 № 63-ФЗ «Об электронной подписи».</w:t>
      </w:r>
    </w:p>
    <w:p w:rsidR="00D44631" w:rsidRDefault="00D44631" w:rsidP="00E411D9">
      <w:pPr>
        <w:pStyle w:val="a0"/>
        <w:spacing w:line="240" w:lineRule="auto"/>
        <w:ind w:firstLine="709"/>
        <w:rPr>
          <w:sz w:val="24"/>
          <w:szCs w:val="24"/>
        </w:rPr>
      </w:pPr>
      <w:proofErr w:type="gramStart"/>
      <w:r w:rsidRPr="00D44631">
        <w:rPr>
          <w:sz w:val="24"/>
          <w:szCs w:val="24"/>
        </w:rPr>
        <w:t>Тем самым с 01.01.2023 уточнение факта осуществления (прекращения) пенсионерами работы в целях реализации статьи 26.1 Закона № 400-ФЗ производится органом, осуществляющим пенсионное обеспечение, на основании сведений индивидуального (персонифицированного) учета, в том числе о приеме на работу, об увольнении (прекращении трудовых отношений), а также о дате заключения и дате прекращения заключенного застрахованным лицом договора</w:t>
      </w:r>
      <w:r>
        <w:rPr>
          <w:sz w:val="24"/>
          <w:szCs w:val="24"/>
        </w:rPr>
        <w:t xml:space="preserve">. </w:t>
      </w:r>
      <w:proofErr w:type="gramEnd"/>
      <w:r w:rsidRPr="00D44631">
        <w:rPr>
          <w:sz w:val="24"/>
          <w:szCs w:val="24"/>
        </w:rPr>
        <w:t xml:space="preserve">Отмечаем, что указанные сроки сокращены по сравнению со сроками представления сведений по форме СЗВ-М, </w:t>
      </w:r>
      <w:bookmarkStart w:id="0" w:name="_GoBack"/>
      <w:bookmarkEnd w:id="0"/>
      <w:r w:rsidRPr="00D44631">
        <w:rPr>
          <w:sz w:val="24"/>
          <w:szCs w:val="24"/>
        </w:rPr>
        <w:t>подлежащих использованию для целей реализации статьи 26.1 Закона № 400-ФЗ до 01.01.2023, что, по сути, предполагает получение сведений о трудоустройстве и увольнении гражданина в режиме онлайн.</w:t>
      </w:r>
    </w:p>
    <w:sectPr w:rsidR="00D44631" w:rsidSect="00DF42ED">
      <w:headerReference w:type="even" r:id="rId8"/>
      <w:headerReference w:type="default" r:id="rId9"/>
      <w:pgSz w:w="11907" w:h="16840"/>
      <w:pgMar w:top="1247" w:right="567" w:bottom="1247" w:left="1418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71" w:rsidRDefault="00714271">
      <w:r>
        <w:separator/>
      </w:r>
    </w:p>
  </w:endnote>
  <w:endnote w:type="continuationSeparator" w:id="0">
    <w:p w:rsidR="00714271" w:rsidRDefault="0071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71" w:rsidRDefault="00714271">
      <w:r>
        <w:separator/>
      </w:r>
    </w:p>
  </w:footnote>
  <w:footnote w:type="continuationSeparator" w:id="0">
    <w:p w:rsidR="00714271" w:rsidRDefault="00714271">
      <w:r>
        <w:continuationSeparator/>
      </w:r>
    </w:p>
  </w:footnote>
  <w:footnote w:id="1">
    <w:p w:rsidR="00714271" w:rsidRDefault="00714271" w:rsidP="009C3761">
      <w:pPr>
        <w:pStyle w:val="af0"/>
        <w:jc w:val="both"/>
      </w:pPr>
      <w:r>
        <w:rPr>
          <w:rStyle w:val="af2"/>
        </w:rPr>
        <w:footnoteRef/>
      </w:r>
      <w:r>
        <w:t> Далее – Закон № 237-ФЗ.</w:t>
      </w:r>
    </w:p>
  </w:footnote>
  <w:footnote w:id="2">
    <w:p w:rsidR="00714271" w:rsidRDefault="00714271" w:rsidP="009C3761">
      <w:pPr>
        <w:pStyle w:val="af0"/>
        <w:jc w:val="both"/>
      </w:pPr>
      <w:r>
        <w:rPr>
          <w:rStyle w:val="af2"/>
        </w:rPr>
        <w:footnoteRef/>
      </w:r>
      <w:r>
        <w:t> Далее – Закон № 27-ФЗ.</w:t>
      </w:r>
    </w:p>
  </w:footnote>
  <w:footnote w:id="3">
    <w:p w:rsidR="00714271" w:rsidRDefault="00714271" w:rsidP="009C3761">
      <w:pPr>
        <w:pStyle w:val="af0"/>
        <w:jc w:val="both"/>
      </w:pPr>
      <w:r>
        <w:rPr>
          <w:rStyle w:val="af2"/>
        </w:rPr>
        <w:footnoteRef/>
      </w:r>
      <w:r>
        <w:t> З</w:t>
      </w:r>
      <w:r w:rsidRPr="00D74585">
        <w:t xml:space="preserve">а исключением сведений, предусмотренных пунктом 8 статьи 11 </w:t>
      </w:r>
      <w:r>
        <w:t>Закона № 27-ФЗ.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271" w:rsidRDefault="0071427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4631">
      <w:rPr>
        <w:rStyle w:val="a8"/>
        <w:noProof/>
      </w:rPr>
      <w:t>2</w:t>
    </w:r>
    <w:r>
      <w:rPr>
        <w:rStyle w:val="a8"/>
      </w:rPr>
      <w:fldChar w:fldCharType="end"/>
    </w:r>
  </w:p>
  <w:p w:rsidR="00714271" w:rsidRDefault="007142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6981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14271" w:rsidRPr="00FB69D5" w:rsidRDefault="00714271">
        <w:pPr>
          <w:pStyle w:val="a4"/>
          <w:jc w:val="center"/>
          <w:rPr>
            <w:sz w:val="24"/>
            <w:szCs w:val="24"/>
          </w:rPr>
        </w:pPr>
        <w:r w:rsidRPr="00FB69D5">
          <w:rPr>
            <w:sz w:val="24"/>
            <w:szCs w:val="24"/>
          </w:rPr>
          <w:fldChar w:fldCharType="begin"/>
        </w:r>
        <w:r w:rsidRPr="00FB69D5">
          <w:rPr>
            <w:sz w:val="24"/>
            <w:szCs w:val="24"/>
          </w:rPr>
          <w:instrText>PAGE   \* MERGEFORMAT</w:instrText>
        </w:r>
        <w:r w:rsidRPr="00FB69D5">
          <w:rPr>
            <w:sz w:val="24"/>
            <w:szCs w:val="24"/>
          </w:rPr>
          <w:fldChar w:fldCharType="separate"/>
        </w:r>
        <w:r w:rsidR="00AF225F">
          <w:rPr>
            <w:noProof/>
            <w:sz w:val="24"/>
            <w:szCs w:val="24"/>
          </w:rPr>
          <w:t>3</w:t>
        </w:r>
        <w:r w:rsidRPr="00FB69D5">
          <w:rPr>
            <w:sz w:val="24"/>
            <w:szCs w:val="24"/>
          </w:rPr>
          <w:fldChar w:fldCharType="end"/>
        </w:r>
      </w:p>
    </w:sdtContent>
  </w:sdt>
  <w:p w:rsidR="00714271" w:rsidRDefault="007142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removeDateAndTime/>
  <w:proofState w:spelling="clean" w:grammar="clean"/>
  <w:mailMerge>
    <w:mainDocumentType w:val="formLetters"/>
    <w:linkToQuery/>
    <w:dataType w:val="textFile"/>
    <w:connectString w:val=""/>
    <w:query w:val="SELECT * FROM C:\MSOffice\Шаблоны\Doc4.doc"/>
    <w:activeRecord w:val="-1"/>
    <w:odso/>
  </w:mailMerge>
  <w:defaultTabStop w:val="306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5A"/>
    <w:rsid w:val="00002BD6"/>
    <w:rsid w:val="00006DBB"/>
    <w:rsid w:val="000255C0"/>
    <w:rsid w:val="00033299"/>
    <w:rsid w:val="000552B6"/>
    <w:rsid w:val="0005572C"/>
    <w:rsid w:val="000653B4"/>
    <w:rsid w:val="000760C4"/>
    <w:rsid w:val="000916C4"/>
    <w:rsid w:val="000B1DC8"/>
    <w:rsid w:val="000B27E5"/>
    <w:rsid w:val="000D16D5"/>
    <w:rsid w:val="000E67F2"/>
    <w:rsid w:val="000F191F"/>
    <w:rsid w:val="001101B4"/>
    <w:rsid w:val="0012309A"/>
    <w:rsid w:val="00142A6E"/>
    <w:rsid w:val="00144351"/>
    <w:rsid w:val="001678FE"/>
    <w:rsid w:val="00182A46"/>
    <w:rsid w:val="00193DF1"/>
    <w:rsid w:val="001A12E3"/>
    <w:rsid w:val="001A4C89"/>
    <w:rsid w:val="001C7C0D"/>
    <w:rsid w:val="001D202F"/>
    <w:rsid w:val="001F27B0"/>
    <w:rsid w:val="001F4136"/>
    <w:rsid w:val="00200273"/>
    <w:rsid w:val="00201C3D"/>
    <w:rsid w:val="00203E66"/>
    <w:rsid w:val="00204FF9"/>
    <w:rsid w:val="0022396F"/>
    <w:rsid w:val="002442F3"/>
    <w:rsid w:val="00260750"/>
    <w:rsid w:val="002813D4"/>
    <w:rsid w:val="0029574D"/>
    <w:rsid w:val="002967B4"/>
    <w:rsid w:val="002A2529"/>
    <w:rsid w:val="002A7845"/>
    <w:rsid w:val="002B2FF9"/>
    <w:rsid w:val="002B42EA"/>
    <w:rsid w:val="002E3174"/>
    <w:rsid w:val="00301517"/>
    <w:rsid w:val="00301863"/>
    <w:rsid w:val="00303B76"/>
    <w:rsid w:val="00305A6A"/>
    <w:rsid w:val="003333E8"/>
    <w:rsid w:val="00336A3B"/>
    <w:rsid w:val="0034141E"/>
    <w:rsid w:val="00342137"/>
    <w:rsid w:val="00350C8D"/>
    <w:rsid w:val="00357AF4"/>
    <w:rsid w:val="00363976"/>
    <w:rsid w:val="0036551F"/>
    <w:rsid w:val="0037473B"/>
    <w:rsid w:val="003811D7"/>
    <w:rsid w:val="0038610A"/>
    <w:rsid w:val="00394E71"/>
    <w:rsid w:val="003A028A"/>
    <w:rsid w:val="003A0882"/>
    <w:rsid w:val="003A41B3"/>
    <w:rsid w:val="003D0D97"/>
    <w:rsid w:val="003D146A"/>
    <w:rsid w:val="003D7341"/>
    <w:rsid w:val="003F2C1D"/>
    <w:rsid w:val="003F73A5"/>
    <w:rsid w:val="0041473D"/>
    <w:rsid w:val="004265AC"/>
    <w:rsid w:val="0042765D"/>
    <w:rsid w:val="004524BC"/>
    <w:rsid w:val="00474CCE"/>
    <w:rsid w:val="004917FB"/>
    <w:rsid w:val="004A3380"/>
    <w:rsid w:val="004A7EF8"/>
    <w:rsid w:val="004B5847"/>
    <w:rsid w:val="004D6348"/>
    <w:rsid w:val="004D65B6"/>
    <w:rsid w:val="004E16CA"/>
    <w:rsid w:val="004E3134"/>
    <w:rsid w:val="00513C19"/>
    <w:rsid w:val="00520100"/>
    <w:rsid w:val="0052109D"/>
    <w:rsid w:val="00527A1B"/>
    <w:rsid w:val="00575DAA"/>
    <w:rsid w:val="0058583E"/>
    <w:rsid w:val="00587ECE"/>
    <w:rsid w:val="005A6644"/>
    <w:rsid w:val="005B49C0"/>
    <w:rsid w:val="005C1BA3"/>
    <w:rsid w:val="005C66FF"/>
    <w:rsid w:val="005D3065"/>
    <w:rsid w:val="005F42E9"/>
    <w:rsid w:val="005F49C2"/>
    <w:rsid w:val="00607135"/>
    <w:rsid w:val="006134F2"/>
    <w:rsid w:val="0062417F"/>
    <w:rsid w:val="00646380"/>
    <w:rsid w:val="00680616"/>
    <w:rsid w:val="00680FE4"/>
    <w:rsid w:val="006832F8"/>
    <w:rsid w:val="00692A21"/>
    <w:rsid w:val="00694B9F"/>
    <w:rsid w:val="006A2DFD"/>
    <w:rsid w:val="006A6F14"/>
    <w:rsid w:val="006D231F"/>
    <w:rsid w:val="006D6B40"/>
    <w:rsid w:val="006E0EB6"/>
    <w:rsid w:val="006E5C74"/>
    <w:rsid w:val="006F5E46"/>
    <w:rsid w:val="00707F3C"/>
    <w:rsid w:val="00714271"/>
    <w:rsid w:val="00714972"/>
    <w:rsid w:val="0072034F"/>
    <w:rsid w:val="007514BE"/>
    <w:rsid w:val="007543D4"/>
    <w:rsid w:val="00766289"/>
    <w:rsid w:val="007716EC"/>
    <w:rsid w:val="00774237"/>
    <w:rsid w:val="007A3450"/>
    <w:rsid w:val="007C4B1A"/>
    <w:rsid w:val="007D1CFC"/>
    <w:rsid w:val="007D585A"/>
    <w:rsid w:val="007D6B0C"/>
    <w:rsid w:val="007E0F8D"/>
    <w:rsid w:val="007E1047"/>
    <w:rsid w:val="007E3582"/>
    <w:rsid w:val="008273E5"/>
    <w:rsid w:val="00833963"/>
    <w:rsid w:val="008400E3"/>
    <w:rsid w:val="00843113"/>
    <w:rsid w:val="00852640"/>
    <w:rsid w:val="008554F5"/>
    <w:rsid w:val="00863428"/>
    <w:rsid w:val="0086499E"/>
    <w:rsid w:val="0087484F"/>
    <w:rsid w:val="0087668E"/>
    <w:rsid w:val="008766A6"/>
    <w:rsid w:val="008A2844"/>
    <w:rsid w:val="008B2F85"/>
    <w:rsid w:val="008B3FAF"/>
    <w:rsid w:val="008F1FC7"/>
    <w:rsid w:val="008F228A"/>
    <w:rsid w:val="009066FF"/>
    <w:rsid w:val="00933157"/>
    <w:rsid w:val="009406F0"/>
    <w:rsid w:val="00953F17"/>
    <w:rsid w:val="00966D66"/>
    <w:rsid w:val="0097531D"/>
    <w:rsid w:val="009846CD"/>
    <w:rsid w:val="009934B8"/>
    <w:rsid w:val="009B2CA0"/>
    <w:rsid w:val="009B5DB3"/>
    <w:rsid w:val="009C0518"/>
    <w:rsid w:val="009C3761"/>
    <w:rsid w:val="009C7FC6"/>
    <w:rsid w:val="009D00CC"/>
    <w:rsid w:val="009F425A"/>
    <w:rsid w:val="00A0198C"/>
    <w:rsid w:val="00A10829"/>
    <w:rsid w:val="00A1141A"/>
    <w:rsid w:val="00A16AC9"/>
    <w:rsid w:val="00A21792"/>
    <w:rsid w:val="00A26900"/>
    <w:rsid w:val="00A540C6"/>
    <w:rsid w:val="00A551C2"/>
    <w:rsid w:val="00A5735D"/>
    <w:rsid w:val="00A63B15"/>
    <w:rsid w:val="00A73C95"/>
    <w:rsid w:val="00AA05C0"/>
    <w:rsid w:val="00AC4314"/>
    <w:rsid w:val="00AD2B64"/>
    <w:rsid w:val="00AE40F2"/>
    <w:rsid w:val="00AF225F"/>
    <w:rsid w:val="00B11601"/>
    <w:rsid w:val="00B21C1A"/>
    <w:rsid w:val="00B22F77"/>
    <w:rsid w:val="00B308F0"/>
    <w:rsid w:val="00B312AB"/>
    <w:rsid w:val="00B463DF"/>
    <w:rsid w:val="00B54E58"/>
    <w:rsid w:val="00B962DD"/>
    <w:rsid w:val="00BA29D0"/>
    <w:rsid w:val="00BA5FA1"/>
    <w:rsid w:val="00BC625B"/>
    <w:rsid w:val="00BD54FB"/>
    <w:rsid w:val="00BE444D"/>
    <w:rsid w:val="00BE7DE6"/>
    <w:rsid w:val="00BF1134"/>
    <w:rsid w:val="00BF3C37"/>
    <w:rsid w:val="00C0366F"/>
    <w:rsid w:val="00C07EAE"/>
    <w:rsid w:val="00C2297A"/>
    <w:rsid w:val="00C40A06"/>
    <w:rsid w:val="00C56040"/>
    <w:rsid w:val="00C5668B"/>
    <w:rsid w:val="00C7146F"/>
    <w:rsid w:val="00C75966"/>
    <w:rsid w:val="00CB1A27"/>
    <w:rsid w:val="00CC733D"/>
    <w:rsid w:val="00CD6216"/>
    <w:rsid w:val="00D01102"/>
    <w:rsid w:val="00D44631"/>
    <w:rsid w:val="00D46E32"/>
    <w:rsid w:val="00D5257D"/>
    <w:rsid w:val="00D52A1C"/>
    <w:rsid w:val="00D74585"/>
    <w:rsid w:val="00D7554D"/>
    <w:rsid w:val="00D839BD"/>
    <w:rsid w:val="00DA5ACC"/>
    <w:rsid w:val="00DB5C95"/>
    <w:rsid w:val="00DC33E1"/>
    <w:rsid w:val="00DD1C08"/>
    <w:rsid w:val="00DD23DA"/>
    <w:rsid w:val="00DD3802"/>
    <w:rsid w:val="00DE4A15"/>
    <w:rsid w:val="00DE55C8"/>
    <w:rsid w:val="00DF42ED"/>
    <w:rsid w:val="00E20BC9"/>
    <w:rsid w:val="00E219B2"/>
    <w:rsid w:val="00E336FD"/>
    <w:rsid w:val="00E411D9"/>
    <w:rsid w:val="00E5013A"/>
    <w:rsid w:val="00E5186C"/>
    <w:rsid w:val="00E528EC"/>
    <w:rsid w:val="00E62C1A"/>
    <w:rsid w:val="00E663AB"/>
    <w:rsid w:val="00E667BC"/>
    <w:rsid w:val="00E74B64"/>
    <w:rsid w:val="00E7577B"/>
    <w:rsid w:val="00E83701"/>
    <w:rsid w:val="00E91E54"/>
    <w:rsid w:val="00EB0244"/>
    <w:rsid w:val="00EB0E54"/>
    <w:rsid w:val="00ED1EE8"/>
    <w:rsid w:val="00ED343A"/>
    <w:rsid w:val="00ED3D6C"/>
    <w:rsid w:val="00ED4FAE"/>
    <w:rsid w:val="00EE6561"/>
    <w:rsid w:val="00EF348A"/>
    <w:rsid w:val="00F02CA6"/>
    <w:rsid w:val="00F1008C"/>
    <w:rsid w:val="00F121F3"/>
    <w:rsid w:val="00F1697D"/>
    <w:rsid w:val="00F44485"/>
    <w:rsid w:val="00F50555"/>
    <w:rsid w:val="00F75D98"/>
    <w:rsid w:val="00F81EC9"/>
    <w:rsid w:val="00F867CA"/>
    <w:rsid w:val="00FB3D54"/>
    <w:rsid w:val="00FB4341"/>
    <w:rsid w:val="00FB5C90"/>
    <w:rsid w:val="00FB69D5"/>
    <w:rsid w:val="00FB734E"/>
    <w:rsid w:val="00FC47C1"/>
    <w:rsid w:val="00FD02E9"/>
    <w:rsid w:val="00FE100D"/>
    <w:rsid w:val="00FE2DB8"/>
    <w:rsid w:val="00FF26CC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1F"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</w:style>
  <w:style w:type="paragraph" w:styleId="a9">
    <w:name w:val="Body Text"/>
    <w:basedOn w:val="a"/>
    <w:semiHidden/>
    <w:pPr>
      <w:tabs>
        <w:tab w:val="left" w:pos="5529"/>
      </w:tabs>
      <w:spacing w:before="240"/>
      <w:jc w:val="center"/>
    </w:pPr>
    <w:rPr>
      <w:caps/>
      <w:sz w:val="26"/>
    </w:rPr>
  </w:style>
  <w:style w:type="paragraph" w:styleId="aa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customStyle="1" w:styleId="10">
    <w:name w:val="Шт1"/>
    <w:basedOn w:val="a9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semiHidden/>
    <w:qFormat/>
    <w:pPr>
      <w:spacing w:line="360" w:lineRule="auto"/>
      <w:ind w:firstLine="624"/>
      <w:jc w:val="both"/>
    </w:pPr>
    <w:rPr>
      <w:sz w:val="28"/>
    </w:rPr>
  </w:style>
  <w:style w:type="paragraph" w:customStyle="1" w:styleId="11">
    <w:name w:val="Стиль_Шт1"/>
    <w:basedOn w:val="a9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pPr>
      <w:spacing w:before="120" w:after="120"/>
    </w:pPr>
    <w:rPr>
      <w:b/>
      <w:caps w:val="0"/>
      <w:sz w:val="24"/>
      <w:lang w:eastAsia="ru-RU"/>
    </w:rPr>
  </w:style>
  <w:style w:type="table" w:styleId="ab">
    <w:name w:val="Table Grid"/>
    <w:basedOn w:val="a2"/>
    <w:uiPriority w:val="59"/>
    <w:rsid w:val="0035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8400E3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paragraph" w:styleId="af0">
    <w:name w:val="footnote text"/>
    <w:basedOn w:val="a"/>
    <w:link w:val="af1"/>
    <w:uiPriority w:val="99"/>
    <w:unhideWhenUsed/>
    <w:rsid w:val="00C5668B"/>
  </w:style>
  <w:style w:type="character" w:customStyle="1" w:styleId="af1">
    <w:name w:val="Текст сноски Знак"/>
    <w:basedOn w:val="a1"/>
    <w:link w:val="af0"/>
    <w:uiPriority w:val="99"/>
    <w:rsid w:val="00C5668B"/>
    <w:rPr>
      <w:lang w:eastAsia="en-US"/>
    </w:rPr>
  </w:style>
  <w:style w:type="character" w:styleId="af2">
    <w:name w:val="footnote reference"/>
    <w:basedOn w:val="a1"/>
    <w:uiPriority w:val="99"/>
    <w:semiHidden/>
    <w:unhideWhenUsed/>
    <w:rsid w:val="00C566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1F"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</w:style>
  <w:style w:type="paragraph" w:styleId="a9">
    <w:name w:val="Body Text"/>
    <w:basedOn w:val="a"/>
    <w:semiHidden/>
    <w:pPr>
      <w:tabs>
        <w:tab w:val="left" w:pos="5529"/>
      </w:tabs>
      <w:spacing w:before="240"/>
      <w:jc w:val="center"/>
    </w:pPr>
    <w:rPr>
      <w:caps/>
      <w:sz w:val="26"/>
    </w:rPr>
  </w:style>
  <w:style w:type="paragraph" w:styleId="aa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customStyle="1" w:styleId="10">
    <w:name w:val="Шт1"/>
    <w:basedOn w:val="a9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semiHidden/>
    <w:qFormat/>
    <w:pPr>
      <w:spacing w:line="360" w:lineRule="auto"/>
      <w:ind w:firstLine="624"/>
      <w:jc w:val="both"/>
    </w:pPr>
    <w:rPr>
      <w:sz w:val="28"/>
    </w:rPr>
  </w:style>
  <w:style w:type="paragraph" w:customStyle="1" w:styleId="11">
    <w:name w:val="Стиль_Шт1"/>
    <w:basedOn w:val="a9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pPr>
      <w:spacing w:before="120" w:after="120"/>
    </w:pPr>
    <w:rPr>
      <w:b/>
      <w:caps w:val="0"/>
      <w:sz w:val="24"/>
      <w:lang w:eastAsia="ru-RU"/>
    </w:rPr>
  </w:style>
  <w:style w:type="table" w:styleId="ab">
    <w:name w:val="Table Grid"/>
    <w:basedOn w:val="a2"/>
    <w:uiPriority w:val="59"/>
    <w:rsid w:val="0035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8400E3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paragraph" w:styleId="af0">
    <w:name w:val="footnote text"/>
    <w:basedOn w:val="a"/>
    <w:link w:val="af1"/>
    <w:uiPriority w:val="99"/>
    <w:unhideWhenUsed/>
    <w:rsid w:val="00C5668B"/>
  </w:style>
  <w:style w:type="character" w:customStyle="1" w:styleId="af1">
    <w:name w:val="Текст сноски Знак"/>
    <w:basedOn w:val="a1"/>
    <w:link w:val="af0"/>
    <w:uiPriority w:val="99"/>
    <w:rsid w:val="00C5668B"/>
    <w:rPr>
      <w:lang w:eastAsia="en-US"/>
    </w:rPr>
  </w:style>
  <w:style w:type="character" w:styleId="af2">
    <w:name w:val="footnote reference"/>
    <w:basedOn w:val="a1"/>
    <w:uiPriority w:val="99"/>
    <w:semiHidden/>
    <w:unhideWhenUsed/>
    <w:rsid w:val="00C566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95FB6-9BE8-4CC6-B876-073CEE98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6025</Characters>
  <Application>Microsoft Office Word</Application>
  <DocSecurity>2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2022-12-19T13:51:00Z</dcterms:created>
  <dcterms:modified xsi:type="dcterms:W3CDTF">2022-12-19T13:51:00Z</dcterms:modified>
</cp:coreProperties>
</file>