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79" w:rsidRPr="00E31679" w:rsidRDefault="00E31679" w:rsidP="00E31679">
      <w:pPr>
        <w:pStyle w:val="1"/>
        <w:spacing w:before="0"/>
        <w:ind w:firstLine="0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E31679">
        <w:rPr>
          <w:rFonts w:ascii="Times New Roman" w:hAnsi="Times New Roman"/>
          <w:color w:val="auto"/>
          <w:szCs w:val="24"/>
        </w:rPr>
        <w:t>ДОПОЛНИТЕЛЬНОЕ СОГЛАШЕНИЕ №__</w:t>
      </w:r>
    </w:p>
    <w:p w:rsidR="00E31679" w:rsidRPr="00E31679" w:rsidRDefault="00E31679" w:rsidP="00E31679">
      <w:pPr>
        <w:pStyle w:val="1"/>
        <w:spacing w:before="0"/>
        <w:ind w:firstLine="0"/>
        <w:rPr>
          <w:rFonts w:ascii="Times New Roman" w:hAnsi="Times New Roman"/>
          <w:color w:val="auto"/>
          <w:szCs w:val="24"/>
        </w:rPr>
      </w:pPr>
      <w:r w:rsidRPr="00E31679">
        <w:rPr>
          <w:rFonts w:ascii="Times New Roman" w:hAnsi="Times New Roman"/>
          <w:color w:val="auto"/>
          <w:szCs w:val="24"/>
        </w:rPr>
        <w:t>к Соглашению об обмене электронными документами в системе электронного документооборота (СЭД) ПФР по телекоммуникационным каналам связи</w:t>
      </w:r>
    </w:p>
    <w:p w:rsidR="00E31679" w:rsidRPr="00E31679" w:rsidRDefault="00E31679" w:rsidP="00E31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79" w:rsidRPr="00E31679" w:rsidRDefault="00E31679" w:rsidP="00E31679">
      <w:pPr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>«____»______________20__ г.</w:t>
      </w:r>
    </w:p>
    <w:p w:rsidR="00E31679" w:rsidRPr="00E31679" w:rsidRDefault="00E31679" w:rsidP="00E316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679">
        <w:rPr>
          <w:rFonts w:ascii="Times New Roman" w:hAnsi="Times New Roman" w:cs="Times New Roman"/>
          <w:sz w:val="24"/>
          <w:szCs w:val="24"/>
        </w:rPr>
        <w:t>Государственное учреждение - Управление Пенсионного фонда Российской Федерации в _____________________(далее по тексту – Управление ПФР) в лице______________, действующего на основании Положения, с одной стороны, и ________________ (указывается полное наименование страхователя и регистрационный номер в территориальных органах ПФР, в лице ___________, действующего на основании _______________________, именуемое в дальнейшем «Абонент системы», с другой стороны, в дальнейшем совместно именуемые Стороны, заключили настоящее дополнительное соглашение к Соглашению об обмене</w:t>
      </w:r>
      <w:proofErr w:type="gramEnd"/>
      <w:r w:rsidRPr="00E31679">
        <w:rPr>
          <w:rFonts w:ascii="Times New Roman" w:hAnsi="Times New Roman" w:cs="Times New Roman"/>
          <w:sz w:val="24"/>
          <w:szCs w:val="24"/>
        </w:rPr>
        <w:t xml:space="preserve"> электронными документами в системе электронного документооборота (СЭД) ПФР по телекоммуникационным каналам связи </w:t>
      </w:r>
      <w:proofErr w:type="gramStart"/>
      <w:r w:rsidRPr="00E316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1679">
        <w:rPr>
          <w:rFonts w:ascii="Times New Roman" w:hAnsi="Times New Roman" w:cs="Times New Roman"/>
          <w:sz w:val="24"/>
          <w:szCs w:val="24"/>
        </w:rPr>
        <w:t>_______________№ _________ (далее — Соглашение) о нижеследующем:</w:t>
      </w:r>
    </w:p>
    <w:p w:rsidR="00E31679" w:rsidRPr="00E31679" w:rsidRDefault="00E31679" w:rsidP="00E316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679" w:rsidRPr="00E31679" w:rsidRDefault="00E31679" w:rsidP="00E316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E31679" w:rsidRPr="00E31679" w:rsidRDefault="00E31679" w:rsidP="00E31679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31679">
        <w:rPr>
          <w:color w:val="000000"/>
          <w:sz w:val="24"/>
          <w:szCs w:val="24"/>
        </w:rPr>
        <w:t xml:space="preserve">1) пункт 3.2. изложить в следующей редакции: «Обмен информацией </w:t>
      </w:r>
      <w:proofErr w:type="gramStart"/>
      <w:r w:rsidRPr="00E31679">
        <w:rPr>
          <w:color w:val="000000"/>
          <w:sz w:val="24"/>
          <w:szCs w:val="24"/>
        </w:rPr>
        <w:t>по</w:t>
      </w:r>
      <w:proofErr w:type="gramEnd"/>
      <w:r w:rsidRPr="00E31679">
        <w:rPr>
          <w:color w:val="000000"/>
          <w:sz w:val="24"/>
          <w:szCs w:val="24"/>
        </w:rPr>
        <w:t xml:space="preserve"> телекоммуникационным каналам связи Стороны осуществляют в защищенном (зашифрованном виде) с применением усиленной квалифицированной подписи через операторов связи, заключивших соглашения об информационном взаимодействии с ОПФР по Ханты-Мансийскому автономному округу - Югре (размещены на официальном сайте Отделения ПФР)</w:t>
      </w:r>
      <w:proofErr w:type="gramStart"/>
      <w:r w:rsidRPr="00E31679">
        <w:rPr>
          <w:color w:val="000000"/>
          <w:sz w:val="24"/>
          <w:szCs w:val="24"/>
        </w:rPr>
        <w:t>.»</w:t>
      </w:r>
      <w:proofErr w:type="gramEnd"/>
      <w:r w:rsidRPr="00E31679">
        <w:rPr>
          <w:color w:val="000000"/>
          <w:sz w:val="24"/>
          <w:szCs w:val="24"/>
        </w:rPr>
        <w:t>;</w:t>
      </w:r>
    </w:p>
    <w:p w:rsidR="00E31679" w:rsidRPr="00E31679" w:rsidRDefault="00E31679" w:rsidP="00E31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679">
        <w:rPr>
          <w:rFonts w:ascii="Times New Roman" w:hAnsi="Times New Roman" w:cs="Times New Roman"/>
          <w:color w:val="000000"/>
          <w:sz w:val="24"/>
          <w:szCs w:val="24"/>
        </w:rPr>
        <w:t>2) в пункте 4.2. после слов «протоколов проверки» дополнить словами «</w:t>
      </w:r>
      <w:proofErr w:type="gramStart"/>
      <w:r w:rsidRPr="00E31679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E31679">
        <w:rPr>
          <w:rFonts w:ascii="Times New Roman" w:hAnsi="Times New Roman" w:cs="Times New Roman"/>
          <w:color w:val="000000"/>
          <w:sz w:val="24"/>
          <w:szCs w:val="24"/>
        </w:rPr>
        <w:t>еформализованных документов.».</w:t>
      </w:r>
    </w:p>
    <w:p w:rsidR="00E31679" w:rsidRPr="00E31679" w:rsidRDefault="00E31679" w:rsidP="00E316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 силу после его подписания сторонами и действует в качестве неотъемлемой  части к Соглашению.</w:t>
      </w:r>
    </w:p>
    <w:p w:rsidR="00E31679" w:rsidRPr="00E31679" w:rsidRDefault="00E31679" w:rsidP="00E31679">
      <w:pPr>
        <w:pStyle w:val="31"/>
        <w:ind w:firstLine="709"/>
        <w:rPr>
          <w:szCs w:val="24"/>
        </w:rPr>
      </w:pPr>
      <w:r w:rsidRPr="00E31679">
        <w:rPr>
          <w:szCs w:val="24"/>
        </w:rPr>
        <w:t>3. Остальные условия Соглашения, не затронутые настоящим дополнительным соглашением, остаются неизменными и Стороны сохраняют по ним свои обязательства.</w:t>
      </w:r>
    </w:p>
    <w:p w:rsidR="00E31679" w:rsidRPr="00E31679" w:rsidRDefault="00E31679" w:rsidP="00E31679">
      <w:pPr>
        <w:pStyle w:val="31"/>
        <w:tabs>
          <w:tab w:val="left" w:pos="0"/>
        </w:tabs>
        <w:ind w:firstLine="709"/>
        <w:rPr>
          <w:szCs w:val="24"/>
        </w:rPr>
      </w:pPr>
      <w:r w:rsidRPr="00E31679">
        <w:rPr>
          <w:szCs w:val="24"/>
        </w:rPr>
        <w:t>5. Настоящее дополнительное соглашение составлено в двух экземплярах, имеющих одинаковую юридическую силу, по одному для каждой  Стороны.</w:t>
      </w:r>
    </w:p>
    <w:p w:rsidR="00E31679" w:rsidRPr="00E31679" w:rsidRDefault="00E31679" w:rsidP="00E31679">
      <w:pPr>
        <w:pStyle w:val="31"/>
        <w:tabs>
          <w:tab w:val="left" w:pos="0"/>
        </w:tabs>
        <w:ind w:firstLine="709"/>
        <w:rPr>
          <w:szCs w:val="24"/>
        </w:rPr>
      </w:pPr>
    </w:p>
    <w:p w:rsidR="00E31679" w:rsidRPr="00E31679" w:rsidRDefault="00E31679" w:rsidP="00E31679">
      <w:pPr>
        <w:pStyle w:val="1"/>
        <w:spacing w:before="0" w:line="360" w:lineRule="auto"/>
        <w:ind w:firstLine="0"/>
        <w:rPr>
          <w:rFonts w:ascii="Times New Roman" w:hAnsi="Times New Roman"/>
          <w:szCs w:val="24"/>
        </w:rPr>
      </w:pPr>
      <w:r w:rsidRPr="00E31679">
        <w:rPr>
          <w:rFonts w:ascii="Times New Roman" w:hAnsi="Times New Roman"/>
          <w:szCs w:val="24"/>
        </w:rPr>
        <w:t>ЮРИДИЧЕСКИЕ АДРЕСА И РЕКВИЗИТЫ СТОРОН</w:t>
      </w:r>
    </w:p>
    <w:tbl>
      <w:tblPr>
        <w:tblW w:w="1066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661"/>
        <w:gridCol w:w="284"/>
        <w:gridCol w:w="45"/>
        <w:gridCol w:w="4773"/>
        <w:gridCol w:w="536"/>
      </w:tblGrid>
      <w:tr w:rsidR="00E31679" w:rsidRPr="00E31679" w:rsidTr="00EC24CA">
        <w:tc>
          <w:tcPr>
            <w:tcW w:w="5022" w:type="dxa"/>
            <w:gridSpan w:val="2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79" w:rsidRPr="00E31679" w:rsidTr="00EC24C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АБОНЕНТ СИСТЕМЫ</w:t>
            </w: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E31679" w:rsidRPr="00E31679" w:rsidTr="00EC24C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«____»__________________201    г.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«____»___________________201   г.</w:t>
            </w:r>
          </w:p>
        </w:tc>
      </w:tr>
      <w:tr w:rsidR="00E31679" w:rsidRPr="00E31679" w:rsidTr="00EC24C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МП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МП</w:t>
            </w:r>
          </w:p>
        </w:tc>
      </w:tr>
    </w:tbl>
    <w:p w:rsidR="00E31679" w:rsidRDefault="00E31679" w:rsidP="00E31679">
      <w:pPr>
        <w:autoSpaceDE w:val="0"/>
        <w:autoSpaceDN w:val="0"/>
        <w:adjustRightInd w:val="0"/>
      </w:pPr>
    </w:p>
    <w:p w:rsidR="00E31679" w:rsidRDefault="00E31679" w:rsidP="00E31679">
      <w:pPr>
        <w:autoSpaceDE w:val="0"/>
        <w:autoSpaceDN w:val="0"/>
        <w:adjustRightInd w:val="0"/>
      </w:pPr>
    </w:p>
    <w:p w:rsidR="00E31679" w:rsidRDefault="00E31679" w:rsidP="00E31679">
      <w:pPr>
        <w:autoSpaceDE w:val="0"/>
        <w:autoSpaceDN w:val="0"/>
        <w:adjustRightInd w:val="0"/>
      </w:pPr>
    </w:p>
    <w:p w:rsidR="00D5541B" w:rsidRPr="00A75355" w:rsidRDefault="00D5541B">
      <w:pPr>
        <w:rPr>
          <w:rFonts w:ascii="Times New Roman" w:hAnsi="Times New Roman" w:cs="Times New Roman"/>
          <w:sz w:val="24"/>
          <w:szCs w:val="24"/>
        </w:rPr>
      </w:pPr>
    </w:p>
    <w:sectPr w:rsidR="00D5541B" w:rsidRPr="00A75355" w:rsidSect="00D7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5"/>
    <w:rsid w:val="0065371C"/>
    <w:rsid w:val="00A75355"/>
    <w:rsid w:val="00D5541B"/>
    <w:rsid w:val="00D73479"/>
    <w:rsid w:val="00E31679"/>
    <w:rsid w:val="00F10F2B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3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753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31679"/>
    <w:pPr>
      <w:tabs>
        <w:tab w:val="left" w:pos="567"/>
        <w:tab w:val="left" w:pos="1276"/>
        <w:tab w:val="left" w:pos="1560"/>
      </w:tabs>
      <w:suppressAutoHyphens/>
      <w:spacing w:before="120" w:after="0" w:line="240" w:lineRule="auto"/>
      <w:ind w:firstLine="851"/>
      <w:jc w:val="center"/>
    </w:pPr>
    <w:rPr>
      <w:rFonts w:ascii="Times New Roman CYR" w:eastAsia="Times New Roman" w:hAnsi="Times New Roman CYR" w:cs="Times New Roman"/>
      <w:b/>
      <w:color w:val="000000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E3167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3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753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31679"/>
    <w:pPr>
      <w:tabs>
        <w:tab w:val="left" w:pos="567"/>
        <w:tab w:val="left" w:pos="1276"/>
        <w:tab w:val="left" w:pos="1560"/>
      </w:tabs>
      <w:suppressAutoHyphens/>
      <w:spacing w:before="120" w:after="0" w:line="240" w:lineRule="auto"/>
      <w:ind w:firstLine="851"/>
      <w:jc w:val="center"/>
    </w:pPr>
    <w:rPr>
      <w:rFonts w:ascii="Times New Roman CYR" w:eastAsia="Times New Roman" w:hAnsi="Times New Roman CYR" w:cs="Times New Roman"/>
      <w:b/>
      <w:color w:val="000000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E3167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Стрельченко</dc:creator>
  <cp:lastModifiedBy>0270002201</cp:lastModifiedBy>
  <cp:revision>2</cp:revision>
  <dcterms:created xsi:type="dcterms:W3CDTF">2021-02-15T07:41:00Z</dcterms:created>
  <dcterms:modified xsi:type="dcterms:W3CDTF">2021-02-15T07:41:00Z</dcterms:modified>
</cp:coreProperties>
</file>