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9E" w:rsidRDefault="003F3576" w:rsidP="00C51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576">
        <w:rPr>
          <w:rFonts w:ascii="Times New Roman" w:hAnsi="Times New Roman"/>
          <w:b/>
          <w:sz w:val="24"/>
          <w:szCs w:val="24"/>
        </w:rPr>
        <w:t>З</w:t>
      </w:r>
      <w:r w:rsidR="0019569E" w:rsidRPr="003F3576">
        <w:rPr>
          <w:rFonts w:ascii="Times New Roman" w:hAnsi="Times New Roman"/>
          <w:b/>
          <w:sz w:val="24"/>
          <w:szCs w:val="24"/>
        </w:rPr>
        <w:t>аседани</w:t>
      </w:r>
      <w:r w:rsidRPr="003F3576">
        <w:rPr>
          <w:rFonts w:ascii="Times New Roman" w:hAnsi="Times New Roman"/>
          <w:b/>
          <w:sz w:val="24"/>
          <w:szCs w:val="24"/>
        </w:rPr>
        <w:t>е</w:t>
      </w:r>
      <w:r w:rsidR="0019569E" w:rsidRPr="003F3576">
        <w:rPr>
          <w:rFonts w:ascii="Times New Roman" w:hAnsi="Times New Roman"/>
          <w:b/>
          <w:sz w:val="24"/>
          <w:szCs w:val="24"/>
        </w:rPr>
        <w:t xml:space="preserve"> К</w:t>
      </w:r>
      <w:r w:rsidR="000E0104" w:rsidRPr="003F3576">
        <w:rPr>
          <w:rFonts w:ascii="Times New Roman" w:hAnsi="Times New Roman"/>
          <w:b/>
          <w:sz w:val="24"/>
          <w:szCs w:val="24"/>
        </w:rPr>
        <w:t xml:space="preserve">омиссии </w:t>
      </w:r>
      <w:r w:rsidR="00C511B8" w:rsidRPr="008309AE">
        <w:rPr>
          <w:rFonts w:ascii="Times New Roman" w:hAnsi="Times New Roman"/>
          <w:b/>
          <w:sz w:val="24"/>
          <w:szCs w:val="24"/>
        </w:rPr>
        <w:t>по соблюдению требований к служебному поведению и урегулированию</w:t>
      </w:r>
      <w:r w:rsidR="00C511B8">
        <w:rPr>
          <w:rFonts w:ascii="Times New Roman" w:hAnsi="Times New Roman"/>
          <w:b/>
          <w:sz w:val="24"/>
          <w:szCs w:val="24"/>
        </w:rPr>
        <w:t xml:space="preserve"> </w:t>
      </w:r>
      <w:r w:rsidR="00C511B8" w:rsidRPr="008309AE">
        <w:rPr>
          <w:rFonts w:ascii="Times New Roman" w:hAnsi="Times New Roman"/>
          <w:b/>
          <w:sz w:val="24"/>
          <w:szCs w:val="24"/>
        </w:rPr>
        <w:t xml:space="preserve">конфликта интересов </w:t>
      </w:r>
      <w:r w:rsidR="00C511B8">
        <w:rPr>
          <w:rFonts w:ascii="Times New Roman" w:hAnsi="Times New Roman"/>
          <w:b/>
          <w:sz w:val="24"/>
          <w:szCs w:val="24"/>
        </w:rPr>
        <w:t>в УПФР</w:t>
      </w:r>
      <w:r w:rsidR="00384E61">
        <w:rPr>
          <w:rFonts w:ascii="Times New Roman" w:hAnsi="Times New Roman"/>
          <w:b/>
          <w:sz w:val="24"/>
          <w:szCs w:val="24"/>
        </w:rPr>
        <w:t xml:space="preserve"> в г. Нижневартовске Х</w:t>
      </w:r>
      <w:r w:rsidR="009C0209">
        <w:rPr>
          <w:rFonts w:ascii="Times New Roman" w:hAnsi="Times New Roman"/>
          <w:b/>
          <w:sz w:val="24"/>
          <w:szCs w:val="24"/>
        </w:rPr>
        <w:t xml:space="preserve">анты-Мансийского автономного округа – </w:t>
      </w:r>
      <w:proofErr w:type="spellStart"/>
      <w:r w:rsidR="00384E6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9C0209">
        <w:rPr>
          <w:rFonts w:ascii="Times New Roman" w:hAnsi="Times New Roman"/>
          <w:b/>
          <w:sz w:val="24"/>
          <w:szCs w:val="24"/>
        </w:rPr>
        <w:t xml:space="preserve"> (межрайонно</w:t>
      </w:r>
      <w:r w:rsidR="00FB03EC">
        <w:rPr>
          <w:rFonts w:ascii="Times New Roman" w:hAnsi="Times New Roman"/>
          <w:b/>
          <w:sz w:val="24"/>
          <w:szCs w:val="24"/>
        </w:rPr>
        <w:t>го</w:t>
      </w:r>
      <w:r w:rsidR="009C0209">
        <w:rPr>
          <w:rFonts w:ascii="Times New Roman" w:hAnsi="Times New Roman"/>
          <w:b/>
          <w:sz w:val="24"/>
          <w:szCs w:val="24"/>
        </w:rPr>
        <w:t>)</w:t>
      </w:r>
      <w:r w:rsidR="00C511B8">
        <w:rPr>
          <w:rFonts w:ascii="Times New Roman" w:hAnsi="Times New Roman"/>
          <w:b/>
          <w:sz w:val="24"/>
          <w:szCs w:val="24"/>
        </w:rPr>
        <w:t>.</w:t>
      </w:r>
      <w:r w:rsidR="009C0209">
        <w:rPr>
          <w:rFonts w:ascii="Times New Roman" w:hAnsi="Times New Roman"/>
          <w:b/>
          <w:sz w:val="24"/>
          <w:szCs w:val="24"/>
        </w:rPr>
        <w:t xml:space="preserve"> </w:t>
      </w:r>
    </w:p>
    <w:p w:rsidR="00C511B8" w:rsidRPr="003F3576" w:rsidRDefault="00C511B8" w:rsidP="00C511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576" w:rsidRPr="009C0209" w:rsidRDefault="007E5DEF" w:rsidP="007E5D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0209">
        <w:rPr>
          <w:rFonts w:ascii="Times New Roman" w:hAnsi="Times New Roman"/>
          <w:sz w:val="24"/>
          <w:szCs w:val="24"/>
        </w:rPr>
        <w:t>05</w:t>
      </w:r>
      <w:r w:rsidR="004D089C">
        <w:rPr>
          <w:rFonts w:ascii="Times New Roman" w:hAnsi="Times New Roman"/>
          <w:sz w:val="24"/>
          <w:szCs w:val="24"/>
        </w:rPr>
        <w:t xml:space="preserve"> </w:t>
      </w:r>
      <w:r w:rsidR="009C0209">
        <w:rPr>
          <w:rFonts w:ascii="Times New Roman" w:hAnsi="Times New Roman"/>
          <w:sz w:val="24"/>
          <w:szCs w:val="24"/>
        </w:rPr>
        <w:t xml:space="preserve">февраля </w:t>
      </w:r>
      <w:r w:rsidR="003F3576" w:rsidRPr="003F3576">
        <w:rPr>
          <w:rFonts w:ascii="Times New Roman" w:hAnsi="Times New Roman"/>
          <w:sz w:val="24"/>
          <w:szCs w:val="24"/>
        </w:rPr>
        <w:t>201</w:t>
      </w:r>
      <w:r w:rsidR="009C0209">
        <w:rPr>
          <w:rFonts w:ascii="Times New Roman" w:hAnsi="Times New Roman"/>
          <w:sz w:val="24"/>
          <w:szCs w:val="24"/>
        </w:rPr>
        <w:t>9</w:t>
      </w:r>
      <w:r w:rsidR="003F3576" w:rsidRPr="003F3576">
        <w:rPr>
          <w:rFonts w:ascii="Times New Roman" w:hAnsi="Times New Roman"/>
          <w:sz w:val="24"/>
          <w:szCs w:val="24"/>
        </w:rPr>
        <w:t xml:space="preserve"> года состоялось заседание </w:t>
      </w:r>
      <w:r w:rsidR="003F3576" w:rsidRPr="004D089C">
        <w:rPr>
          <w:rFonts w:ascii="Times New Roman" w:hAnsi="Times New Roman"/>
          <w:sz w:val="24"/>
          <w:szCs w:val="24"/>
        </w:rPr>
        <w:t xml:space="preserve">Комиссии </w:t>
      </w:r>
      <w:r w:rsidRPr="007E5DEF">
        <w:rPr>
          <w:rFonts w:ascii="Times New Roman" w:hAnsi="Times New Roman"/>
          <w:sz w:val="24"/>
          <w:szCs w:val="24"/>
        </w:rPr>
        <w:t xml:space="preserve">УПФР в г. Нижневартовске Ханты-Мансийского автономного округа – </w:t>
      </w:r>
      <w:proofErr w:type="spellStart"/>
      <w:r w:rsidRPr="007E5DEF">
        <w:rPr>
          <w:rFonts w:ascii="Times New Roman" w:hAnsi="Times New Roman"/>
          <w:sz w:val="24"/>
          <w:szCs w:val="24"/>
        </w:rPr>
        <w:t>Югры</w:t>
      </w:r>
      <w:proofErr w:type="spellEnd"/>
      <w:r w:rsidRPr="007E5DEF">
        <w:rPr>
          <w:rFonts w:ascii="Times New Roman" w:hAnsi="Times New Roman"/>
          <w:sz w:val="24"/>
          <w:szCs w:val="24"/>
        </w:rPr>
        <w:t xml:space="preserve"> (межрайонно</w:t>
      </w:r>
      <w:r w:rsidR="00305E04">
        <w:rPr>
          <w:rFonts w:ascii="Times New Roman" w:hAnsi="Times New Roman"/>
          <w:sz w:val="24"/>
          <w:szCs w:val="24"/>
        </w:rPr>
        <w:t>го</w:t>
      </w:r>
      <w:r w:rsidRPr="007E5DEF">
        <w:rPr>
          <w:rFonts w:ascii="Times New Roman" w:hAnsi="Times New Roman"/>
          <w:sz w:val="24"/>
          <w:szCs w:val="24"/>
        </w:rPr>
        <w:t>)</w:t>
      </w:r>
      <w:r w:rsidR="00384E61" w:rsidRPr="009C0209">
        <w:rPr>
          <w:rFonts w:ascii="Times New Roman" w:hAnsi="Times New Roman"/>
          <w:sz w:val="24"/>
          <w:szCs w:val="24"/>
        </w:rPr>
        <w:t xml:space="preserve"> </w:t>
      </w:r>
      <w:r w:rsidR="003F3576" w:rsidRPr="009C0209">
        <w:rPr>
          <w:rFonts w:ascii="Times New Roman" w:hAnsi="Times New Roman"/>
          <w:sz w:val="24"/>
          <w:szCs w:val="24"/>
        </w:rPr>
        <w:t xml:space="preserve">по соблюдению требований к служебному поведению и урегулированию конфликта </w:t>
      </w:r>
      <w:r w:rsidR="00BF0CE6" w:rsidRPr="009C0209">
        <w:rPr>
          <w:rFonts w:ascii="Times New Roman" w:hAnsi="Times New Roman"/>
          <w:sz w:val="24"/>
          <w:szCs w:val="24"/>
        </w:rPr>
        <w:t>интересов (далее – Комиссия</w:t>
      </w:r>
      <w:r w:rsidR="003F3576" w:rsidRPr="009C0209">
        <w:rPr>
          <w:rFonts w:ascii="Times New Roman" w:hAnsi="Times New Roman"/>
          <w:sz w:val="24"/>
          <w:szCs w:val="24"/>
        </w:rPr>
        <w:t>).</w:t>
      </w:r>
    </w:p>
    <w:p w:rsidR="007E5DEF" w:rsidRPr="007E5DEF" w:rsidRDefault="007E5DEF" w:rsidP="007E5DE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F3576" w:rsidRPr="009C0209">
        <w:rPr>
          <w:rFonts w:ascii="Times New Roman" w:hAnsi="Times New Roman"/>
          <w:sz w:val="24"/>
          <w:szCs w:val="24"/>
        </w:rPr>
        <w:t>На заседании Комиссии рассматривал</w:t>
      </w:r>
      <w:r>
        <w:rPr>
          <w:rFonts w:ascii="Times New Roman" w:hAnsi="Times New Roman"/>
          <w:sz w:val="24"/>
          <w:szCs w:val="24"/>
        </w:rPr>
        <w:t>о</w:t>
      </w:r>
      <w:r w:rsidR="00CD451F" w:rsidRPr="009C02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7E5DEF">
        <w:rPr>
          <w:rFonts w:ascii="Times New Roman" w:hAnsi="Times New Roman"/>
          <w:sz w:val="24"/>
          <w:szCs w:val="24"/>
        </w:rPr>
        <w:t xml:space="preserve">уведомление работника УПФР в г. Нижневартовске Ханты-Мансийского автономного округа – </w:t>
      </w:r>
      <w:proofErr w:type="spellStart"/>
      <w:r w:rsidRPr="007E5DEF">
        <w:rPr>
          <w:rFonts w:ascii="Times New Roman" w:hAnsi="Times New Roman"/>
          <w:sz w:val="24"/>
          <w:szCs w:val="24"/>
        </w:rPr>
        <w:t>Югры</w:t>
      </w:r>
      <w:proofErr w:type="spellEnd"/>
      <w:r w:rsidRPr="007E5DEF">
        <w:rPr>
          <w:rFonts w:ascii="Times New Roman" w:hAnsi="Times New Roman"/>
          <w:sz w:val="24"/>
          <w:szCs w:val="24"/>
        </w:rPr>
        <w:t xml:space="preserve"> (межрайонно</w:t>
      </w:r>
      <w:r w:rsidR="00FB03EC">
        <w:rPr>
          <w:rFonts w:ascii="Times New Roman" w:hAnsi="Times New Roman"/>
          <w:sz w:val="24"/>
          <w:szCs w:val="24"/>
        </w:rPr>
        <w:t>го</w:t>
      </w:r>
      <w:r w:rsidRPr="007E5DEF">
        <w:rPr>
          <w:rFonts w:ascii="Times New Roman" w:hAnsi="Times New Roman"/>
          <w:sz w:val="24"/>
          <w:szCs w:val="24"/>
        </w:rPr>
        <w:t>) о возможном возникновении конфликта интересов</w:t>
      </w:r>
      <w:r>
        <w:rPr>
          <w:rFonts w:ascii="Times New Roman" w:hAnsi="Times New Roman"/>
          <w:sz w:val="24"/>
          <w:szCs w:val="24"/>
        </w:rPr>
        <w:t>.</w:t>
      </w:r>
    </w:p>
    <w:p w:rsidR="00BF0CE6" w:rsidRPr="009C0209" w:rsidRDefault="009C0209" w:rsidP="00C511B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43CFC">
        <w:rPr>
          <w:rFonts w:ascii="Times New Roman" w:hAnsi="Times New Roman"/>
          <w:sz w:val="24"/>
          <w:szCs w:val="24"/>
        </w:rPr>
        <w:t xml:space="preserve">Вопрос рассматривался в соответствии с </w:t>
      </w:r>
      <w:r w:rsidRPr="009C0209">
        <w:rPr>
          <w:rFonts w:ascii="Times New Roman" w:hAnsi="Times New Roman"/>
          <w:sz w:val="24"/>
          <w:szCs w:val="24"/>
        </w:rPr>
        <w:t>подпунктом «</w:t>
      </w:r>
      <w:r w:rsidR="00B95B06">
        <w:rPr>
          <w:rFonts w:ascii="Times New Roman" w:hAnsi="Times New Roman"/>
          <w:sz w:val="24"/>
          <w:szCs w:val="24"/>
        </w:rPr>
        <w:t>в</w:t>
      </w:r>
      <w:r w:rsidRPr="009C0209">
        <w:rPr>
          <w:rFonts w:ascii="Times New Roman" w:hAnsi="Times New Roman"/>
          <w:sz w:val="24"/>
          <w:szCs w:val="24"/>
        </w:rPr>
        <w:t>» пункта 10 П</w:t>
      </w:r>
      <w:r w:rsidR="00984035" w:rsidRPr="009C0209">
        <w:rPr>
          <w:rFonts w:ascii="Times New Roman" w:hAnsi="Times New Roman"/>
          <w:sz w:val="24"/>
          <w:szCs w:val="24"/>
        </w:rPr>
        <w:t xml:space="preserve">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</w:t>
      </w:r>
      <w:r w:rsidR="00BF0CE6" w:rsidRPr="009C0209">
        <w:rPr>
          <w:rFonts w:ascii="Times New Roman" w:hAnsi="Times New Roman"/>
          <w:sz w:val="24"/>
          <w:szCs w:val="24"/>
        </w:rPr>
        <w:t>по</w:t>
      </w:r>
      <w:r w:rsidR="00984035" w:rsidRPr="009C0209">
        <w:rPr>
          <w:rFonts w:ascii="Times New Roman" w:hAnsi="Times New Roman"/>
          <w:sz w:val="24"/>
          <w:szCs w:val="24"/>
        </w:rPr>
        <w:t>становлением</w:t>
      </w:r>
      <w:r w:rsidR="00BF0CE6" w:rsidRPr="009C0209">
        <w:rPr>
          <w:rFonts w:ascii="Times New Roman" w:hAnsi="Times New Roman"/>
          <w:sz w:val="24"/>
          <w:szCs w:val="24"/>
        </w:rPr>
        <w:t xml:space="preserve"> Правления ПФР от 11.06.2013</w:t>
      </w:r>
      <w:r w:rsidR="00984035" w:rsidRPr="009C0209">
        <w:rPr>
          <w:rFonts w:ascii="Times New Roman" w:hAnsi="Times New Roman"/>
          <w:sz w:val="24"/>
          <w:szCs w:val="24"/>
        </w:rPr>
        <w:t xml:space="preserve"> </w:t>
      </w:r>
      <w:r w:rsidR="00BF0CE6" w:rsidRPr="009C0209">
        <w:rPr>
          <w:rFonts w:ascii="Times New Roman" w:hAnsi="Times New Roman"/>
          <w:sz w:val="24"/>
          <w:szCs w:val="24"/>
        </w:rPr>
        <w:t>г. № 137 п.</w:t>
      </w:r>
    </w:p>
    <w:p w:rsidR="00380BA6" w:rsidRPr="009C0209" w:rsidRDefault="00984035" w:rsidP="00C511B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0209"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12008A" w:rsidRPr="009C0209">
        <w:rPr>
          <w:rFonts w:ascii="Times New Roman" w:hAnsi="Times New Roman"/>
          <w:sz w:val="24"/>
          <w:szCs w:val="24"/>
        </w:rPr>
        <w:t>о</w:t>
      </w:r>
      <w:r w:rsidR="00F17963" w:rsidRPr="009C0209">
        <w:rPr>
          <w:rFonts w:ascii="Times New Roman" w:hAnsi="Times New Roman"/>
          <w:sz w:val="24"/>
          <w:szCs w:val="24"/>
        </w:rPr>
        <w:t xml:space="preserve"> решени</w:t>
      </w:r>
      <w:r w:rsidR="00843CFC">
        <w:rPr>
          <w:rFonts w:ascii="Times New Roman" w:hAnsi="Times New Roman"/>
          <w:sz w:val="24"/>
          <w:szCs w:val="24"/>
        </w:rPr>
        <w:t>е</w:t>
      </w:r>
      <w:r w:rsidRPr="009C0209">
        <w:rPr>
          <w:rFonts w:ascii="Times New Roman" w:hAnsi="Times New Roman"/>
          <w:sz w:val="24"/>
          <w:szCs w:val="24"/>
        </w:rPr>
        <w:t xml:space="preserve"> </w:t>
      </w:r>
      <w:r w:rsidR="00B95B06">
        <w:rPr>
          <w:rFonts w:ascii="Times New Roman" w:hAnsi="Times New Roman"/>
          <w:sz w:val="24"/>
          <w:szCs w:val="24"/>
        </w:rPr>
        <w:t xml:space="preserve">об отсутствии конфликта </w:t>
      </w:r>
      <w:r w:rsidR="009C0209" w:rsidRPr="009C0209">
        <w:rPr>
          <w:rFonts w:ascii="Times New Roman" w:hAnsi="Times New Roman"/>
          <w:sz w:val="24"/>
          <w:szCs w:val="24"/>
        </w:rPr>
        <w:t>интересов у работника</w:t>
      </w:r>
      <w:r w:rsidR="00B95B06">
        <w:rPr>
          <w:rFonts w:ascii="Times New Roman" w:hAnsi="Times New Roman"/>
          <w:sz w:val="24"/>
          <w:szCs w:val="24"/>
        </w:rPr>
        <w:t xml:space="preserve"> </w:t>
      </w:r>
      <w:r w:rsidR="00B95B06" w:rsidRPr="007E5DEF">
        <w:rPr>
          <w:rFonts w:ascii="Times New Roman" w:hAnsi="Times New Roman"/>
          <w:sz w:val="24"/>
          <w:szCs w:val="24"/>
        </w:rPr>
        <w:t xml:space="preserve">УПФР в г. Нижневартовске Ханты-Мансийского автономного округа – </w:t>
      </w:r>
      <w:proofErr w:type="spellStart"/>
      <w:r w:rsidR="00B95B06" w:rsidRPr="007E5DEF">
        <w:rPr>
          <w:rFonts w:ascii="Times New Roman" w:hAnsi="Times New Roman"/>
          <w:sz w:val="24"/>
          <w:szCs w:val="24"/>
        </w:rPr>
        <w:t>Югры</w:t>
      </w:r>
      <w:proofErr w:type="spellEnd"/>
      <w:r w:rsidR="00B95B06" w:rsidRPr="007E5DEF">
        <w:rPr>
          <w:rFonts w:ascii="Times New Roman" w:hAnsi="Times New Roman"/>
          <w:sz w:val="24"/>
          <w:szCs w:val="24"/>
        </w:rPr>
        <w:t xml:space="preserve"> (межрайонно</w:t>
      </w:r>
      <w:r w:rsidR="00305E04">
        <w:rPr>
          <w:rFonts w:ascii="Times New Roman" w:hAnsi="Times New Roman"/>
          <w:sz w:val="24"/>
          <w:szCs w:val="24"/>
        </w:rPr>
        <w:t>го</w:t>
      </w:r>
      <w:r w:rsidR="00B95B06" w:rsidRPr="007E5DEF">
        <w:rPr>
          <w:rFonts w:ascii="Times New Roman" w:hAnsi="Times New Roman"/>
          <w:sz w:val="24"/>
          <w:szCs w:val="24"/>
        </w:rPr>
        <w:t>)</w:t>
      </w:r>
      <w:r w:rsidR="009C0209" w:rsidRPr="009C0209">
        <w:rPr>
          <w:rFonts w:ascii="Times New Roman" w:hAnsi="Times New Roman"/>
          <w:sz w:val="24"/>
          <w:szCs w:val="24"/>
        </w:rPr>
        <w:t>.</w:t>
      </w:r>
    </w:p>
    <w:p w:rsidR="00A7388C" w:rsidRPr="003F3576" w:rsidRDefault="00A7388C" w:rsidP="003F3576">
      <w:pPr>
        <w:pStyle w:val="a5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A7388C" w:rsidRPr="003F3576" w:rsidSect="007D37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2576"/>
    <w:multiLevelType w:val="hybridMultilevel"/>
    <w:tmpl w:val="69FC5DB6"/>
    <w:lvl w:ilvl="0" w:tplc="16528C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05F2307"/>
    <w:multiLevelType w:val="hybridMultilevel"/>
    <w:tmpl w:val="7C6231D2"/>
    <w:lvl w:ilvl="0" w:tplc="DFDEC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4A8"/>
    <w:multiLevelType w:val="hybridMultilevel"/>
    <w:tmpl w:val="B45E2C06"/>
    <w:lvl w:ilvl="0" w:tplc="4CB8B8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C37DBC"/>
    <w:multiLevelType w:val="hybridMultilevel"/>
    <w:tmpl w:val="A864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60D0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F52DD4"/>
    <w:multiLevelType w:val="hybridMultilevel"/>
    <w:tmpl w:val="315267E0"/>
    <w:lvl w:ilvl="0" w:tplc="0B88C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0104"/>
    <w:rsid w:val="00014561"/>
    <w:rsid w:val="00015228"/>
    <w:rsid w:val="00015891"/>
    <w:rsid w:val="00016738"/>
    <w:rsid w:val="00016C9A"/>
    <w:rsid w:val="000236B6"/>
    <w:rsid w:val="0005055A"/>
    <w:rsid w:val="00056939"/>
    <w:rsid w:val="0007573D"/>
    <w:rsid w:val="00085126"/>
    <w:rsid w:val="000943FA"/>
    <w:rsid w:val="00096014"/>
    <w:rsid w:val="000A766C"/>
    <w:rsid w:val="000B22F0"/>
    <w:rsid w:val="000B3F54"/>
    <w:rsid w:val="000E0104"/>
    <w:rsid w:val="000F4C86"/>
    <w:rsid w:val="000F6492"/>
    <w:rsid w:val="0012008A"/>
    <w:rsid w:val="00167D7F"/>
    <w:rsid w:val="0017590B"/>
    <w:rsid w:val="00192137"/>
    <w:rsid w:val="00194741"/>
    <w:rsid w:val="0019569E"/>
    <w:rsid w:val="0019740F"/>
    <w:rsid w:val="001D31FF"/>
    <w:rsid w:val="001D70A4"/>
    <w:rsid w:val="001F35EB"/>
    <w:rsid w:val="001F3CFC"/>
    <w:rsid w:val="0020392B"/>
    <w:rsid w:val="002042B0"/>
    <w:rsid w:val="0022656F"/>
    <w:rsid w:val="00231910"/>
    <w:rsid w:val="00233771"/>
    <w:rsid w:val="00240611"/>
    <w:rsid w:val="00245C71"/>
    <w:rsid w:val="002469F6"/>
    <w:rsid w:val="002627A5"/>
    <w:rsid w:val="002660AF"/>
    <w:rsid w:val="00273E00"/>
    <w:rsid w:val="00275739"/>
    <w:rsid w:val="002C6BDB"/>
    <w:rsid w:val="002D1E48"/>
    <w:rsid w:val="002D66E5"/>
    <w:rsid w:val="00305E04"/>
    <w:rsid w:val="00336BF6"/>
    <w:rsid w:val="003513F4"/>
    <w:rsid w:val="00352A2D"/>
    <w:rsid w:val="00352DCD"/>
    <w:rsid w:val="00380BA6"/>
    <w:rsid w:val="0038372C"/>
    <w:rsid w:val="003843B4"/>
    <w:rsid w:val="0038499E"/>
    <w:rsid w:val="00384E61"/>
    <w:rsid w:val="003A6350"/>
    <w:rsid w:val="003C0897"/>
    <w:rsid w:val="003C6FE3"/>
    <w:rsid w:val="003E13EB"/>
    <w:rsid w:val="003F3576"/>
    <w:rsid w:val="003F3B7E"/>
    <w:rsid w:val="00400E67"/>
    <w:rsid w:val="0041191F"/>
    <w:rsid w:val="00412F36"/>
    <w:rsid w:val="004202CC"/>
    <w:rsid w:val="00423E7B"/>
    <w:rsid w:val="00437476"/>
    <w:rsid w:val="00450F6C"/>
    <w:rsid w:val="00480582"/>
    <w:rsid w:val="00492943"/>
    <w:rsid w:val="00492A44"/>
    <w:rsid w:val="004A00E8"/>
    <w:rsid w:val="004A0A54"/>
    <w:rsid w:val="004B2DCC"/>
    <w:rsid w:val="004C0E15"/>
    <w:rsid w:val="004D04E4"/>
    <w:rsid w:val="004D089C"/>
    <w:rsid w:val="004F253E"/>
    <w:rsid w:val="004F79C6"/>
    <w:rsid w:val="00503350"/>
    <w:rsid w:val="00504160"/>
    <w:rsid w:val="00506706"/>
    <w:rsid w:val="00534542"/>
    <w:rsid w:val="00540D57"/>
    <w:rsid w:val="00540D84"/>
    <w:rsid w:val="005452B9"/>
    <w:rsid w:val="00547317"/>
    <w:rsid w:val="00585E69"/>
    <w:rsid w:val="005D0B07"/>
    <w:rsid w:val="006267BA"/>
    <w:rsid w:val="00641CB1"/>
    <w:rsid w:val="00667094"/>
    <w:rsid w:val="00680B28"/>
    <w:rsid w:val="0068427B"/>
    <w:rsid w:val="006B004B"/>
    <w:rsid w:val="006B3234"/>
    <w:rsid w:val="006C4E0C"/>
    <w:rsid w:val="006D2776"/>
    <w:rsid w:val="006D724F"/>
    <w:rsid w:val="00725959"/>
    <w:rsid w:val="00735533"/>
    <w:rsid w:val="00744774"/>
    <w:rsid w:val="00754114"/>
    <w:rsid w:val="00763187"/>
    <w:rsid w:val="00771C98"/>
    <w:rsid w:val="007A40B9"/>
    <w:rsid w:val="007C1CB1"/>
    <w:rsid w:val="007C639C"/>
    <w:rsid w:val="007D3142"/>
    <w:rsid w:val="007D37BF"/>
    <w:rsid w:val="007E5DEF"/>
    <w:rsid w:val="007E67B7"/>
    <w:rsid w:val="008164C9"/>
    <w:rsid w:val="00822C0A"/>
    <w:rsid w:val="00827C81"/>
    <w:rsid w:val="008309AE"/>
    <w:rsid w:val="00843CFC"/>
    <w:rsid w:val="00851565"/>
    <w:rsid w:val="00854014"/>
    <w:rsid w:val="0087158E"/>
    <w:rsid w:val="00874082"/>
    <w:rsid w:val="008C1452"/>
    <w:rsid w:val="008D5975"/>
    <w:rsid w:val="008E44B8"/>
    <w:rsid w:val="008F16DF"/>
    <w:rsid w:val="00902438"/>
    <w:rsid w:val="009061BC"/>
    <w:rsid w:val="00913C3D"/>
    <w:rsid w:val="009152F2"/>
    <w:rsid w:val="009378B7"/>
    <w:rsid w:val="00943589"/>
    <w:rsid w:val="009458A7"/>
    <w:rsid w:val="0095251C"/>
    <w:rsid w:val="009666E2"/>
    <w:rsid w:val="00970DC3"/>
    <w:rsid w:val="00971BCD"/>
    <w:rsid w:val="00984035"/>
    <w:rsid w:val="00984F6A"/>
    <w:rsid w:val="00986FD5"/>
    <w:rsid w:val="009C0209"/>
    <w:rsid w:val="009C5466"/>
    <w:rsid w:val="00A04B0B"/>
    <w:rsid w:val="00A05FCC"/>
    <w:rsid w:val="00A0622D"/>
    <w:rsid w:val="00A17B19"/>
    <w:rsid w:val="00A22AA6"/>
    <w:rsid w:val="00A2667F"/>
    <w:rsid w:val="00A3123D"/>
    <w:rsid w:val="00A3637F"/>
    <w:rsid w:val="00A51D7A"/>
    <w:rsid w:val="00A65850"/>
    <w:rsid w:val="00A7388C"/>
    <w:rsid w:val="00A8198C"/>
    <w:rsid w:val="00A826FC"/>
    <w:rsid w:val="00A82AC0"/>
    <w:rsid w:val="00A93EA1"/>
    <w:rsid w:val="00AA4A54"/>
    <w:rsid w:val="00AB1A68"/>
    <w:rsid w:val="00AD4923"/>
    <w:rsid w:val="00AE5308"/>
    <w:rsid w:val="00AE7927"/>
    <w:rsid w:val="00AF087A"/>
    <w:rsid w:val="00B12FCA"/>
    <w:rsid w:val="00B138CF"/>
    <w:rsid w:val="00B35850"/>
    <w:rsid w:val="00B66EC4"/>
    <w:rsid w:val="00B71E58"/>
    <w:rsid w:val="00B7300B"/>
    <w:rsid w:val="00B866DF"/>
    <w:rsid w:val="00B95B06"/>
    <w:rsid w:val="00B95C02"/>
    <w:rsid w:val="00BA6C97"/>
    <w:rsid w:val="00BB621B"/>
    <w:rsid w:val="00BB7565"/>
    <w:rsid w:val="00BC43E0"/>
    <w:rsid w:val="00BF08BA"/>
    <w:rsid w:val="00BF0CE6"/>
    <w:rsid w:val="00BF5890"/>
    <w:rsid w:val="00C0769B"/>
    <w:rsid w:val="00C12DE8"/>
    <w:rsid w:val="00C15791"/>
    <w:rsid w:val="00C20BB5"/>
    <w:rsid w:val="00C213C7"/>
    <w:rsid w:val="00C2415A"/>
    <w:rsid w:val="00C27A7B"/>
    <w:rsid w:val="00C30CD3"/>
    <w:rsid w:val="00C314E9"/>
    <w:rsid w:val="00C511B8"/>
    <w:rsid w:val="00C5386B"/>
    <w:rsid w:val="00C62C85"/>
    <w:rsid w:val="00C62D05"/>
    <w:rsid w:val="00C81E90"/>
    <w:rsid w:val="00C91D99"/>
    <w:rsid w:val="00CB4608"/>
    <w:rsid w:val="00CB582C"/>
    <w:rsid w:val="00CB6615"/>
    <w:rsid w:val="00CB7EFE"/>
    <w:rsid w:val="00CC7AA9"/>
    <w:rsid w:val="00CD451F"/>
    <w:rsid w:val="00CD76D9"/>
    <w:rsid w:val="00D06594"/>
    <w:rsid w:val="00D10FBF"/>
    <w:rsid w:val="00D27B8F"/>
    <w:rsid w:val="00D3725B"/>
    <w:rsid w:val="00D56B8E"/>
    <w:rsid w:val="00D612DD"/>
    <w:rsid w:val="00D65441"/>
    <w:rsid w:val="00D95309"/>
    <w:rsid w:val="00DA055B"/>
    <w:rsid w:val="00DA3C28"/>
    <w:rsid w:val="00DA56E3"/>
    <w:rsid w:val="00DB283A"/>
    <w:rsid w:val="00DB3184"/>
    <w:rsid w:val="00DB4A03"/>
    <w:rsid w:val="00DB4A64"/>
    <w:rsid w:val="00DB58AA"/>
    <w:rsid w:val="00DC3DA1"/>
    <w:rsid w:val="00DC571E"/>
    <w:rsid w:val="00DC5DB2"/>
    <w:rsid w:val="00E00D05"/>
    <w:rsid w:val="00E22B6F"/>
    <w:rsid w:val="00E461BA"/>
    <w:rsid w:val="00E46997"/>
    <w:rsid w:val="00E7433B"/>
    <w:rsid w:val="00E87FC2"/>
    <w:rsid w:val="00EA51AE"/>
    <w:rsid w:val="00EB552C"/>
    <w:rsid w:val="00EB7775"/>
    <w:rsid w:val="00EC052B"/>
    <w:rsid w:val="00EC4E29"/>
    <w:rsid w:val="00EF4F42"/>
    <w:rsid w:val="00EF6977"/>
    <w:rsid w:val="00F10D9C"/>
    <w:rsid w:val="00F16C7D"/>
    <w:rsid w:val="00F17963"/>
    <w:rsid w:val="00F22E78"/>
    <w:rsid w:val="00F32EA2"/>
    <w:rsid w:val="00F56813"/>
    <w:rsid w:val="00F62AA9"/>
    <w:rsid w:val="00F64EB3"/>
    <w:rsid w:val="00F7063E"/>
    <w:rsid w:val="00F76BA0"/>
    <w:rsid w:val="00FA6FCF"/>
    <w:rsid w:val="00FB03EC"/>
    <w:rsid w:val="00FB1E05"/>
    <w:rsid w:val="00FB7691"/>
    <w:rsid w:val="00FD0B67"/>
    <w:rsid w:val="00FE0112"/>
    <w:rsid w:val="00FE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2CDB5-5063-47BA-A2C1-39EF1DA9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Дворецкова Наталья Николаевна</cp:lastModifiedBy>
  <cp:revision>5</cp:revision>
  <cp:lastPrinted>2019-03-04T05:28:00Z</cp:lastPrinted>
  <dcterms:created xsi:type="dcterms:W3CDTF">2019-03-01T11:15:00Z</dcterms:created>
  <dcterms:modified xsi:type="dcterms:W3CDTF">2019-03-04T05:28:00Z</dcterms:modified>
</cp:coreProperties>
</file>