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Отделения Фонда пенсионного и социального страхования Российской Федерации </w:t>
      </w:r>
    </w:p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по Ханты-Мансийскому автономному округу-Югре </w:t>
      </w:r>
    </w:p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013229">
        <w:rPr>
          <w:rFonts w:ascii="Times New Roman" w:eastAsia="Times New Roman" w:hAnsi="Times New Roman"/>
          <w:sz w:val="28"/>
          <w:szCs w:val="28"/>
          <w:lang w:eastAsia="ru-RU"/>
        </w:rPr>
        <w:t>30 мая</w:t>
      </w: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BC52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42B" w:rsidRPr="00D0042B" w:rsidRDefault="00013229" w:rsidP="00D0042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 мая</w:t>
      </w:r>
      <w:r w:rsidR="00BC5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042B" w:rsidRPr="00D00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BC52F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D0042B" w:rsidRPr="00D00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состоялось заседание комиссии </w:t>
      </w:r>
      <w:r w:rsidR="00D0042B"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Отделения Фонда </w:t>
      </w:r>
      <w:bookmarkStart w:id="0" w:name="_GoBack"/>
      <w:r w:rsidR="00D0042B" w:rsidRPr="00D0042B">
        <w:rPr>
          <w:rFonts w:ascii="Times New Roman" w:eastAsia="Times New Roman" w:hAnsi="Times New Roman"/>
          <w:sz w:val="28"/>
          <w:szCs w:val="28"/>
          <w:lang w:eastAsia="ru-RU"/>
        </w:rPr>
        <w:t>пенсионного и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</w:t>
      </w:r>
      <w:r w:rsidR="00D0042B" w:rsidRPr="00D00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Комиссия Отделения).</w:t>
      </w:r>
    </w:p>
    <w:p w:rsidR="00D0042B" w:rsidRPr="00D0042B" w:rsidRDefault="00D0042B" w:rsidP="00D0042B">
      <w:pPr>
        <w:pStyle w:val="a5"/>
        <w:suppressAutoHyphens/>
        <w:spacing w:line="276" w:lineRule="auto"/>
        <w:ind w:firstLine="708"/>
        <w:jc w:val="both"/>
        <w:rPr>
          <w:rStyle w:val="a4"/>
          <w:rFonts w:ascii="Times New Roman" w:hAnsi="Times New Roman"/>
          <w:b w:val="0"/>
        </w:rPr>
      </w:pPr>
      <w:r w:rsidRPr="00D0042B">
        <w:rPr>
          <w:rStyle w:val="a4"/>
          <w:rFonts w:ascii="Times New Roman" w:hAnsi="Times New Roman"/>
          <w:b w:val="0"/>
          <w:sz w:val="28"/>
          <w:szCs w:val="28"/>
        </w:rPr>
        <w:t>На заседании Комиссии Отделения были рассмотрены вопросы:</w:t>
      </w:r>
    </w:p>
    <w:p w:rsidR="00D0042B" w:rsidRPr="00D0042B" w:rsidRDefault="00D0042B" w:rsidP="00D0042B">
      <w:pPr>
        <w:pStyle w:val="a5"/>
        <w:numPr>
          <w:ilvl w:val="0"/>
          <w:numId w:val="2"/>
        </w:numPr>
        <w:suppressAutoHyphens/>
        <w:spacing w:line="276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0042B">
        <w:rPr>
          <w:rStyle w:val="a4"/>
          <w:rFonts w:ascii="Times New Roman" w:hAnsi="Times New Roman"/>
          <w:b w:val="0"/>
          <w:sz w:val="28"/>
          <w:szCs w:val="28"/>
        </w:rPr>
        <w:t>О принятии решения о голосовании Комиссии Отделения.</w:t>
      </w:r>
    </w:p>
    <w:p w:rsidR="00D0042B" w:rsidRPr="009E24BE" w:rsidRDefault="00D0042B" w:rsidP="00D0042B">
      <w:pPr>
        <w:pStyle w:val="a5"/>
        <w:suppressAutoHyphens/>
        <w:spacing w:line="276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E24BE">
        <w:rPr>
          <w:rFonts w:ascii="Times New Roman" w:hAnsi="Times New Roman"/>
          <w:sz w:val="28"/>
          <w:szCs w:val="28"/>
        </w:rPr>
        <w:t>Вопрос рассматрива</w:t>
      </w:r>
      <w:r w:rsidR="003A4868">
        <w:rPr>
          <w:rFonts w:ascii="Times New Roman" w:hAnsi="Times New Roman"/>
          <w:sz w:val="28"/>
          <w:szCs w:val="28"/>
        </w:rPr>
        <w:t>л</w:t>
      </w:r>
      <w:r w:rsidRPr="009E24BE">
        <w:rPr>
          <w:rFonts w:ascii="Times New Roman" w:hAnsi="Times New Roman"/>
          <w:sz w:val="28"/>
          <w:szCs w:val="28"/>
        </w:rPr>
        <w:t>ся в соответствии с пунктом 33 Положения о Комиссиях (приказ СФР от 28.07.2023г. №1457).</w:t>
      </w:r>
    </w:p>
    <w:p w:rsidR="00D0042B" w:rsidRPr="00013229" w:rsidRDefault="00D0042B" w:rsidP="00D0042B">
      <w:pPr>
        <w:pStyle w:val="a5"/>
        <w:suppressAutoHyphens/>
        <w:spacing w:line="276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E24BE">
        <w:rPr>
          <w:rStyle w:val="a4"/>
          <w:rFonts w:ascii="Times New Roman" w:hAnsi="Times New Roman"/>
          <w:b w:val="0"/>
          <w:sz w:val="28"/>
          <w:szCs w:val="28"/>
        </w:rPr>
        <w:t xml:space="preserve">Выступил Председатель Комиссии с предложением об определении порядка </w:t>
      </w:r>
      <w:r w:rsidRPr="00013229">
        <w:rPr>
          <w:rStyle w:val="a4"/>
          <w:rFonts w:ascii="Times New Roman" w:hAnsi="Times New Roman"/>
          <w:b w:val="0"/>
          <w:sz w:val="28"/>
          <w:szCs w:val="28"/>
        </w:rPr>
        <w:t>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</w:t>
      </w:r>
    </w:p>
    <w:p w:rsidR="00013229" w:rsidRPr="00013229" w:rsidRDefault="00013229" w:rsidP="00013229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29">
        <w:rPr>
          <w:rFonts w:ascii="Times New Roman" w:eastAsia="Times New Roman" w:hAnsi="Times New Roman"/>
          <w:sz w:val="28"/>
          <w:szCs w:val="28"/>
          <w:lang w:eastAsia="ru-RU"/>
        </w:rPr>
        <w:t>О рассмотрении уведомления работника Отделения          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13229" w:rsidRPr="00013229" w:rsidRDefault="00013229" w:rsidP="00013229">
      <w:pPr>
        <w:tabs>
          <w:tab w:val="left" w:pos="0"/>
        </w:tabs>
        <w:suppressAutoHyphens/>
        <w:spacing w:after="0"/>
        <w:ind w:right="-1" w:firstLine="709"/>
        <w:contextualSpacing/>
        <w:jc w:val="both"/>
        <w:rPr>
          <w:rFonts w:ascii="Times New Roman" w:eastAsia="Times New Roman CYR" w:hAnsi="Times New Roman"/>
          <w:sz w:val="28"/>
          <w:szCs w:val="28"/>
        </w:rPr>
      </w:pPr>
      <w:r w:rsidRPr="00013229">
        <w:rPr>
          <w:rFonts w:ascii="Times New Roman" w:eastAsia="Times New Roman CYR" w:hAnsi="Times New Roman"/>
          <w:sz w:val="28"/>
          <w:szCs w:val="28"/>
        </w:rPr>
        <w:t>Вопрос рассматривается в соответствии с подпунктом «д» пункта  13 Положения о Комиссиях (приказ СФР от 28.07.2023г. №1457).</w:t>
      </w:r>
    </w:p>
    <w:p w:rsidR="003C1099" w:rsidRPr="00276F29" w:rsidRDefault="009E24BE" w:rsidP="00276F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276F29">
        <w:rPr>
          <w:rFonts w:ascii="Times New Roman" w:hAnsi="Times New Roman"/>
          <w:sz w:val="28"/>
          <w:szCs w:val="28"/>
        </w:rPr>
        <w:t xml:space="preserve">         </w:t>
      </w:r>
      <w:r w:rsidR="003C1099" w:rsidRPr="00276F29">
        <w:rPr>
          <w:rFonts w:ascii="Times New Roman" w:hAnsi="Times New Roman"/>
          <w:sz w:val="28"/>
          <w:szCs w:val="28"/>
        </w:rPr>
        <w:t xml:space="preserve">В отношении </w:t>
      </w:r>
      <w:r w:rsidRPr="00276F29">
        <w:rPr>
          <w:rFonts w:ascii="Times New Roman" w:hAnsi="Times New Roman"/>
          <w:sz w:val="28"/>
          <w:szCs w:val="28"/>
        </w:rPr>
        <w:t>1</w:t>
      </w:r>
      <w:r w:rsidR="003C1099" w:rsidRPr="00276F29">
        <w:rPr>
          <w:rFonts w:ascii="Times New Roman" w:hAnsi="Times New Roman"/>
          <w:sz w:val="28"/>
          <w:szCs w:val="28"/>
        </w:rPr>
        <w:t xml:space="preserve"> работник</w:t>
      </w:r>
      <w:r w:rsidRPr="00276F29">
        <w:rPr>
          <w:rFonts w:ascii="Times New Roman" w:hAnsi="Times New Roman"/>
          <w:sz w:val="28"/>
          <w:szCs w:val="28"/>
        </w:rPr>
        <w:t>а</w:t>
      </w:r>
      <w:r w:rsidR="00184A50" w:rsidRPr="00276F29">
        <w:rPr>
          <w:rFonts w:ascii="Times New Roman" w:hAnsi="Times New Roman"/>
          <w:sz w:val="28"/>
          <w:szCs w:val="28"/>
        </w:rPr>
        <w:t xml:space="preserve"> Отделения</w:t>
      </w:r>
      <w:r w:rsidR="003C1099" w:rsidRPr="00276F29">
        <w:rPr>
          <w:rFonts w:ascii="Times New Roman" w:hAnsi="Times New Roman"/>
          <w:sz w:val="28"/>
          <w:szCs w:val="28"/>
        </w:rPr>
        <w:t xml:space="preserve"> было принято решение, </w:t>
      </w:r>
      <w:r w:rsidR="00A974B0" w:rsidRPr="00276F29">
        <w:rPr>
          <w:rFonts w:ascii="Times New Roman" w:hAnsi="Times New Roman"/>
          <w:sz w:val="28"/>
          <w:szCs w:val="28"/>
        </w:rPr>
        <w:t xml:space="preserve">что </w:t>
      </w:r>
      <w:r w:rsidR="00276F29" w:rsidRPr="00276F29">
        <w:rPr>
          <w:rFonts w:ascii="Times New Roman" w:hAnsi="Times New Roman"/>
          <w:sz w:val="28"/>
          <w:szCs w:val="28"/>
        </w:rPr>
        <w:t>при исполнении должностных обязанностей конфликт интересов отсутствует.</w:t>
      </w:r>
      <w:bookmarkEnd w:id="0"/>
    </w:p>
    <w:sectPr w:rsidR="003C1099" w:rsidRPr="0027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6FD6"/>
    <w:multiLevelType w:val="hybridMultilevel"/>
    <w:tmpl w:val="345874F6"/>
    <w:lvl w:ilvl="0" w:tplc="0CE65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8A"/>
    <w:rsid w:val="000117CC"/>
    <w:rsid w:val="00013229"/>
    <w:rsid w:val="000623FF"/>
    <w:rsid w:val="0007074C"/>
    <w:rsid w:val="000C1B1C"/>
    <w:rsid w:val="00154AC7"/>
    <w:rsid w:val="00176A1B"/>
    <w:rsid w:val="00184A50"/>
    <w:rsid w:val="001974D4"/>
    <w:rsid w:val="001F481E"/>
    <w:rsid w:val="00206CC3"/>
    <w:rsid w:val="00237CED"/>
    <w:rsid w:val="002516B7"/>
    <w:rsid w:val="00252497"/>
    <w:rsid w:val="002576F3"/>
    <w:rsid w:val="00276F29"/>
    <w:rsid w:val="002A2F63"/>
    <w:rsid w:val="002D5A0C"/>
    <w:rsid w:val="002E1EAC"/>
    <w:rsid w:val="003577B7"/>
    <w:rsid w:val="00363389"/>
    <w:rsid w:val="00363E15"/>
    <w:rsid w:val="003A4868"/>
    <w:rsid w:val="003C1099"/>
    <w:rsid w:val="003C14DF"/>
    <w:rsid w:val="003E1F66"/>
    <w:rsid w:val="003F3C9A"/>
    <w:rsid w:val="004153E2"/>
    <w:rsid w:val="00425FAE"/>
    <w:rsid w:val="004F71E8"/>
    <w:rsid w:val="00517FC3"/>
    <w:rsid w:val="00525529"/>
    <w:rsid w:val="00585D08"/>
    <w:rsid w:val="0059006F"/>
    <w:rsid w:val="005919C9"/>
    <w:rsid w:val="005C5BA3"/>
    <w:rsid w:val="005D62F1"/>
    <w:rsid w:val="00636D31"/>
    <w:rsid w:val="006A2C4C"/>
    <w:rsid w:val="006E109B"/>
    <w:rsid w:val="006E5411"/>
    <w:rsid w:val="007A6042"/>
    <w:rsid w:val="008628C4"/>
    <w:rsid w:val="00871F63"/>
    <w:rsid w:val="0087478F"/>
    <w:rsid w:val="008A4836"/>
    <w:rsid w:val="008B3A1B"/>
    <w:rsid w:val="00920E08"/>
    <w:rsid w:val="009542D2"/>
    <w:rsid w:val="0095637D"/>
    <w:rsid w:val="009E0997"/>
    <w:rsid w:val="009E24BE"/>
    <w:rsid w:val="00A10871"/>
    <w:rsid w:val="00A46320"/>
    <w:rsid w:val="00A512D5"/>
    <w:rsid w:val="00A664D1"/>
    <w:rsid w:val="00A94A75"/>
    <w:rsid w:val="00A974B0"/>
    <w:rsid w:val="00AB6E3D"/>
    <w:rsid w:val="00B02FA1"/>
    <w:rsid w:val="00B035EC"/>
    <w:rsid w:val="00B66366"/>
    <w:rsid w:val="00B71F5B"/>
    <w:rsid w:val="00BC52F9"/>
    <w:rsid w:val="00BE5946"/>
    <w:rsid w:val="00BF07DE"/>
    <w:rsid w:val="00C05A5F"/>
    <w:rsid w:val="00C12908"/>
    <w:rsid w:val="00C41B94"/>
    <w:rsid w:val="00C94374"/>
    <w:rsid w:val="00D0042B"/>
    <w:rsid w:val="00D03B8A"/>
    <w:rsid w:val="00D244E7"/>
    <w:rsid w:val="00D378BE"/>
    <w:rsid w:val="00DA322A"/>
    <w:rsid w:val="00DD16E6"/>
    <w:rsid w:val="00DE23EA"/>
    <w:rsid w:val="00DE7CA9"/>
    <w:rsid w:val="00E20AE0"/>
    <w:rsid w:val="00E45B02"/>
    <w:rsid w:val="00E61630"/>
    <w:rsid w:val="00E82BEE"/>
    <w:rsid w:val="00ED2B7E"/>
    <w:rsid w:val="00F16310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67</cp:revision>
  <cp:lastPrinted>2023-05-12T10:00:00Z</cp:lastPrinted>
  <dcterms:created xsi:type="dcterms:W3CDTF">2021-04-28T09:44:00Z</dcterms:created>
  <dcterms:modified xsi:type="dcterms:W3CDTF">2024-05-31T06:03:00Z</dcterms:modified>
</cp:coreProperties>
</file>