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9E8" w:rsidRDefault="00A649E8">
      <w:r>
        <w:rPr>
          <w:noProof/>
          <w:lang w:eastAsia="ru-RU"/>
        </w:rPr>
        <w:drawing>
          <wp:inline distT="0" distB="0" distL="0" distR="0">
            <wp:extent cx="6645910" cy="9399734"/>
            <wp:effectExtent l="19050" t="0" r="2540" b="0"/>
            <wp:docPr id="2" name="Рисунок 2" descr="Q:\Сулоева\Иркутский\протокол. заключение утвержден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Сулоева\Иркутский\протокол. заключение утвержденный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9E8" w:rsidRDefault="00A649E8">
      <w:r>
        <w:br w:type="page"/>
      </w:r>
    </w:p>
    <w:p w:rsidR="00A649E8" w:rsidRDefault="00A649E8">
      <w:r>
        <w:rPr>
          <w:noProof/>
          <w:lang w:eastAsia="ru-RU"/>
        </w:rPr>
        <w:lastRenderedPageBreak/>
        <w:drawing>
          <wp:inline distT="0" distB="0" distL="0" distR="0">
            <wp:extent cx="6645910" cy="9399734"/>
            <wp:effectExtent l="19050" t="0" r="2540" b="0"/>
            <wp:docPr id="3" name="Рисунок 3" descr="Q:\Сулоева\Иркутский\протокол. заключение утвержденный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Сулоева\Иркутский\протокол. заключение утвержденный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9E8" w:rsidRDefault="00A649E8">
      <w:r>
        <w:br w:type="page"/>
      </w:r>
    </w:p>
    <w:p w:rsidR="00A649E8" w:rsidRDefault="00A649E8">
      <w:r>
        <w:rPr>
          <w:noProof/>
          <w:lang w:eastAsia="ru-RU"/>
        </w:rPr>
        <w:lastRenderedPageBreak/>
        <w:drawing>
          <wp:inline distT="0" distB="0" distL="0" distR="0">
            <wp:extent cx="6645910" cy="9399734"/>
            <wp:effectExtent l="19050" t="0" r="2540" b="0"/>
            <wp:docPr id="4" name="Рисунок 4" descr="Q:\Сулоева\Иркутский\протокол. заключение утвержденный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Сулоева\Иркутский\протокол. заключение утвержденный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9E8" w:rsidRDefault="00A649E8">
      <w:r>
        <w:br w:type="page"/>
      </w:r>
    </w:p>
    <w:p w:rsidR="00D3187F" w:rsidRDefault="00A649E8">
      <w:r>
        <w:rPr>
          <w:noProof/>
          <w:lang w:eastAsia="ru-RU"/>
        </w:rPr>
        <w:lastRenderedPageBreak/>
        <w:drawing>
          <wp:inline distT="0" distB="0" distL="0" distR="0">
            <wp:extent cx="6645910" cy="9399734"/>
            <wp:effectExtent l="19050" t="0" r="2540" b="0"/>
            <wp:docPr id="5" name="Рисунок 5" descr="Q:\Сулоева\Иркутский\протокол. заключение утвержденный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Сулоева\Иркутский\протокол. заключение утвержденный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734"/>
            <wp:effectExtent l="19050" t="0" r="2540" b="0"/>
            <wp:docPr id="6" name="Рисунок 6" descr="Q:\Сулоева\Иркутский\протокол. заключение утвержденный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Сулоева\Иркутский\протокол. заключение утвержденный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87F" w:rsidSect="00A649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49E8"/>
    <w:rsid w:val="00A649E8"/>
    <w:rsid w:val="00D31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Сулоева Татьяна Владимировна</dc:creator>
  <cp:lastModifiedBy>Сулоева Татьяна Владимировна</cp:lastModifiedBy>
  <cp:revision>1</cp:revision>
  <dcterms:created xsi:type="dcterms:W3CDTF">2018-05-07T02:59:00Z</dcterms:created>
  <dcterms:modified xsi:type="dcterms:W3CDTF">2018-05-07T03:02:00Z</dcterms:modified>
</cp:coreProperties>
</file>