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973196">
        <w:rPr>
          <w:rFonts w:ascii="Times New Roman" w:eastAsia="Times New Roman" w:hAnsi="Times New Roman"/>
          <w:sz w:val="28"/>
          <w:szCs w:val="28"/>
        </w:rPr>
        <w:t>2</w:t>
      </w:r>
      <w:r w:rsidR="000963B0">
        <w:rPr>
          <w:rFonts w:ascii="Times New Roman" w:eastAsia="Times New Roman" w:hAnsi="Times New Roman"/>
          <w:sz w:val="28"/>
          <w:szCs w:val="28"/>
        </w:rPr>
        <w:t>8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</w:t>
      </w:r>
      <w:r w:rsidR="000963B0">
        <w:rPr>
          <w:rFonts w:ascii="Times New Roman" w:eastAsia="Times New Roman" w:hAnsi="Times New Roman"/>
          <w:sz w:val="28"/>
          <w:szCs w:val="28"/>
        </w:rPr>
        <w:t>апреля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963B0">
        <w:rPr>
          <w:rFonts w:ascii="Times New Roman" w:eastAsia="Times New Roman" w:hAnsi="Times New Roman"/>
          <w:sz w:val="28"/>
          <w:szCs w:val="28"/>
        </w:rPr>
        <w:t>7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DF496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DF496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0963B0" w:rsidRDefault="000963B0" w:rsidP="00DF496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решения начальника Управления от 15.11.2016 года по результатам рассмотрения Протокола заседания комиссии от 25.10.2016 года №1.</w:t>
      </w:r>
      <w:r w:rsidRPr="007C3EC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0963B0" w:rsidRDefault="000963B0" w:rsidP="00DF49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62C9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</w:t>
      </w:r>
      <w:r>
        <w:rPr>
          <w:rFonts w:ascii="Times New Roman" w:eastAsia="Times New Roman" w:hAnsi="Times New Roman"/>
          <w:sz w:val="28"/>
          <w:szCs w:val="28"/>
        </w:rPr>
        <w:t>начальника Управления</w:t>
      </w:r>
      <w:r w:rsidRPr="00C962C9">
        <w:rPr>
          <w:rFonts w:ascii="Times New Roman" w:eastAsia="Times New Roman" w:hAnsi="Times New Roman"/>
          <w:sz w:val="28"/>
          <w:szCs w:val="28"/>
        </w:rPr>
        <w:t xml:space="preserve">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962C9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подпунктом </w:t>
      </w:r>
      <w:proofErr w:type="spellStart"/>
      <w:r w:rsidRPr="00C962C9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C962C9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C962C9">
        <w:rPr>
          <w:rFonts w:ascii="Times New Roman" w:hAnsi="Times New Roman"/>
          <w:sz w:val="28"/>
          <w:szCs w:val="28"/>
        </w:rPr>
        <w:t xml:space="preserve"> </w:t>
      </w:r>
    </w:p>
    <w:p w:rsidR="00FC6166" w:rsidRDefault="00FC6166" w:rsidP="00DF496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>
        <w:rPr>
          <w:rFonts w:ascii="Times New Roman" w:eastAsia="Times New Roman" w:hAnsi="Times New Roman"/>
          <w:sz w:val="28"/>
          <w:szCs w:val="28"/>
        </w:rPr>
        <w:t>ы следующие решения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 w:rsidRPr="006405FE">
        <w:rPr>
          <w:rFonts w:ascii="Times New Roman" w:hAnsi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</w:t>
      </w:r>
      <w:r w:rsidRPr="006405FE">
        <w:rPr>
          <w:rFonts w:ascii="Times New Roman" w:hAnsi="Times New Roman"/>
          <w:sz w:val="28"/>
          <w:szCs w:val="28"/>
        </w:rPr>
        <w:br/>
      </w:r>
      <w:r w:rsidRPr="006405FE">
        <w:rPr>
          <w:rFonts w:ascii="Times New Roman" w:hAnsi="Times New Roman"/>
          <w:sz w:val="28"/>
          <w:szCs w:val="28"/>
        </w:rPr>
        <w:lastRenderedPageBreak/>
        <w:t xml:space="preserve">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DF4967" w:rsidRDefault="00DF4967" w:rsidP="00DF49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третьему вопросу единогласно было принято следующее решение: признать, что при исполнении работником должностных обязанностей конфликт интересов отсутствует.</w:t>
      </w:r>
      <w:r w:rsidRPr="006405FE">
        <w:rPr>
          <w:rFonts w:ascii="Times New Roman" w:hAnsi="Times New Roman"/>
          <w:sz w:val="28"/>
          <w:szCs w:val="28"/>
        </w:rPr>
        <w:t xml:space="preserve"> </w:t>
      </w:r>
    </w:p>
    <w:p w:rsidR="00DF4967" w:rsidRPr="00973196" w:rsidRDefault="00DF4967" w:rsidP="0097319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96" w:rsidRPr="00973196" w:rsidRDefault="0097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963B0"/>
    <w:rsid w:val="008D299B"/>
    <w:rsid w:val="00973196"/>
    <w:rsid w:val="00A306B9"/>
    <w:rsid w:val="00BC163E"/>
    <w:rsid w:val="00DF4967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2017-05-05T10:49:00Z</cp:lastPrinted>
  <dcterms:created xsi:type="dcterms:W3CDTF">2017-05-05T08:06:00Z</dcterms:created>
  <dcterms:modified xsi:type="dcterms:W3CDTF">2017-05-05T10:50:00Z</dcterms:modified>
</cp:coreProperties>
</file>