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 w:rsidR="00C07185">
        <w:rPr>
          <w:sz w:val="28"/>
          <w:szCs w:val="28"/>
        </w:rPr>
        <w:t xml:space="preserve">фликта интересов" пункт 13 </w:t>
      </w:r>
      <w:proofErr w:type="spellStart"/>
      <w:r w:rsidR="00C07185">
        <w:rPr>
          <w:sz w:val="28"/>
          <w:szCs w:val="28"/>
        </w:rPr>
        <w:t>пп</w:t>
      </w:r>
      <w:proofErr w:type="spellEnd"/>
      <w:r w:rsidR="00C07185">
        <w:rPr>
          <w:sz w:val="28"/>
          <w:szCs w:val="28"/>
        </w:rPr>
        <w:t xml:space="preserve"> «а</w:t>
      </w:r>
      <w:r w:rsidR="00B05D94">
        <w:rPr>
          <w:sz w:val="28"/>
          <w:szCs w:val="28"/>
        </w:rPr>
        <w:t xml:space="preserve">», </w:t>
      </w:r>
      <w:r w:rsidR="00C07185">
        <w:rPr>
          <w:sz w:val="28"/>
          <w:szCs w:val="28"/>
        </w:rPr>
        <w:t>29 апреля</w:t>
      </w:r>
      <w:r w:rsidR="00216717">
        <w:rPr>
          <w:sz w:val="28"/>
          <w:szCs w:val="28"/>
        </w:rPr>
        <w:t xml:space="preserve"> 202</w:t>
      </w:r>
      <w:r w:rsidR="00DD25C3">
        <w:rPr>
          <w:sz w:val="28"/>
          <w:szCs w:val="28"/>
        </w:rPr>
        <w:t>6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C07185" w:rsidRDefault="00E250AE" w:rsidP="00B408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</w:t>
      </w:r>
      <w:r w:rsidR="00B40810">
        <w:rPr>
          <w:sz w:val="28"/>
          <w:szCs w:val="28"/>
        </w:rPr>
        <w:t>и рассмотрены материалы</w:t>
      </w:r>
      <w:r w:rsidR="00C07185" w:rsidRPr="00C07185">
        <w:rPr>
          <w:sz w:val="28"/>
          <w:szCs w:val="28"/>
        </w:rPr>
        <w:t xml:space="preserve"> проверки достоверности и</w:t>
      </w:r>
      <w:r w:rsidR="00C07185" w:rsidRPr="00C07185">
        <w:t xml:space="preserve"> </w:t>
      </w:r>
      <w:r w:rsidR="00C07185" w:rsidRPr="00C07185">
        <w:rPr>
          <w:sz w:val="28"/>
          <w:szCs w:val="28"/>
        </w:rPr>
        <w:t>полноты сведений о доходах за 2023, 2024 годы, представленных</w:t>
      </w:r>
      <w:r w:rsidR="00C07185">
        <w:rPr>
          <w:sz w:val="28"/>
          <w:szCs w:val="28"/>
        </w:rPr>
        <w:t xml:space="preserve"> 9 работниками</w:t>
      </w:r>
      <w:r w:rsidR="00D8370A" w:rsidRPr="00D8370A">
        <w:t xml:space="preserve"> </w:t>
      </w:r>
      <w:r w:rsidR="00D8370A" w:rsidRPr="00D8370A">
        <w:rPr>
          <w:sz w:val="28"/>
          <w:szCs w:val="28"/>
        </w:rPr>
        <w:t>ОСФР по Калужской области</w:t>
      </w:r>
      <w:r w:rsidR="00C07185">
        <w:rPr>
          <w:sz w:val="28"/>
          <w:szCs w:val="28"/>
        </w:rPr>
        <w:t>.</w:t>
      </w:r>
    </w:p>
    <w:p w:rsidR="00D8370A" w:rsidRDefault="00E250AE" w:rsidP="00C07185">
      <w:pPr>
        <w:spacing w:line="360" w:lineRule="auto"/>
        <w:ind w:firstLine="708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</w:t>
      </w:r>
      <w:r w:rsidR="00D8370A">
        <w:rPr>
          <w:sz w:val="28"/>
          <w:szCs w:val="28"/>
        </w:rPr>
        <w:t>установить</w:t>
      </w:r>
      <w:r w:rsidRPr="00E250AE">
        <w:rPr>
          <w:sz w:val="28"/>
          <w:szCs w:val="28"/>
        </w:rPr>
        <w:t xml:space="preserve">, </w:t>
      </w:r>
      <w:r w:rsidR="00D8370A" w:rsidRPr="00D8370A">
        <w:rPr>
          <w:sz w:val="28"/>
          <w:szCs w:val="28"/>
        </w:rPr>
        <w:t xml:space="preserve">что сведения о доходах, об имуществе и обязательствах имущественного характера, представленные </w:t>
      </w:r>
      <w:r w:rsidR="00D8370A">
        <w:rPr>
          <w:sz w:val="28"/>
          <w:szCs w:val="28"/>
        </w:rPr>
        <w:t>7 работниками</w:t>
      </w:r>
      <w:r w:rsidR="00D8370A" w:rsidRPr="00D8370A">
        <w:rPr>
          <w:sz w:val="28"/>
          <w:szCs w:val="28"/>
        </w:rPr>
        <w:t xml:space="preserve">, являются неполными и недостоверными, и рекомендовать управляющему </w:t>
      </w:r>
      <w:r w:rsidR="00D8370A">
        <w:rPr>
          <w:sz w:val="28"/>
          <w:szCs w:val="28"/>
        </w:rPr>
        <w:t>Отделением применить к</w:t>
      </w:r>
      <w:r w:rsidR="00CC2AB8">
        <w:rPr>
          <w:sz w:val="28"/>
          <w:szCs w:val="28"/>
        </w:rPr>
        <w:t xml:space="preserve"> 6 </w:t>
      </w:r>
      <w:r w:rsidR="00D8370A">
        <w:rPr>
          <w:sz w:val="28"/>
          <w:szCs w:val="28"/>
        </w:rPr>
        <w:t>работникам</w:t>
      </w:r>
      <w:r w:rsidR="00D8370A" w:rsidRPr="00D8370A">
        <w:rPr>
          <w:sz w:val="28"/>
          <w:szCs w:val="28"/>
        </w:rPr>
        <w:t xml:space="preserve"> меру дисциплинарного взыскания в виде замечания</w:t>
      </w:r>
      <w:r w:rsidR="00CC2AB8">
        <w:rPr>
          <w:sz w:val="28"/>
          <w:szCs w:val="28"/>
        </w:rPr>
        <w:t xml:space="preserve">, к 1 работнику </w:t>
      </w:r>
      <w:bookmarkStart w:id="0" w:name="_GoBack"/>
      <w:bookmarkEnd w:id="0"/>
      <w:r w:rsidR="00D8370A">
        <w:rPr>
          <w:sz w:val="28"/>
          <w:szCs w:val="28"/>
        </w:rPr>
        <w:t xml:space="preserve"> в виде выговора</w:t>
      </w:r>
      <w:r w:rsidR="00CC2AB8">
        <w:rPr>
          <w:sz w:val="28"/>
          <w:szCs w:val="28"/>
        </w:rPr>
        <w:t>.</w:t>
      </w:r>
      <w:r w:rsidR="00D8370A" w:rsidRPr="00D8370A">
        <w:rPr>
          <w:sz w:val="28"/>
          <w:szCs w:val="28"/>
        </w:rPr>
        <w:t xml:space="preserve">  </w:t>
      </w:r>
    </w:p>
    <w:p w:rsidR="00E250AE" w:rsidRPr="00E250AE" w:rsidRDefault="00D8370A" w:rsidP="00D837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2 работников Комиссия</w:t>
      </w:r>
      <w:r w:rsidRPr="00D8370A">
        <w:rPr>
          <w:sz w:val="28"/>
          <w:szCs w:val="28"/>
        </w:rPr>
        <w:t xml:space="preserve"> решила рассмотреть</w:t>
      </w:r>
      <w:r>
        <w:rPr>
          <w:sz w:val="28"/>
          <w:szCs w:val="28"/>
        </w:rPr>
        <w:t xml:space="preserve"> вопрос о применении </w:t>
      </w:r>
      <w:r w:rsidRPr="00D8370A">
        <w:rPr>
          <w:sz w:val="28"/>
          <w:szCs w:val="28"/>
        </w:rPr>
        <w:t>меры дисциплинарного взыскания после</w:t>
      </w:r>
      <w:r w:rsidR="00B40810">
        <w:rPr>
          <w:sz w:val="28"/>
          <w:szCs w:val="28"/>
        </w:rPr>
        <w:t xml:space="preserve"> </w:t>
      </w:r>
      <w:r w:rsidRPr="00D8370A">
        <w:rPr>
          <w:sz w:val="28"/>
          <w:szCs w:val="28"/>
        </w:rPr>
        <w:t xml:space="preserve">выхода из отпуска по уходу за ребенком.                                                    </w:t>
      </w:r>
    </w:p>
    <w:p w:rsidR="001F1F31" w:rsidRPr="00216717" w:rsidRDefault="00A1433D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2B3D1F"/>
    <w:rsid w:val="002F48E2"/>
    <w:rsid w:val="00323474"/>
    <w:rsid w:val="00786623"/>
    <w:rsid w:val="008728B1"/>
    <w:rsid w:val="009D760F"/>
    <w:rsid w:val="00A1433D"/>
    <w:rsid w:val="00AE1BC3"/>
    <w:rsid w:val="00B05D94"/>
    <w:rsid w:val="00B40810"/>
    <w:rsid w:val="00BD2924"/>
    <w:rsid w:val="00C07185"/>
    <w:rsid w:val="00CC2AB8"/>
    <w:rsid w:val="00D8370A"/>
    <w:rsid w:val="00DD25C3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3384-B76D-45CE-9239-DBC3EA2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13</cp:revision>
  <dcterms:created xsi:type="dcterms:W3CDTF">2025-09-24T11:47:00Z</dcterms:created>
  <dcterms:modified xsi:type="dcterms:W3CDTF">2026-06-01T09:05:00Z</dcterms:modified>
</cp:coreProperties>
</file>