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3FB" w:rsidRDefault="004B03FB" w:rsidP="004B03FB">
      <w:pPr>
        <w:suppressAutoHyphens w:val="0"/>
        <w:ind w:firstLine="567"/>
        <w:jc w:val="center"/>
        <w:rPr>
          <w:b/>
          <w:sz w:val="26"/>
          <w:szCs w:val="26"/>
        </w:rPr>
      </w:pPr>
    </w:p>
    <w:p w:rsidR="004B03FB" w:rsidRDefault="00C5168D" w:rsidP="004B03FB">
      <w:pPr>
        <w:suppressAutoHyphens w:val="0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</w:t>
      </w:r>
      <w:r w:rsidR="004B03FB" w:rsidRPr="003023BC">
        <w:rPr>
          <w:b/>
          <w:sz w:val="26"/>
          <w:szCs w:val="26"/>
        </w:rPr>
        <w:t xml:space="preserve"> по</w:t>
      </w:r>
      <w:r w:rsidR="0062770C">
        <w:rPr>
          <w:b/>
          <w:sz w:val="26"/>
          <w:szCs w:val="26"/>
        </w:rPr>
        <w:t xml:space="preserve"> регистрации и</w:t>
      </w:r>
      <w:r w:rsidR="004B03FB" w:rsidRPr="003023BC">
        <w:rPr>
          <w:b/>
          <w:sz w:val="26"/>
          <w:szCs w:val="26"/>
        </w:rPr>
        <w:t xml:space="preserve"> уплате страховых взносов </w:t>
      </w:r>
      <w:r w:rsidR="00BB6F48" w:rsidRPr="003023BC">
        <w:rPr>
          <w:b/>
          <w:sz w:val="26"/>
          <w:szCs w:val="26"/>
        </w:rPr>
        <w:t>лицами</w:t>
      </w:r>
      <w:r w:rsidR="00422567" w:rsidRPr="003023BC">
        <w:rPr>
          <w:b/>
          <w:sz w:val="26"/>
          <w:szCs w:val="26"/>
          <w:lang w:eastAsia="ru-RU"/>
        </w:rPr>
        <w:t xml:space="preserve">, </w:t>
      </w:r>
      <w:r w:rsidR="004B03FB" w:rsidRPr="003023BC">
        <w:rPr>
          <w:b/>
          <w:sz w:val="26"/>
          <w:szCs w:val="26"/>
        </w:rPr>
        <w:t>добровольно вступившими в правоотношения по обязательному пенсионному страхованию</w:t>
      </w:r>
    </w:p>
    <w:p w:rsidR="00D76512" w:rsidRDefault="00D76512" w:rsidP="004B03FB">
      <w:pPr>
        <w:suppressAutoHyphens w:val="0"/>
        <w:ind w:firstLine="567"/>
        <w:jc w:val="center"/>
        <w:rPr>
          <w:b/>
          <w:sz w:val="26"/>
          <w:szCs w:val="26"/>
        </w:rPr>
      </w:pPr>
    </w:p>
    <w:p w:rsidR="00D76512" w:rsidRDefault="00D76512" w:rsidP="004B03FB">
      <w:pPr>
        <w:suppressAutoHyphens w:val="0"/>
        <w:ind w:firstLine="567"/>
        <w:jc w:val="center"/>
        <w:rPr>
          <w:b/>
          <w:sz w:val="26"/>
          <w:szCs w:val="26"/>
        </w:rPr>
      </w:pPr>
    </w:p>
    <w:p w:rsidR="00D76512" w:rsidRPr="00D76512" w:rsidRDefault="00D76512" w:rsidP="00D7651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>1. Добровольно вступить в правоотношения по обязательному пенсионному страхованию вправе:</w:t>
      </w:r>
    </w:p>
    <w:p w:rsidR="00D76512" w:rsidRPr="00D76512" w:rsidRDefault="00D76512" w:rsidP="00D7651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>граждане Российской Федерации, работающие за пределами Российской Федерации, в целях уплаты страховых взносов на обязательное пенсионное страхование за себя;</w:t>
      </w:r>
    </w:p>
    <w:p w:rsidR="00D76512" w:rsidRPr="00D76512" w:rsidRDefault="00D76512" w:rsidP="00D7651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физические лица в целях уплаты страховых взносов за другое физическое лицо, за которое не осуществляется уплата страховых взносов страхователем;</w:t>
      </w:r>
    </w:p>
    <w:p w:rsidR="00D76512" w:rsidRPr="00D76512" w:rsidRDefault="00D76512" w:rsidP="00D7651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застрахованные лица, осуществляющие в качестве страхователей уплату страховых взносов в фиксированном размере, в части, превышающей этот размер; </w:t>
      </w:r>
    </w:p>
    <w:p w:rsidR="00D76512" w:rsidRPr="00D76512" w:rsidRDefault="00D76512" w:rsidP="00D7651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физические лица в целях уплаты страховых взносов </w:t>
      </w: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  <w:t xml:space="preserve">на обязательное пенсионное страхование за себя, постоянно или временно проживающие на территории Российской Федерации, на которых </w:t>
      </w: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  <w:t>не распространяется обязательное пенсионное страхование;</w:t>
      </w:r>
    </w:p>
    <w:p w:rsidR="00D76512" w:rsidRPr="00D76512" w:rsidRDefault="00D76512" w:rsidP="00D7651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физические лица в целях уплаты страховых взносов на обязательное пенсионное страхование за себя, применяющие специальный налоговый режим «Налог на профессиональный доход»; </w:t>
      </w:r>
    </w:p>
    <w:p w:rsidR="00D76512" w:rsidRPr="00D76512" w:rsidRDefault="00D76512" w:rsidP="00D7651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физические лица из числа индивидуальных предпринимателей, адвокатов, арбитражных управляющих, нотариусов, занимающихся частной практикой, и иных лиц, занимающихся частной практикой, являющихся получателями пенсии за выслугу лет или пенсии по инвалидности </w:t>
      </w: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  <w:t>в соответствии с Законом Российской Федерации от 12.02.1993 № 4468-1</w:t>
      </w:r>
      <w:r w:rsidRPr="00D76512">
        <w:rPr>
          <w:rFonts w:eastAsia="Times New Roman"/>
          <w:sz w:val="26"/>
          <w:szCs w:val="26"/>
          <w:lang w:eastAsia="ar-SA"/>
        </w:rPr>
        <w:footnoteReference w:id="2"/>
      </w: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  <w:t>в целях уплаты страховых взносов на обязательное пенсионное страхование за себя.</w:t>
      </w:r>
    </w:p>
    <w:p w:rsidR="00D76512" w:rsidRPr="00D76512" w:rsidRDefault="00D76512" w:rsidP="00D7651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 </w:t>
      </w:r>
      <w:proofErr w:type="gramStart"/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>Регистрация лица, добровольно вступившего в правоотношения по обязательному пенсионному страхованию, осуществляется по месту жительства страхователя на основании заявления о вступлении в добровольные правоотношения по обязательному пенсионному страхованию, которое может быть подано лично в клиентскую службу СФР, направлено почтовым отправлением или в электронном виде через Единый портал государственных и муниципальных услуг</w:t>
      </w:r>
      <w:r w:rsidR="00005AF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«ЕПГУ»</w:t>
      </w: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>, а также посредством мобильного приложения «Мой налог».</w:t>
      </w:r>
      <w:proofErr w:type="gramEnd"/>
    </w:p>
    <w:p w:rsidR="00D76512" w:rsidRPr="00D76512" w:rsidRDefault="00D76512" w:rsidP="00D76512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76512">
        <w:rPr>
          <w:rFonts w:ascii="Times New Roman" w:eastAsia="Times New Roman" w:hAnsi="Times New Roman" w:cs="Times New Roman"/>
          <w:sz w:val="26"/>
          <w:szCs w:val="26"/>
          <w:lang w:eastAsia="ar-SA"/>
        </w:rPr>
        <w:t>3. Страхователь прекращает правоотношения по обязательному пенсионному страхованию путем подачи соответствующего заявления в территориальный орган СФР</w:t>
      </w:r>
    </w:p>
    <w:p w:rsidR="00D76512" w:rsidRPr="003023BC" w:rsidRDefault="00D76512" w:rsidP="004B03FB">
      <w:pPr>
        <w:suppressAutoHyphens w:val="0"/>
        <w:ind w:firstLine="567"/>
        <w:jc w:val="center"/>
        <w:rPr>
          <w:b/>
          <w:sz w:val="26"/>
          <w:szCs w:val="26"/>
        </w:rPr>
      </w:pPr>
    </w:p>
    <w:p w:rsidR="00323392" w:rsidRPr="009234DA" w:rsidRDefault="009234DA" w:rsidP="00FF3494">
      <w:pPr>
        <w:ind w:firstLine="567"/>
        <w:jc w:val="both"/>
      </w:pPr>
      <w:r w:rsidRPr="004B03C4">
        <w:rPr>
          <w:b/>
          <w:bCs/>
          <w:lang w:eastAsia="ru-RU"/>
        </w:rPr>
        <w:t xml:space="preserve"> </w:t>
      </w:r>
    </w:p>
    <w:p w:rsidR="005E3424" w:rsidRDefault="005E3424" w:rsidP="003543B7">
      <w:pPr>
        <w:jc w:val="both"/>
        <w:rPr>
          <w:sz w:val="26"/>
          <w:szCs w:val="26"/>
        </w:rPr>
      </w:pPr>
    </w:p>
    <w:p w:rsidR="005E3424" w:rsidRDefault="005E3424" w:rsidP="003543B7">
      <w:pPr>
        <w:jc w:val="both"/>
        <w:rPr>
          <w:sz w:val="26"/>
          <w:szCs w:val="26"/>
        </w:rPr>
      </w:pPr>
    </w:p>
    <w:p w:rsidR="005E3424" w:rsidRDefault="005E3424" w:rsidP="003543B7">
      <w:pPr>
        <w:jc w:val="both"/>
        <w:rPr>
          <w:sz w:val="26"/>
          <w:szCs w:val="26"/>
        </w:rPr>
      </w:pPr>
    </w:p>
    <w:p w:rsidR="005E3424" w:rsidRDefault="005E3424" w:rsidP="003543B7">
      <w:pPr>
        <w:jc w:val="both"/>
        <w:rPr>
          <w:sz w:val="26"/>
          <w:szCs w:val="26"/>
        </w:rPr>
      </w:pPr>
    </w:p>
    <w:p w:rsidR="005E3424" w:rsidRDefault="005E3424" w:rsidP="003543B7">
      <w:pPr>
        <w:jc w:val="both"/>
        <w:rPr>
          <w:sz w:val="26"/>
          <w:szCs w:val="26"/>
        </w:rPr>
      </w:pPr>
    </w:p>
    <w:p w:rsidR="009234DA" w:rsidRPr="00BB6F48" w:rsidRDefault="005674B0" w:rsidP="005E3424">
      <w:pPr>
        <w:ind w:firstLine="708"/>
        <w:jc w:val="both"/>
        <w:rPr>
          <w:sz w:val="26"/>
          <w:szCs w:val="26"/>
          <w:lang w:eastAsia="ru-RU"/>
        </w:rPr>
      </w:pPr>
      <w:r w:rsidRPr="00BB6F48">
        <w:rPr>
          <w:sz w:val="26"/>
          <w:szCs w:val="26"/>
        </w:rPr>
        <w:t xml:space="preserve">Добровольные взносы на страховую пенсию можно платить частями или всей суммой сразу, главное - </w:t>
      </w:r>
      <w:r w:rsidRPr="00BB6F48">
        <w:rPr>
          <w:b/>
          <w:sz w:val="26"/>
          <w:szCs w:val="26"/>
        </w:rPr>
        <w:t>не позднее 31 декабря года</w:t>
      </w:r>
      <w:r w:rsidRPr="00BB6F48">
        <w:rPr>
          <w:sz w:val="26"/>
          <w:szCs w:val="26"/>
        </w:rPr>
        <w:t>, за который производится уплата.</w:t>
      </w:r>
      <w:r w:rsidR="009234DA" w:rsidRPr="00BB6F48">
        <w:rPr>
          <w:rStyle w:val="markedcontent"/>
          <w:sz w:val="26"/>
          <w:szCs w:val="26"/>
        </w:rPr>
        <w:t xml:space="preserve"> </w:t>
      </w:r>
      <w:r w:rsidR="000F1EAC" w:rsidRPr="00BB6F48">
        <w:rPr>
          <w:rStyle w:val="markedcontent"/>
          <w:sz w:val="26"/>
          <w:szCs w:val="26"/>
        </w:rPr>
        <w:t>В случае подачи заявления о прекращении правоотношений по обязательному пенсионному страхованию – не позднее дня подачи заявления в территориальный</w:t>
      </w:r>
      <w:r w:rsidR="006C0BA6">
        <w:rPr>
          <w:rStyle w:val="markedcontent"/>
          <w:sz w:val="26"/>
          <w:szCs w:val="26"/>
        </w:rPr>
        <w:t> </w:t>
      </w:r>
      <w:r w:rsidR="000F1EAC" w:rsidRPr="00BB6F48">
        <w:rPr>
          <w:rStyle w:val="markedcontent"/>
          <w:sz w:val="26"/>
          <w:szCs w:val="26"/>
        </w:rPr>
        <w:t>орган</w:t>
      </w:r>
      <w:r w:rsidR="006C0BA6">
        <w:rPr>
          <w:rStyle w:val="markedcontent"/>
          <w:sz w:val="26"/>
          <w:szCs w:val="26"/>
        </w:rPr>
        <w:t> </w:t>
      </w:r>
      <w:r w:rsidR="000F1EAC" w:rsidRPr="00BB6F48">
        <w:rPr>
          <w:rStyle w:val="markedcontent"/>
          <w:sz w:val="26"/>
          <w:szCs w:val="26"/>
        </w:rPr>
        <w:t>Фонда.</w:t>
      </w:r>
      <w:r w:rsidR="009234DA" w:rsidRPr="00BB6F48">
        <w:rPr>
          <w:sz w:val="26"/>
          <w:szCs w:val="26"/>
        </w:rPr>
        <w:br/>
      </w:r>
      <w:r w:rsidR="00B6251A" w:rsidRPr="00BB6F48">
        <w:rPr>
          <w:b/>
          <w:bCs/>
          <w:sz w:val="26"/>
          <w:szCs w:val="26"/>
          <w:lang w:eastAsia="ru-RU"/>
        </w:rPr>
        <w:t xml:space="preserve">         </w:t>
      </w:r>
      <w:r w:rsidR="009234DA" w:rsidRPr="00BB6F48">
        <w:rPr>
          <w:b/>
          <w:bCs/>
          <w:sz w:val="26"/>
          <w:szCs w:val="26"/>
          <w:lang w:eastAsia="ru-RU"/>
        </w:rPr>
        <w:t>Минимальный размер</w:t>
      </w:r>
      <w:r w:rsidR="009234DA" w:rsidRPr="00BB6F48">
        <w:rPr>
          <w:sz w:val="26"/>
          <w:szCs w:val="26"/>
          <w:lang w:eastAsia="ru-RU"/>
        </w:rPr>
        <w:t xml:space="preserve"> страховых взносов определяется как </w:t>
      </w:r>
      <w:r w:rsidR="000F1EAC" w:rsidRPr="00BB6F48">
        <w:rPr>
          <w:sz w:val="26"/>
          <w:szCs w:val="26"/>
          <w:lang w:eastAsia="ru-RU"/>
        </w:rPr>
        <w:t xml:space="preserve">22,0 процента минимального </w:t>
      </w:r>
      <w:proofErr w:type="gramStart"/>
      <w:r w:rsidR="000F1EAC" w:rsidRPr="00BB6F48">
        <w:rPr>
          <w:sz w:val="26"/>
          <w:szCs w:val="26"/>
          <w:lang w:eastAsia="ru-RU"/>
        </w:rPr>
        <w:t>размера оплаты труда</w:t>
      </w:r>
      <w:proofErr w:type="gramEnd"/>
      <w:r w:rsidR="009234DA" w:rsidRPr="00BB6F48">
        <w:rPr>
          <w:sz w:val="26"/>
          <w:szCs w:val="26"/>
          <w:lang w:eastAsia="ru-RU"/>
        </w:rPr>
        <w:t xml:space="preserve"> (МРОТ), установленного федеральным законом на начало финансового года, за который уплачиваются страховые взносы</w:t>
      </w:r>
      <w:r w:rsidR="000F1EAC" w:rsidRPr="00BB6F48">
        <w:rPr>
          <w:sz w:val="26"/>
          <w:szCs w:val="26"/>
          <w:lang w:eastAsia="ru-RU"/>
        </w:rPr>
        <w:t>,</w:t>
      </w:r>
      <w:r w:rsidR="009234DA" w:rsidRPr="00BB6F48">
        <w:rPr>
          <w:sz w:val="26"/>
          <w:szCs w:val="26"/>
          <w:lang w:eastAsia="ru-RU"/>
        </w:rPr>
        <w:t xml:space="preserve"> увеличенн</w:t>
      </w:r>
      <w:r w:rsidR="000F1EAC" w:rsidRPr="00BB6F48">
        <w:rPr>
          <w:sz w:val="26"/>
          <w:szCs w:val="26"/>
          <w:lang w:eastAsia="ru-RU"/>
        </w:rPr>
        <w:t>ые</w:t>
      </w:r>
      <w:r w:rsidR="009234DA" w:rsidRPr="00BB6F48">
        <w:rPr>
          <w:sz w:val="26"/>
          <w:szCs w:val="26"/>
          <w:lang w:eastAsia="ru-RU"/>
        </w:rPr>
        <w:t xml:space="preserve"> в 12 раз (МРОТ </w:t>
      </w:r>
      <w:proofErr w:type="spellStart"/>
      <w:r w:rsidR="009234DA" w:rsidRPr="00BB6F48">
        <w:rPr>
          <w:sz w:val="26"/>
          <w:szCs w:val="26"/>
          <w:lang w:eastAsia="ru-RU"/>
        </w:rPr>
        <w:t>х</w:t>
      </w:r>
      <w:proofErr w:type="spellEnd"/>
      <w:r w:rsidR="009234DA" w:rsidRPr="00BB6F48">
        <w:rPr>
          <w:sz w:val="26"/>
          <w:szCs w:val="26"/>
          <w:lang w:eastAsia="ru-RU"/>
        </w:rPr>
        <w:t xml:space="preserve"> 22% </w:t>
      </w:r>
      <w:proofErr w:type="spellStart"/>
      <w:r w:rsidR="009234DA" w:rsidRPr="00BB6F48">
        <w:rPr>
          <w:sz w:val="26"/>
          <w:szCs w:val="26"/>
          <w:lang w:eastAsia="ru-RU"/>
        </w:rPr>
        <w:t>х</w:t>
      </w:r>
      <w:proofErr w:type="spellEnd"/>
      <w:r w:rsidR="009234DA" w:rsidRPr="00BB6F48">
        <w:rPr>
          <w:sz w:val="26"/>
          <w:szCs w:val="26"/>
          <w:lang w:eastAsia="ru-RU"/>
        </w:rPr>
        <w:t xml:space="preserve"> 12</w:t>
      </w:r>
      <w:r w:rsidR="0042506B" w:rsidRPr="00BB6F48">
        <w:rPr>
          <w:sz w:val="26"/>
          <w:szCs w:val="26"/>
          <w:lang w:eastAsia="ru-RU"/>
        </w:rPr>
        <w:t>) -</w:t>
      </w:r>
      <w:r w:rsidR="009234DA" w:rsidRPr="00BB6F48">
        <w:rPr>
          <w:sz w:val="26"/>
          <w:szCs w:val="26"/>
          <w:lang w:eastAsia="ru-RU"/>
        </w:rPr>
        <w:t xml:space="preserve"> за расчетный период </w:t>
      </w:r>
      <w:r w:rsidR="009234DA" w:rsidRPr="00BB6F48">
        <w:rPr>
          <w:b/>
          <w:bCs/>
          <w:sz w:val="26"/>
          <w:szCs w:val="26"/>
          <w:lang w:eastAsia="ru-RU"/>
        </w:rPr>
        <w:t>202</w:t>
      </w:r>
      <w:r w:rsidR="001A2256" w:rsidRPr="001A2256">
        <w:rPr>
          <w:b/>
          <w:bCs/>
          <w:sz w:val="26"/>
          <w:szCs w:val="26"/>
          <w:lang w:eastAsia="ru-RU"/>
        </w:rPr>
        <w:t>6</w:t>
      </w:r>
      <w:r w:rsidR="009234DA" w:rsidRPr="00BB6F48">
        <w:rPr>
          <w:b/>
          <w:bCs/>
          <w:sz w:val="26"/>
          <w:szCs w:val="26"/>
          <w:lang w:eastAsia="ru-RU"/>
        </w:rPr>
        <w:t xml:space="preserve"> год – </w:t>
      </w:r>
      <w:r w:rsidR="001A2256" w:rsidRPr="001A2256">
        <w:rPr>
          <w:b/>
          <w:bCs/>
          <w:sz w:val="26"/>
          <w:szCs w:val="26"/>
          <w:lang w:eastAsia="ru-RU"/>
        </w:rPr>
        <w:t>71</w:t>
      </w:r>
      <w:r w:rsidR="006C0BA6">
        <w:rPr>
          <w:b/>
          <w:bCs/>
          <w:sz w:val="26"/>
          <w:szCs w:val="26"/>
          <w:lang w:eastAsia="ru-RU"/>
        </w:rPr>
        <w:t> </w:t>
      </w:r>
      <w:r w:rsidR="001A2256" w:rsidRPr="001A2256">
        <w:rPr>
          <w:b/>
          <w:bCs/>
          <w:sz w:val="26"/>
          <w:szCs w:val="26"/>
          <w:lang w:eastAsia="ru-RU"/>
        </w:rPr>
        <w:t>525</w:t>
      </w:r>
      <w:r w:rsidR="006C0BA6">
        <w:rPr>
          <w:b/>
          <w:bCs/>
          <w:sz w:val="26"/>
          <w:szCs w:val="26"/>
          <w:lang w:eastAsia="ru-RU"/>
        </w:rPr>
        <w:t>,</w:t>
      </w:r>
      <w:r w:rsidR="001A2256" w:rsidRPr="001A2256">
        <w:rPr>
          <w:b/>
          <w:bCs/>
          <w:sz w:val="26"/>
          <w:szCs w:val="26"/>
          <w:lang w:eastAsia="ru-RU"/>
        </w:rPr>
        <w:t>52</w:t>
      </w:r>
      <w:r w:rsidR="009234DA" w:rsidRPr="00BB6F48">
        <w:rPr>
          <w:b/>
          <w:bCs/>
          <w:sz w:val="26"/>
          <w:szCs w:val="26"/>
          <w:lang w:eastAsia="ru-RU"/>
        </w:rPr>
        <w:t xml:space="preserve"> </w:t>
      </w:r>
      <w:r w:rsidR="009234DA" w:rsidRPr="001D56DE">
        <w:rPr>
          <w:bCs/>
          <w:sz w:val="26"/>
          <w:szCs w:val="26"/>
          <w:lang w:eastAsia="ru-RU"/>
        </w:rPr>
        <w:t>(</w:t>
      </w:r>
      <w:r w:rsidR="001A2256" w:rsidRPr="001A2256">
        <w:rPr>
          <w:bCs/>
          <w:sz w:val="26"/>
          <w:szCs w:val="26"/>
          <w:lang w:eastAsia="ru-RU"/>
        </w:rPr>
        <w:t>27</w:t>
      </w:r>
      <w:r w:rsidR="009234DA" w:rsidRPr="001D56DE">
        <w:rPr>
          <w:bCs/>
          <w:sz w:val="26"/>
          <w:szCs w:val="26"/>
          <w:lang w:eastAsia="ru-RU"/>
        </w:rPr>
        <w:t> </w:t>
      </w:r>
      <w:r w:rsidR="001A2256" w:rsidRPr="001A2256">
        <w:rPr>
          <w:bCs/>
          <w:sz w:val="26"/>
          <w:szCs w:val="26"/>
          <w:lang w:eastAsia="ru-RU"/>
        </w:rPr>
        <w:t>093</w:t>
      </w:r>
      <w:r w:rsidR="009234DA" w:rsidRPr="001D56DE">
        <w:rPr>
          <w:bCs/>
          <w:sz w:val="26"/>
          <w:szCs w:val="26"/>
          <w:lang w:eastAsia="ru-RU"/>
        </w:rPr>
        <w:t xml:space="preserve">,00 </w:t>
      </w:r>
      <w:proofErr w:type="spellStart"/>
      <w:r w:rsidR="009234DA" w:rsidRPr="001D56DE">
        <w:rPr>
          <w:bCs/>
          <w:sz w:val="26"/>
          <w:szCs w:val="26"/>
          <w:lang w:eastAsia="ru-RU"/>
        </w:rPr>
        <w:t>x</w:t>
      </w:r>
      <w:proofErr w:type="spellEnd"/>
      <w:r w:rsidR="009234DA" w:rsidRPr="001D56DE">
        <w:rPr>
          <w:bCs/>
          <w:sz w:val="26"/>
          <w:szCs w:val="26"/>
          <w:lang w:eastAsia="ru-RU"/>
        </w:rPr>
        <w:t xml:space="preserve"> 22% </w:t>
      </w:r>
      <w:proofErr w:type="spellStart"/>
      <w:r w:rsidR="009234DA" w:rsidRPr="001D56DE">
        <w:rPr>
          <w:bCs/>
          <w:sz w:val="26"/>
          <w:szCs w:val="26"/>
          <w:lang w:eastAsia="ru-RU"/>
        </w:rPr>
        <w:t>x</w:t>
      </w:r>
      <w:proofErr w:type="spellEnd"/>
      <w:r w:rsidR="009234DA" w:rsidRPr="001D56DE">
        <w:rPr>
          <w:bCs/>
          <w:sz w:val="26"/>
          <w:szCs w:val="26"/>
          <w:lang w:eastAsia="ru-RU"/>
        </w:rPr>
        <w:t xml:space="preserve"> 12)</w:t>
      </w:r>
      <w:r w:rsidR="000F1EAC" w:rsidRPr="00BB6F48">
        <w:rPr>
          <w:sz w:val="26"/>
          <w:szCs w:val="26"/>
          <w:lang w:eastAsia="ru-RU"/>
        </w:rPr>
        <w:t>.</w:t>
      </w:r>
    </w:p>
    <w:p w:rsidR="009234DA" w:rsidRPr="00BB6F48" w:rsidRDefault="009234DA" w:rsidP="0042506B">
      <w:pPr>
        <w:ind w:firstLine="709"/>
        <w:jc w:val="both"/>
        <w:rPr>
          <w:sz w:val="26"/>
          <w:szCs w:val="26"/>
          <w:lang w:eastAsia="ru-RU"/>
        </w:rPr>
      </w:pPr>
      <w:r w:rsidRPr="00BB6F48">
        <w:rPr>
          <w:sz w:val="26"/>
          <w:szCs w:val="26"/>
          <w:lang w:eastAsia="ru-RU"/>
        </w:rPr>
        <w:t xml:space="preserve">В случае если общая сумма уплаченных страховых взносов в течение календарного года данными лицами составляет </w:t>
      </w:r>
      <w:proofErr w:type="gramStart"/>
      <w:r w:rsidRPr="00BB6F48">
        <w:rPr>
          <w:sz w:val="26"/>
          <w:szCs w:val="26"/>
          <w:lang w:eastAsia="ru-RU"/>
        </w:rPr>
        <w:t xml:space="preserve">менее </w:t>
      </w:r>
      <w:r w:rsidR="001E630F" w:rsidRPr="00BB6F48">
        <w:rPr>
          <w:sz w:val="26"/>
          <w:szCs w:val="26"/>
          <w:lang w:eastAsia="ru-RU"/>
        </w:rPr>
        <w:t>минимального</w:t>
      </w:r>
      <w:proofErr w:type="gramEnd"/>
      <w:r w:rsidR="001E630F" w:rsidRPr="00BB6F48">
        <w:rPr>
          <w:sz w:val="26"/>
          <w:szCs w:val="26"/>
          <w:lang w:eastAsia="ru-RU"/>
        </w:rPr>
        <w:t xml:space="preserve"> размера страхового взноса</w:t>
      </w:r>
      <w:r w:rsidRPr="00BB6F48">
        <w:rPr>
          <w:sz w:val="26"/>
          <w:szCs w:val="26"/>
          <w:lang w:eastAsia="ru-RU"/>
        </w:rPr>
        <w:t xml:space="preserve"> – в страховой стаж засчитывается период, определяемый пропорционально уплаченным страховым взносам, но не более продолжительности соответствующего расчетного периода.</w:t>
      </w:r>
    </w:p>
    <w:p w:rsidR="009234DA" w:rsidRPr="00BB6F48" w:rsidRDefault="009234DA" w:rsidP="0042506B">
      <w:pPr>
        <w:ind w:firstLine="709"/>
        <w:jc w:val="both"/>
        <w:rPr>
          <w:sz w:val="26"/>
          <w:szCs w:val="26"/>
          <w:lang w:eastAsia="ru-RU"/>
        </w:rPr>
      </w:pPr>
      <w:r w:rsidRPr="00BB6F48">
        <w:rPr>
          <w:b/>
          <w:bCs/>
          <w:sz w:val="26"/>
          <w:szCs w:val="26"/>
          <w:lang w:eastAsia="ru-RU"/>
        </w:rPr>
        <w:t>Максимальный размер</w:t>
      </w:r>
      <w:r w:rsidRPr="00BB6F48">
        <w:rPr>
          <w:sz w:val="26"/>
          <w:szCs w:val="26"/>
          <w:lang w:eastAsia="ru-RU"/>
        </w:rPr>
        <w:t xml:space="preserve"> страховых взносов </w:t>
      </w:r>
      <w:r w:rsidR="001E630F" w:rsidRPr="00BB6F48">
        <w:rPr>
          <w:sz w:val="26"/>
          <w:szCs w:val="26"/>
          <w:lang w:eastAsia="ru-RU"/>
        </w:rPr>
        <w:t xml:space="preserve">не может быть более размера, определяемого как 22,0 процента </w:t>
      </w:r>
      <w:r w:rsidRPr="00BB6F48">
        <w:rPr>
          <w:sz w:val="26"/>
          <w:szCs w:val="26"/>
          <w:lang w:eastAsia="ru-RU"/>
        </w:rPr>
        <w:t>восьмикратного минимального размера оплаты труда, установленного федеральным законом на начало финансового года, за который уплачиваются страховые взносы</w:t>
      </w:r>
      <w:r w:rsidR="001E630F" w:rsidRPr="00BB6F48">
        <w:rPr>
          <w:sz w:val="26"/>
          <w:szCs w:val="26"/>
          <w:lang w:eastAsia="ru-RU"/>
        </w:rPr>
        <w:t xml:space="preserve">, </w:t>
      </w:r>
      <w:r w:rsidRPr="00BB6F48">
        <w:rPr>
          <w:sz w:val="26"/>
          <w:szCs w:val="26"/>
          <w:lang w:eastAsia="ru-RU"/>
        </w:rPr>
        <w:t>увеличенн</w:t>
      </w:r>
      <w:r w:rsidR="001E630F" w:rsidRPr="00BB6F48">
        <w:rPr>
          <w:sz w:val="26"/>
          <w:szCs w:val="26"/>
          <w:lang w:eastAsia="ru-RU"/>
        </w:rPr>
        <w:t>ые</w:t>
      </w:r>
      <w:r w:rsidRPr="00BB6F48">
        <w:rPr>
          <w:sz w:val="26"/>
          <w:szCs w:val="26"/>
          <w:lang w:eastAsia="ru-RU"/>
        </w:rPr>
        <w:t xml:space="preserve"> в 12 раз (8МРОТ </w:t>
      </w:r>
      <w:proofErr w:type="spellStart"/>
      <w:r w:rsidRPr="00BB6F48">
        <w:rPr>
          <w:sz w:val="26"/>
          <w:szCs w:val="26"/>
          <w:lang w:eastAsia="ru-RU"/>
        </w:rPr>
        <w:t>х</w:t>
      </w:r>
      <w:proofErr w:type="spellEnd"/>
      <w:r w:rsidRPr="00BB6F48">
        <w:rPr>
          <w:sz w:val="26"/>
          <w:szCs w:val="26"/>
          <w:lang w:eastAsia="ru-RU"/>
        </w:rPr>
        <w:t xml:space="preserve"> 22% </w:t>
      </w:r>
      <w:proofErr w:type="spellStart"/>
      <w:r w:rsidRPr="00BB6F48">
        <w:rPr>
          <w:sz w:val="26"/>
          <w:szCs w:val="26"/>
          <w:lang w:eastAsia="ru-RU"/>
        </w:rPr>
        <w:t>х</w:t>
      </w:r>
      <w:proofErr w:type="spellEnd"/>
      <w:r w:rsidRPr="00BB6F48">
        <w:rPr>
          <w:sz w:val="26"/>
          <w:szCs w:val="26"/>
          <w:lang w:eastAsia="ru-RU"/>
        </w:rPr>
        <w:t xml:space="preserve"> 12</w:t>
      </w:r>
      <w:r w:rsidR="0042506B" w:rsidRPr="00BB6F48">
        <w:rPr>
          <w:sz w:val="26"/>
          <w:szCs w:val="26"/>
          <w:lang w:eastAsia="ru-RU"/>
        </w:rPr>
        <w:t>) -</w:t>
      </w:r>
      <w:r w:rsidRPr="00BB6F48">
        <w:rPr>
          <w:sz w:val="26"/>
          <w:szCs w:val="26"/>
          <w:lang w:eastAsia="ru-RU"/>
        </w:rPr>
        <w:t xml:space="preserve"> за расчетный период </w:t>
      </w:r>
      <w:r w:rsidRPr="00BB6F48">
        <w:rPr>
          <w:b/>
          <w:bCs/>
          <w:sz w:val="26"/>
          <w:szCs w:val="26"/>
          <w:lang w:eastAsia="ru-RU"/>
        </w:rPr>
        <w:t>202</w:t>
      </w:r>
      <w:r w:rsidR="001A2256" w:rsidRPr="001A2256">
        <w:rPr>
          <w:b/>
          <w:bCs/>
          <w:sz w:val="26"/>
          <w:szCs w:val="26"/>
          <w:lang w:eastAsia="ru-RU"/>
        </w:rPr>
        <w:t>6</w:t>
      </w:r>
      <w:r w:rsidRPr="00BB6F48">
        <w:rPr>
          <w:b/>
          <w:bCs/>
          <w:sz w:val="26"/>
          <w:szCs w:val="26"/>
          <w:lang w:eastAsia="ru-RU"/>
        </w:rPr>
        <w:t xml:space="preserve"> год</w:t>
      </w:r>
      <w:r w:rsidRPr="00BB6F48">
        <w:rPr>
          <w:sz w:val="26"/>
          <w:szCs w:val="26"/>
          <w:lang w:eastAsia="ru-RU"/>
        </w:rPr>
        <w:t xml:space="preserve"> – </w:t>
      </w:r>
      <w:r w:rsidR="001A2256" w:rsidRPr="001A2256">
        <w:rPr>
          <w:b/>
          <w:sz w:val="26"/>
          <w:szCs w:val="26"/>
          <w:lang w:eastAsia="ru-RU"/>
        </w:rPr>
        <w:t>572 204</w:t>
      </w:r>
      <w:r w:rsidRPr="00BB6F48">
        <w:rPr>
          <w:b/>
          <w:sz w:val="26"/>
          <w:szCs w:val="26"/>
          <w:lang w:eastAsia="ru-RU"/>
        </w:rPr>
        <w:t>,</w:t>
      </w:r>
      <w:r w:rsidR="001A2256" w:rsidRPr="001A2256">
        <w:rPr>
          <w:b/>
          <w:sz w:val="26"/>
          <w:szCs w:val="26"/>
          <w:lang w:eastAsia="ru-RU"/>
        </w:rPr>
        <w:t>16</w:t>
      </w:r>
      <w:r w:rsidRPr="00BB6F48">
        <w:rPr>
          <w:sz w:val="26"/>
          <w:szCs w:val="26"/>
          <w:lang w:eastAsia="ru-RU"/>
        </w:rPr>
        <w:t xml:space="preserve"> (8 </w:t>
      </w:r>
      <w:proofErr w:type="spellStart"/>
      <w:r w:rsidRPr="00BB6F48">
        <w:rPr>
          <w:sz w:val="26"/>
          <w:szCs w:val="26"/>
          <w:lang w:eastAsia="ru-RU"/>
        </w:rPr>
        <w:t>x</w:t>
      </w:r>
      <w:proofErr w:type="spellEnd"/>
      <w:r w:rsidRPr="00BB6F48">
        <w:rPr>
          <w:sz w:val="26"/>
          <w:szCs w:val="26"/>
          <w:lang w:eastAsia="ru-RU"/>
        </w:rPr>
        <w:t xml:space="preserve"> </w:t>
      </w:r>
      <w:r w:rsidR="001A2256" w:rsidRPr="001A2256">
        <w:rPr>
          <w:sz w:val="26"/>
          <w:szCs w:val="26"/>
          <w:lang w:eastAsia="ru-RU"/>
        </w:rPr>
        <w:t>27</w:t>
      </w:r>
      <w:r w:rsidRPr="00BB6F48">
        <w:rPr>
          <w:sz w:val="26"/>
          <w:szCs w:val="26"/>
          <w:lang w:eastAsia="ru-RU"/>
        </w:rPr>
        <w:t> </w:t>
      </w:r>
      <w:r w:rsidR="001A2256" w:rsidRPr="001A2256">
        <w:rPr>
          <w:sz w:val="26"/>
          <w:szCs w:val="26"/>
          <w:lang w:eastAsia="ru-RU"/>
        </w:rPr>
        <w:t>093</w:t>
      </w:r>
      <w:r w:rsidRPr="00BB6F48">
        <w:rPr>
          <w:sz w:val="26"/>
          <w:szCs w:val="26"/>
          <w:lang w:eastAsia="ru-RU"/>
        </w:rPr>
        <w:t xml:space="preserve">,00 </w:t>
      </w:r>
      <w:proofErr w:type="spellStart"/>
      <w:r w:rsidRPr="00BB6F48">
        <w:rPr>
          <w:sz w:val="26"/>
          <w:szCs w:val="26"/>
          <w:lang w:eastAsia="ru-RU"/>
        </w:rPr>
        <w:t>x</w:t>
      </w:r>
      <w:proofErr w:type="spellEnd"/>
      <w:r w:rsidRPr="00BB6F48">
        <w:rPr>
          <w:sz w:val="26"/>
          <w:szCs w:val="26"/>
          <w:lang w:eastAsia="ru-RU"/>
        </w:rPr>
        <w:t xml:space="preserve"> 22 %</w:t>
      </w:r>
      <w:r w:rsidR="00323392" w:rsidRPr="00BB6F48">
        <w:rPr>
          <w:sz w:val="26"/>
          <w:szCs w:val="26"/>
          <w:lang w:val="en-US" w:eastAsia="ru-RU"/>
        </w:rPr>
        <w:t>x</w:t>
      </w:r>
      <w:r w:rsidR="00323392" w:rsidRPr="00BB6F48">
        <w:rPr>
          <w:sz w:val="26"/>
          <w:szCs w:val="26"/>
          <w:lang w:eastAsia="ru-RU"/>
        </w:rPr>
        <w:t>12</w:t>
      </w:r>
      <w:r w:rsidRPr="00BB6F48">
        <w:rPr>
          <w:sz w:val="26"/>
          <w:szCs w:val="26"/>
          <w:lang w:eastAsia="ru-RU"/>
        </w:rPr>
        <w:t>)</w:t>
      </w:r>
      <w:r w:rsidR="0042506B" w:rsidRPr="00BB6F48">
        <w:rPr>
          <w:sz w:val="26"/>
          <w:szCs w:val="26"/>
          <w:lang w:eastAsia="ru-RU"/>
        </w:rPr>
        <w:t>.</w:t>
      </w:r>
    </w:p>
    <w:p w:rsidR="00040AFB" w:rsidRPr="00BB6F48" w:rsidRDefault="00040AFB" w:rsidP="0042506B">
      <w:pPr>
        <w:ind w:firstLine="709"/>
        <w:jc w:val="both"/>
        <w:rPr>
          <w:sz w:val="26"/>
          <w:szCs w:val="26"/>
          <w:lang w:eastAsia="ru-RU"/>
        </w:rPr>
      </w:pPr>
      <w:r w:rsidRPr="00BB6F48">
        <w:rPr>
          <w:sz w:val="26"/>
          <w:szCs w:val="26"/>
        </w:rPr>
        <w:t xml:space="preserve">Если заявление о добровольном вступлении в правоотношения (о прекращении правоотношений) по обязательному пенсионному страхованию подано в территориальный орган </w:t>
      </w:r>
      <w:r w:rsidR="002D4475" w:rsidRPr="00BB6F48">
        <w:rPr>
          <w:sz w:val="26"/>
          <w:szCs w:val="26"/>
        </w:rPr>
        <w:t>Ф</w:t>
      </w:r>
      <w:r w:rsidRPr="00BB6F48">
        <w:rPr>
          <w:sz w:val="26"/>
          <w:szCs w:val="26"/>
        </w:rPr>
        <w:t xml:space="preserve">онда в течение расчетного периода, размер страховых взносов, подлежащих уплате за этот расчетный период, определяется пропорционально количеству календарных месяцев, в течение которых лицо состояло в правоотношениях по обязательному пенсионному страхованию. За неполный месяц размер страховых взносов определяется пропорционально количеству календарных дней этого месяца (но не более 8МРОТ </w:t>
      </w:r>
      <w:proofErr w:type="spellStart"/>
      <w:r w:rsidRPr="00BB6F48">
        <w:rPr>
          <w:sz w:val="26"/>
          <w:szCs w:val="26"/>
        </w:rPr>
        <w:t>х</w:t>
      </w:r>
      <w:proofErr w:type="spellEnd"/>
      <w:r w:rsidRPr="00BB6F48">
        <w:rPr>
          <w:sz w:val="26"/>
          <w:szCs w:val="26"/>
        </w:rPr>
        <w:t xml:space="preserve"> 22% </w:t>
      </w:r>
      <w:proofErr w:type="spellStart"/>
      <w:r w:rsidRPr="00BB6F48">
        <w:rPr>
          <w:sz w:val="26"/>
          <w:szCs w:val="26"/>
        </w:rPr>
        <w:t>х</w:t>
      </w:r>
      <w:proofErr w:type="spellEnd"/>
      <w:r w:rsidRPr="00BB6F48">
        <w:rPr>
          <w:sz w:val="26"/>
          <w:szCs w:val="26"/>
        </w:rPr>
        <w:t xml:space="preserve"> 12 либо на пропорциональное количество месяцев и дней).</w:t>
      </w:r>
    </w:p>
    <w:p w:rsidR="005674B0" w:rsidRPr="00BB6F48" w:rsidRDefault="005674B0" w:rsidP="005674B0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 w:rsidRPr="00BB6F48">
        <w:rPr>
          <w:sz w:val="26"/>
          <w:szCs w:val="26"/>
        </w:rPr>
        <w:t xml:space="preserve">Пенсионные коэффициенты и стаж, приобретенные в результате уплаты добровольных взносов, </w:t>
      </w:r>
      <w:r w:rsidRPr="00BB6F48">
        <w:rPr>
          <w:b/>
          <w:sz w:val="26"/>
          <w:szCs w:val="26"/>
        </w:rPr>
        <w:t>учитываются 31 декабря и отражаются на лицевом счете до 1 марта года, следующего за годом уплаты</w:t>
      </w:r>
      <w:r w:rsidRPr="00BB6F48">
        <w:rPr>
          <w:sz w:val="26"/>
          <w:szCs w:val="26"/>
        </w:rPr>
        <w:t xml:space="preserve">. Учет взносов происходит автоматически, поэтому представлять в </w:t>
      </w:r>
      <w:r w:rsidR="003023BC">
        <w:rPr>
          <w:sz w:val="26"/>
          <w:szCs w:val="26"/>
        </w:rPr>
        <w:t>Социальный</w:t>
      </w:r>
      <w:r w:rsidRPr="00BB6F48">
        <w:rPr>
          <w:sz w:val="26"/>
          <w:szCs w:val="26"/>
        </w:rPr>
        <w:t xml:space="preserve"> фонд</w:t>
      </w:r>
      <w:r w:rsidR="003948B7">
        <w:rPr>
          <w:sz w:val="26"/>
          <w:szCs w:val="26"/>
        </w:rPr>
        <w:t xml:space="preserve"> России</w:t>
      </w:r>
      <w:r w:rsidRPr="00BB6F48">
        <w:rPr>
          <w:sz w:val="26"/>
          <w:szCs w:val="26"/>
        </w:rPr>
        <w:t xml:space="preserve"> документы, подтверждающие совершенные платежи, не требуется.</w:t>
      </w:r>
    </w:p>
    <w:p w:rsidR="00660C92" w:rsidRPr="00BB6F48" w:rsidRDefault="00965605" w:rsidP="00013092">
      <w:pPr>
        <w:autoSpaceDE w:val="0"/>
        <w:autoSpaceDN w:val="0"/>
        <w:adjustRightInd w:val="0"/>
        <w:spacing w:before="60"/>
        <w:ind w:firstLine="567"/>
        <w:rPr>
          <w:bCs/>
          <w:sz w:val="26"/>
          <w:szCs w:val="26"/>
        </w:rPr>
      </w:pPr>
      <w:r w:rsidRPr="00BB6F48">
        <w:rPr>
          <w:bCs/>
          <w:sz w:val="26"/>
          <w:szCs w:val="26"/>
        </w:rPr>
        <w:t xml:space="preserve">Соответствующие платежи перечисляются по реквизитам, сформировать которые можно с помощью электронного сервиса </w:t>
      </w:r>
      <w:r w:rsidR="008F0085" w:rsidRPr="00BB6F48">
        <w:rPr>
          <w:bCs/>
          <w:sz w:val="26"/>
          <w:szCs w:val="26"/>
        </w:rPr>
        <w:t>Фонда</w:t>
      </w:r>
      <w:r w:rsidRPr="00BB6F48">
        <w:rPr>
          <w:bCs/>
          <w:sz w:val="26"/>
          <w:szCs w:val="26"/>
        </w:rPr>
        <w:t xml:space="preserve"> (</w:t>
      </w:r>
      <w:r w:rsidR="008A3163" w:rsidRPr="00BB6F48">
        <w:rPr>
          <w:sz w:val="26"/>
          <w:szCs w:val="26"/>
        </w:rPr>
        <w:t>https://es.pfrf.ru/paymentDocs/</w:t>
      </w:r>
      <w:r w:rsidRPr="00BB6F48">
        <w:rPr>
          <w:bCs/>
          <w:sz w:val="26"/>
          <w:szCs w:val="26"/>
        </w:rPr>
        <w:t xml:space="preserve">). Он доступен на сайте </w:t>
      </w:r>
      <w:r w:rsidR="008F0085" w:rsidRPr="00BB6F48">
        <w:rPr>
          <w:bCs/>
          <w:sz w:val="26"/>
          <w:szCs w:val="26"/>
        </w:rPr>
        <w:t>Ф</w:t>
      </w:r>
      <w:r w:rsidRPr="00BB6F48">
        <w:rPr>
          <w:bCs/>
          <w:sz w:val="26"/>
          <w:szCs w:val="26"/>
        </w:rPr>
        <w:t>онда.</w:t>
      </w:r>
    </w:p>
    <w:p w:rsidR="00512C4F" w:rsidRPr="000F1EAC" w:rsidRDefault="00512C4F" w:rsidP="005674B0">
      <w:pPr>
        <w:autoSpaceDE w:val="0"/>
        <w:autoSpaceDN w:val="0"/>
        <w:adjustRightInd w:val="0"/>
        <w:spacing w:before="60"/>
        <w:ind w:firstLine="539"/>
        <w:jc w:val="both"/>
      </w:pPr>
    </w:p>
    <w:p w:rsidR="00051082" w:rsidRPr="000F1EAC" w:rsidRDefault="00051082" w:rsidP="005674B0">
      <w:pPr>
        <w:autoSpaceDE w:val="0"/>
        <w:autoSpaceDN w:val="0"/>
        <w:adjustRightInd w:val="0"/>
        <w:spacing w:before="60"/>
        <w:ind w:firstLine="539"/>
        <w:jc w:val="both"/>
      </w:pPr>
    </w:p>
    <w:p w:rsidR="009234DA" w:rsidRPr="000F1EAC" w:rsidRDefault="009234DA">
      <w:pPr>
        <w:rPr>
          <w:noProof/>
          <w:lang w:eastAsia="ru-RU"/>
        </w:rPr>
      </w:pPr>
    </w:p>
    <w:p w:rsidR="00051082" w:rsidRPr="000F1EAC" w:rsidRDefault="00051082">
      <w:pPr>
        <w:rPr>
          <w:noProof/>
          <w:lang w:eastAsia="ru-RU"/>
        </w:rPr>
      </w:pPr>
    </w:p>
    <w:p w:rsidR="00051082" w:rsidRPr="000F1EAC" w:rsidRDefault="00051082">
      <w:pPr>
        <w:rPr>
          <w:noProof/>
          <w:lang w:eastAsia="ru-RU"/>
        </w:rPr>
      </w:pPr>
    </w:p>
    <w:p w:rsidR="00051082" w:rsidRPr="000F1EAC" w:rsidRDefault="00051082">
      <w:pPr>
        <w:rPr>
          <w:noProof/>
          <w:lang w:eastAsia="ru-RU"/>
        </w:rPr>
      </w:pPr>
    </w:p>
    <w:p w:rsidR="00422567" w:rsidRDefault="00422567">
      <w:pPr>
        <w:rPr>
          <w:b/>
        </w:rPr>
      </w:pPr>
    </w:p>
    <w:p w:rsidR="00422567" w:rsidRDefault="00422567">
      <w:pPr>
        <w:rPr>
          <w:b/>
        </w:rPr>
      </w:pPr>
    </w:p>
    <w:p w:rsidR="003543B7" w:rsidRDefault="003543B7" w:rsidP="008A3163">
      <w:pPr>
        <w:spacing w:before="100" w:beforeAutospacing="1" w:after="100" w:afterAutospacing="1"/>
        <w:jc w:val="center"/>
        <w:rPr>
          <w:b/>
          <w:bCs/>
          <w:sz w:val="28"/>
          <w:szCs w:val="28"/>
          <w:lang w:eastAsia="ru-RU"/>
        </w:rPr>
      </w:pPr>
    </w:p>
    <w:p w:rsidR="003543B7" w:rsidRDefault="003543B7" w:rsidP="008A3163">
      <w:pPr>
        <w:spacing w:before="100" w:beforeAutospacing="1" w:after="100" w:afterAutospacing="1"/>
        <w:jc w:val="center"/>
        <w:rPr>
          <w:b/>
          <w:bCs/>
          <w:sz w:val="28"/>
          <w:szCs w:val="28"/>
          <w:lang w:eastAsia="ru-RU"/>
        </w:rPr>
      </w:pPr>
    </w:p>
    <w:p w:rsidR="003543B7" w:rsidRDefault="003543B7" w:rsidP="008A3163">
      <w:pPr>
        <w:spacing w:before="100" w:beforeAutospacing="1" w:after="100" w:afterAutospacing="1"/>
        <w:jc w:val="center"/>
        <w:rPr>
          <w:b/>
          <w:bCs/>
          <w:sz w:val="28"/>
          <w:szCs w:val="28"/>
          <w:lang w:eastAsia="ru-RU"/>
        </w:rPr>
      </w:pPr>
    </w:p>
    <w:p w:rsidR="003543B7" w:rsidRDefault="003543B7" w:rsidP="008A3163">
      <w:pPr>
        <w:spacing w:before="100" w:beforeAutospacing="1" w:after="100" w:afterAutospacing="1"/>
        <w:jc w:val="center"/>
        <w:rPr>
          <w:b/>
          <w:bCs/>
          <w:sz w:val="28"/>
          <w:szCs w:val="28"/>
          <w:lang w:eastAsia="ru-RU"/>
        </w:rPr>
      </w:pPr>
    </w:p>
    <w:p w:rsidR="008A3163" w:rsidRDefault="008A3163" w:rsidP="008A3163">
      <w:pPr>
        <w:spacing w:before="100" w:beforeAutospacing="1" w:after="100" w:afterAutospacing="1"/>
        <w:jc w:val="center"/>
        <w:rPr>
          <w:b/>
          <w:bCs/>
          <w:sz w:val="28"/>
          <w:szCs w:val="28"/>
          <w:lang w:eastAsia="ru-RU"/>
        </w:rPr>
      </w:pPr>
      <w:r w:rsidRPr="00273F37">
        <w:rPr>
          <w:b/>
          <w:bCs/>
          <w:sz w:val="28"/>
          <w:szCs w:val="28"/>
          <w:lang w:eastAsia="ru-RU"/>
        </w:rPr>
        <w:t>Платежные реквизиты</w:t>
      </w:r>
      <w:r w:rsidR="00AB45D9">
        <w:rPr>
          <w:b/>
          <w:bCs/>
          <w:sz w:val="28"/>
          <w:szCs w:val="28"/>
          <w:lang w:eastAsia="ru-RU"/>
        </w:rPr>
        <w:t xml:space="preserve"> с 06.09.2026</w:t>
      </w:r>
      <w:r w:rsidRPr="00273F37">
        <w:rPr>
          <w:b/>
          <w:bCs/>
          <w:sz w:val="28"/>
          <w:szCs w:val="28"/>
          <w:lang w:eastAsia="ru-RU"/>
        </w:rPr>
        <w:t>:</w:t>
      </w:r>
    </w:p>
    <w:p w:rsidR="00AB45D9" w:rsidRPr="00AB45D9" w:rsidRDefault="00AB45D9" w:rsidP="00AB45D9">
      <w:pPr>
        <w:pStyle w:val="ac"/>
        <w:spacing w:line="360" w:lineRule="auto"/>
        <w:rPr>
          <w:rStyle w:val="ab"/>
          <w:b w:val="0"/>
          <w:sz w:val="28"/>
          <w:szCs w:val="28"/>
        </w:rPr>
      </w:pPr>
      <w:r w:rsidRPr="00AB45D9">
        <w:rPr>
          <w:rStyle w:val="ab"/>
          <w:sz w:val="28"/>
          <w:szCs w:val="28"/>
        </w:rPr>
        <w:t xml:space="preserve">Получатель: </w:t>
      </w:r>
      <w:r w:rsidRPr="00AB45D9">
        <w:rPr>
          <w:rStyle w:val="ab"/>
          <w:b w:val="0"/>
          <w:sz w:val="28"/>
          <w:szCs w:val="28"/>
        </w:rPr>
        <w:t xml:space="preserve">УФК по Калужской области (ОСФР по Калужской области </w:t>
      </w:r>
      <w:proofErr w:type="gramStart"/>
      <w:r w:rsidRPr="00AB45D9">
        <w:rPr>
          <w:rStyle w:val="ab"/>
          <w:b w:val="0"/>
          <w:sz w:val="28"/>
          <w:szCs w:val="28"/>
        </w:rPr>
        <w:t>л</w:t>
      </w:r>
      <w:proofErr w:type="gramEnd"/>
      <w:r w:rsidRPr="00AB45D9">
        <w:rPr>
          <w:rStyle w:val="ab"/>
          <w:b w:val="0"/>
          <w:sz w:val="28"/>
          <w:szCs w:val="28"/>
        </w:rPr>
        <w:t>/</w:t>
      </w:r>
      <w:proofErr w:type="spellStart"/>
      <w:r w:rsidRPr="00AB45D9">
        <w:rPr>
          <w:rStyle w:val="ab"/>
          <w:b w:val="0"/>
          <w:sz w:val="28"/>
          <w:szCs w:val="28"/>
        </w:rPr>
        <w:t>сч</w:t>
      </w:r>
      <w:proofErr w:type="spellEnd"/>
      <w:r w:rsidRPr="00AB45D9">
        <w:rPr>
          <w:rStyle w:val="ab"/>
          <w:b w:val="0"/>
          <w:sz w:val="28"/>
          <w:szCs w:val="28"/>
        </w:rPr>
        <w:t xml:space="preserve"> 04374Ф37010)</w:t>
      </w:r>
    </w:p>
    <w:p w:rsidR="00AB45D9" w:rsidRPr="00AB45D9" w:rsidRDefault="00AB45D9" w:rsidP="00AB45D9">
      <w:pPr>
        <w:pStyle w:val="ac"/>
        <w:spacing w:line="360" w:lineRule="auto"/>
        <w:rPr>
          <w:rStyle w:val="ab"/>
          <w:b w:val="0"/>
          <w:sz w:val="28"/>
          <w:szCs w:val="28"/>
        </w:rPr>
      </w:pPr>
      <w:r w:rsidRPr="00AB45D9">
        <w:rPr>
          <w:rStyle w:val="ab"/>
          <w:sz w:val="28"/>
          <w:szCs w:val="28"/>
        </w:rPr>
        <w:t xml:space="preserve">ИНН: </w:t>
      </w:r>
      <w:r w:rsidRPr="00AB45D9">
        <w:rPr>
          <w:rStyle w:val="ab"/>
          <w:b w:val="0"/>
          <w:sz w:val="28"/>
          <w:szCs w:val="28"/>
        </w:rPr>
        <w:t>4027008237</w:t>
      </w:r>
    </w:p>
    <w:p w:rsidR="00AB45D9" w:rsidRPr="00AB45D9" w:rsidRDefault="00AB45D9" w:rsidP="00AB45D9">
      <w:pPr>
        <w:pStyle w:val="ac"/>
        <w:spacing w:line="360" w:lineRule="auto"/>
        <w:rPr>
          <w:rStyle w:val="ab"/>
          <w:b w:val="0"/>
          <w:sz w:val="28"/>
          <w:szCs w:val="28"/>
        </w:rPr>
      </w:pPr>
      <w:r w:rsidRPr="00AB45D9">
        <w:rPr>
          <w:rStyle w:val="ab"/>
          <w:sz w:val="28"/>
          <w:szCs w:val="28"/>
        </w:rPr>
        <w:t xml:space="preserve">КПП: </w:t>
      </w:r>
      <w:r w:rsidRPr="00AB45D9">
        <w:rPr>
          <w:rStyle w:val="ab"/>
          <w:b w:val="0"/>
          <w:sz w:val="28"/>
          <w:szCs w:val="28"/>
        </w:rPr>
        <w:t>402701001</w:t>
      </w:r>
    </w:p>
    <w:p w:rsidR="00AB45D9" w:rsidRPr="00AB45D9" w:rsidRDefault="00AB45D9" w:rsidP="00AB45D9">
      <w:pPr>
        <w:pStyle w:val="ac"/>
        <w:spacing w:line="360" w:lineRule="auto"/>
        <w:rPr>
          <w:rStyle w:val="ab"/>
          <w:b w:val="0"/>
          <w:sz w:val="28"/>
          <w:szCs w:val="28"/>
        </w:rPr>
      </w:pPr>
      <w:r w:rsidRPr="00AB45D9">
        <w:rPr>
          <w:rStyle w:val="ab"/>
          <w:sz w:val="28"/>
          <w:szCs w:val="28"/>
        </w:rPr>
        <w:t xml:space="preserve">Номер казначейского счета: </w:t>
      </w:r>
      <w:r w:rsidRPr="00AB45D9">
        <w:rPr>
          <w:rStyle w:val="ab"/>
          <w:b w:val="0"/>
          <w:sz w:val="28"/>
          <w:szCs w:val="28"/>
        </w:rPr>
        <w:t>03100643000000013700</w:t>
      </w:r>
    </w:p>
    <w:p w:rsidR="00AB45D9" w:rsidRPr="00AB45D9" w:rsidRDefault="00AB45D9" w:rsidP="00AB45D9">
      <w:pPr>
        <w:pStyle w:val="ac"/>
        <w:spacing w:line="360" w:lineRule="auto"/>
        <w:rPr>
          <w:rStyle w:val="ab"/>
          <w:b w:val="0"/>
          <w:sz w:val="28"/>
          <w:szCs w:val="28"/>
        </w:rPr>
      </w:pPr>
      <w:r w:rsidRPr="00AB45D9">
        <w:rPr>
          <w:rStyle w:val="ab"/>
          <w:sz w:val="28"/>
          <w:szCs w:val="28"/>
        </w:rPr>
        <w:t xml:space="preserve">Банк: </w:t>
      </w:r>
      <w:r w:rsidRPr="00AB45D9">
        <w:rPr>
          <w:rStyle w:val="ab"/>
          <w:b w:val="0"/>
          <w:sz w:val="28"/>
          <w:szCs w:val="28"/>
        </w:rPr>
        <w:t xml:space="preserve">ОКЦ № 1 ВВГУ Банка России//УФК по Калужской области  </w:t>
      </w:r>
      <w:proofErr w:type="gramStart"/>
      <w:r w:rsidRPr="00AB45D9">
        <w:rPr>
          <w:rStyle w:val="ab"/>
          <w:b w:val="0"/>
          <w:sz w:val="28"/>
          <w:szCs w:val="28"/>
        </w:rPr>
        <w:t>г</w:t>
      </w:r>
      <w:proofErr w:type="gramEnd"/>
      <w:r w:rsidRPr="00AB45D9">
        <w:rPr>
          <w:rStyle w:val="ab"/>
          <w:b w:val="0"/>
          <w:sz w:val="28"/>
          <w:szCs w:val="28"/>
        </w:rPr>
        <w:t>. Калуга</w:t>
      </w:r>
    </w:p>
    <w:p w:rsidR="00AB45D9" w:rsidRPr="00AB45D9" w:rsidRDefault="00AB45D9" w:rsidP="00AB45D9">
      <w:pPr>
        <w:pStyle w:val="ac"/>
        <w:spacing w:line="360" w:lineRule="auto"/>
        <w:rPr>
          <w:rStyle w:val="ab"/>
          <w:b w:val="0"/>
          <w:sz w:val="28"/>
          <w:szCs w:val="28"/>
        </w:rPr>
      </w:pPr>
      <w:r w:rsidRPr="00AB45D9">
        <w:rPr>
          <w:rStyle w:val="ab"/>
          <w:sz w:val="28"/>
          <w:szCs w:val="28"/>
        </w:rPr>
        <w:t xml:space="preserve">БИК: </w:t>
      </w:r>
      <w:r w:rsidRPr="00AB45D9">
        <w:rPr>
          <w:rStyle w:val="ab"/>
          <w:rFonts w:eastAsia="Andale Sans UI"/>
          <w:b w:val="0"/>
          <w:sz w:val="28"/>
          <w:szCs w:val="28"/>
        </w:rPr>
        <w:t>042202122</w:t>
      </w:r>
    </w:p>
    <w:p w:rsidR="00AB45D9" w:rsidRPr="00AB45D9" w:rsidRDefault="00AB45D9" w:rsidP="00AB45D9">
      <w:pPr>
        <w:pStyle w:val="ac"/>
        <w:spacing w:line="360" w:lineRule="auto"/>
        <w:rPr>
          <w:rStyle w:val="ab"/>
          <w:rFonts w:eastAsia="Andale Sans UI"/>
          <w:b w:val="0"/>
          <w:sz w:val="28"/>
          <w:szCs w:val="28"/>
        </w:rPr>
      </w:pPr>
      <w:r w:rsidRPr="00AB45D9">
        <w:rPr>
          <w:rStyle w:val="ab"/>
          <w:sz w:val="28"/>
          <w:szCs w:val="28"/>
        </w:rPr>
        <w:t xml:space="preserve">Номер банковского счета: </w:t>
      </w:r>
      <w:r w:rsidRPr="00AB45D9">
        <w:rPr>
          <w:rStyle w:val="ab"/>
          <w:rFonts w:eastAsia="Andale Sans UI"/>
          <w:b w:val="0"/>
          <w:sz w:val="28"/>
          <w:szCs w:val="28"/>
        </w:rPr>
        <w:t>40102810045370000122</w:t>
      </w:r>
    </w:p>
    <w:p w:rsidR="00051082" w:rsidRPr="009D290B" w:rsidRDefault="008A3163">
      <w:pPr>
        <w:rPr>
          <w:sz w:val="28"/>
          <w:szCs w:val="28"/>
        </w:rPr>
      </w:pPr>
      <w:r w:rsidRPr="009D290B">
        <w:rPr>
          <w:b/>
          <w:sz w:val="28"/>
          <w:szCs w:val="28"/>
        </w:rPr>
        <w:t xml:space="preserve">КБК: </w:t>
      </w:r>
      <w:r w:rsidRPr="009D290B">
        <w:rPr>
          <w:sz w:val="28"/>
          <w:szCs w:val="28"/>
        </w:rPr>
        <w:t>79710205000061000160</w:t>
      </w:r>
    </w:p>
    <w:p w:rsidR="008A3163" w:rsidRDefault="008A3163">
      <w:pPr>
        <w:rPr>
          <w:sz w:val="28"/>
          <w:szCs w:val="28"/>
        </w:rPr>
      </w:pPr>
    </w:p>
    <w:p w:rsidR="008A3163" w:rsidRPr="008A3163" w:rsidRDefault="008A3163" w:rsidP="008A3163">
      <w:pPr>
        <w:suppressAutoHyphens w:val="0"/>
        <w:rPr>
          <w:b/>
          <w:sz w:val="28"/>
          <w:szCs w:val="28"/>
          <w:lang w:eastAsia="ru-RU"/>
        </w:rPr>
      </w:pPr>
      <w:r w:rsidRPr="008A3163">
        <w:rPr>
          <w:b/>
          <w:sz w:val="28"/>
          <w:szCs w:val="28"/>
          <w:lang w:eastAsia="ru-RU"/>
        </w:rPr>
        <w:t>Назначение платежа</w:t>
      </w:r>
    </w:p>
    <w:p w:rsidR="008A3163" w:rsidRPr="008A3163" w:rsidRDefault="008A3163" w:rsidP="008A3163">
      <w:pPr>
        <w:suppressAutoHyphens w:val="0"/>
        <w:rPr>
          <w:sz w:val="28"/>
          <w:szCs w:val="28"/>
          <w:lang w:eastAsia="ru-RU"/>
        </w:rPr>
      </w:pPr>
      <w:r w:rsidRPr="008A3163">
        <w:rPr>
          <w:sz w:val="28"/>
          <w:szCs w:val="28"/>
          <w:lang w:eastAsia="ru-RU"/>
        </w:rPr>
        <w:t>Образец: "</w:t>
      </w:r>
      <w:proofErr w:type="spellStart"/>
      <w:r w:rsidRPr="008A3163">
        <w:rPr>
          <w:sz w:val="28"/>
          <w:szCs w:val="28"/>
          <w:lang w:eastAsia="ru-RU"/>
        </w:rPr>
        <w:t>Регномер</w:t>
      </w:r>
      <w:proofErr w:type="spellEnd"/>
      <w:r w:rsidRPr="008A3163">
        <w:rPr>
          <w:sz w:val="28"/>
          <w:szCs w:val="28"/>
          <w:lang w:eastAsia="ru-RU"/>
        </w:rPr>
        <w:t xml:space="preserve"> </w:t>
      </w:r>
      <w:r w:rsidR="003023BC">
        <w:rPr>
          <w:sz w:val="28"/>
          <w:szCs w:val="28"/>
          <w:lang w:eastAsia="ru-RU"/>
        </w:rPr>
        <w:t>С</w:t>
      </w:r>
      <w:r w:rsidRPr="008A3163">
        <w:rPr>
          <w:sz w:val="28"/>
          <w:szCs w:val="28"/>
          <w:lang w:eastAsia="ru-RU"/>
        </w:rPr>
        <w:t>ФР</w:t>
      </w:r>
      <w:r w:rsidR="003023BC">
        <w:rPr>
          <w:sz w:val="28"/>
          <w:szCs w:val="28"/>
          <w:lang w:eastAsia="ru-RU"/>
        </w:rPr>
        <w:t>____</w:t>
      </w:r>
      <w:r w:rsidRPr="008A3163">
        <w:rPr>
          <w:sz w:val="28"/>
          <w:szCs w:val="28"/>
          <w:lang w:eastAsia="ru-RU"/>
        </w:rPr>
        <w:t>. Добровольные страховые взносы на страховую пенсию"</w:t>
      </w:r>
      <w:r>
        <w:rPr>
          <w:sz w:val="28"/>
          <w:szCs w:val="28"/>
          <w:lang w:eastAsia="ru-RU"/>
        </w:rPr>
        <w:t xml:space="preserve"> либо </w:t>
      </w:r>
      <w:r w:rsidRPr="008A3163">
        <w:rPr>
          <w:sz w:val="28"/>
          <w:szCs w:val="28"/>
        </w:rPr>
        <w:t>"</w:t>
      </w:r>
      <w:proofErr w:type="spellStart"/>
      <w:r w:rsidRPr="008A3163">
        <w:rPr>
          <w:sz w:val="28"/>
          <w:szCs w:val="28"/>
        </w:rPr>
        <w:t>Регномер</w:t>
      </w:r>
      <w:proofErr w:type="spellEnd"/>
      <w:r w:rsidRPr="008A3163">
        <w:rPr>
          <w:sz w:val="28"/>
          <w:szCs w:val="28"/>
        </w:rPr>
        <w:t xml:space="preserve"> </w:t>
      </w:r>
      <w:r w:rsidR="003023BC">
        <w:rPr>
          <w:sz w:val="28"/>
          <w:szCs w:val="28"/>
        </w:rPr>
        <w:t>С</w:t>
      </w:r>
      <w:r w:rsidRPr="008A3163">
        <w:rPr>
          <w:sz w:val="28"/>
          <w:szCs w:val="28"/>
        </w:rPr>
        <w:t>ФР</w:t>
      </w:r>
      <w:r w:rsidR="003023BC">
        <w:rPr>
          <w:sz w:val="28"/>
          <w:szCs w:val="28"/>
        </w:rPr>
        <w:t>____</w:t>
      </w:r>
      <w:r w:rsidRPr="008A3163">
        <w:rPr>
          <w:sz w:val="28"/>
          <w:szCs w:val="28"/>
        </w:rPr>
        <w:t xml:space="preserve">, </w:t>
      </w:r>
      <w:proofErr w:type="gramStart"/>
      <w:r w:rsidRPr="008A3163">
        <w:rPr>
          <w:sz w:val="28"/>
          <w:szCs w:val="28"/>
        </w:rPr>
        <w:t>за</w:t>
      </w:r>
      <w:proofErr w:type="gramEnd"/>
      <w:r w:rsidRPr="008A3163">
        <w:rPr>
          <w:sz w:val="28"/>
          <w:szCs w:val="28"/>
        </w:rPr>
        <w:t xml:space="preserve"> </w:t>
      </w:r>
      <w:r w:rsidR="00AA35F5">
        <w:rPr>
          <w:sz w:val="28"/>
          <w:szCs w:val="28"/>
        </w:rPr>
        <w:t xml:space="preserve">   </w:t>
      </w:r>
      <w:proofErr w:type="gramStart"/>
      <w:r w:rsidRPr="00AA35F5">
        <w:rPr>
          <w:sz w:val="28"/>
          <w:szCs w:val="28"/>
          <w:u w:val="single"/>
        </w:rPr>
        <w:t>ФАМИЛИЯ</w:t>
      </w:r>
      <w:proofErr w:type="gramEnd"/>
      <w:r w:rsidRPr="00AA35F5">
        <w:rPr>
          <w:sz w:val="28"/>
          <w:szCs w:val="28"/>
          <w:u w:val="single"/>
        </w:rPr>
        <w:t xml:space="preserve"> </w:t>
      </w:r>
      <w:r w:rsidR="00AA35F5" w:rsidRPr="00AA35F5">
        <w:rPr>
          <w:sz w:val="28"/>
          <w:szCs w:val="28"/>
          <w:u w:val="single"/>
        </w:rPr>
        <w:t xml:space="preserve"> </w:t>
      </w:r>
      <w:r w:rsidRPr="00AA35F5">
        <w:rPr>
          <w:sz w:val="28"/>
          <w:szCs w:val="28"/>
          <w:u w:val="single"/>
        </w:rPr>
        <w:t>И.О</w:t>
      </w:r>
      <w:r w:rsidRPr="008A3163">
        <w:rPr>
          <w:sz w:val="28"/>
          <w:szCs w:val="28"/>
        </w:rPr>
        <w:t>. Добровольные страховые взносы на страховую пенсию"</w:t>
      </w:r>
    </w:p>
    <w:p w:rsidR="008A3163" w:rsidRDefault="008A3163">
      <w:pPr>
        <w:rPr>
          <w:sz w:val="28"/>
          <w:szCs w:val="28"/>
        </w:rPr>
      </w:pPr>
    </w:p>
    <w:p w:rsidR="008A3163" w:rsidRPr="00051082" w:rsidRDefault="008A3163">
      <w:pPr>
        <w:rPr>
          <w:b/>
        </w:rPr>
      </w:pPr>
    </w:p>
    <w:sectPr w:rsidR="008A3163" w:rsidRPr="00051082" w:rsidSect="00FB4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512" w:rsidRDefault="00D76512" w:rsidP="00D76512">
      <w:r>
        <w:separator/>
      </w:r>
    </w:p>
  </w:endnote>
  <w:endnote w:type="continuationSeparator" w:id="1">
    <w:p w:rsidR="00D76512" w:rsidRDefault="00D76512" w:rsidP="00D76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512" w:rsidRDefault="00D76512" w:rsidP="00D76512">
      <w:r>
        <w:separator/>
      </w:r>
    </w:p>
  </w:footnote>
  <w:footnote w:type="continuationSeparator" w:id="1">
    <w:p w:rsidR="00D76512" w:rsidRDefault="00D76512" w:rsidP="00D76512">
      <w:r>
        <w:continuationSeparator/>
      </w:r>
    </w:p>
  </w:footnote>
  <w:footnote w:id="2">
    <w:p w:rsidR="00D76512" w:rsidRDefault="00D76512" w:rsidP="00D76512">
      <w:pPr>
        <w:pStyle w:val="a9"/>
        <w:jc w:val="both"/>
        <w:rPr>
          <w:rFonts w:ascii="Times New Roman" w:hAnsi="Times New Roman" w:cs="Times New Roman"/>
          <w:sz w:val="18"/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D639C"/>
    <w:multiLevelType w:val="hybridMultilevel"/>
    <w:tmpl w:val="A09E56B8"/>
    <w:lvl w:ilvl="0" w:tplc="87B22A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03FB"/>
    <w:rsid w:val="00005AFF"/>
    <w:rsid w:val="00013092"/>
    <w:rsid w:val="00040AFB"/>
    <w:rsid w:val="00051082"/>
    <w:rsid w:val="000551F5"/>
    <w:rsid w:val="000B038A"/>
    <w:rsid w:val="000F1EAC"/>
    <w:rsid w:val="001927F5"/>
    <w:rsid w:val="00195F46"/>
    <w:rsid w:val="001A2256"/>
    <w:rsid w:val="001D56DE"/>
    <w:rsid w:val="001E630F"/>
    <w:rsid w:val="002D4475"/>
    <w:rsid w:val="003023BC"/>
    <w:rsid w:val="00303AD9"/>
    <w:rsid w:val="00321FD8"/>
    <w:rsid w:val="00323392"/>
    <w:rsid w:val="003543B7"/>
    <w:rsid w:val="00366A01"/>
    <w:rsid w:val="003948B7"/>
    <w:rsid w:val="003A18D2"/>
    <w:rsid w:val="003B3B24"/>
    <w:rsid w:val="00422567"/>
    <w:rsid w:val="0042506B"/>
    <w:rsid w:val="0049689E"/>
    <w:rsid w:val="004B03FB"/>
    <w:rsid w:val="004E2B65"/>
    <w:rsid w:val="005110A2"/>
    <w:rsid w:val="00512C4F"/>
    <w:rsid w:val="0054296D"/>
    <w:rsid w:val="005626FC"/>
    <w:rsid w:val="005674B0"/>
    <w:rsid w:val="005E2A7D"/>
    <w:rsid w:val="005E3424"/>
    <w:rsid w:val="0062770C"/>
    <w:rsid w:val="00660C92"/>
    <w:rsid w:val="006C0BA6"/>
    <w:rsid w:val="00753D52"/>
    <w:rsid w:val="007727AC"/>
    <w:rsid w:val="00781F8F"/>
    <w:rsid w:val="0078354B"/>
    <w:rsid w:val="0081734A"/>
    <w:rsid w:val="00855A20"/>
    <w:rsid w:val="008668B2"/>
    <w:rsid w:val="0089619D"/>
    <w:rsid w:val="008A3163"/>
    <w:rsid w:val="008F0085"/>
    <w:rsid w:val="009234DA"/>
    <w:rsid w:val="00964694"/>
    <w:rsid w:val="00965605"/>
    <w:rsid w:val="009D290B"/>
    <w:rsid w:val="009E7334"/>
    <w:rsid w:val="00AA35F5"/>
    <w:rsid w:val="00AB45D9"/>
    <w:rsid w:val="00AE6DD4"/>
    <w:rsid w:val="00AE7CF3"/>
    <w:rsid w:val="00B05AD2"/>
    <w:rsid w:val="00B1530D"/>
    <w:rsid w:val="00B6251A"/>
    <w:rsid w:val="00B8446B"/>
    <w:rsid w:val="00B9016D"/>
    <w:rsid w:val="00B946BB"/>
    <w:rsid w:val="00BB6F48"/>
    <w:rsid w:val="00BB7583"/>
    <w:rsid w:val="00C42C3A"/>
    <w:rsid w:val="00C4783C"/>
    <w:rsid w:val="00C5168D"/>
    <w:rsid w:val="00C64C68"/>
    <w:rsid w:val="00CB173A"/>
    <w:rsid w:val="00CD036E"/>
    <w:rsid w:val="00D74F65"/>
    <w:rsid w:val="00D76512"/>
    <w:rsid w:val="00DD7008"/>
    <w:rsid w:val="00E07ED1"/>
    <w:rsid w:val="00F127E3"/>
    <w:rsid w:val="00F528BE"/>
    <w:rsid w:val="00F612CC"/>
    <w:rsid w:val="00F85C67"/>
    <w:rsid w:val="00FB472A"/>
    <w:rsid w:val="00FF3494"/>
    <w:rsid w:val="00FF460B"/>
    <w:rsid w:val="00FF7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3F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234DA"/>
  </w:style>
  <w:style w:type="character" w:styleId="a3">
    <w:name w:val="Hyperlink"/>
    <w:rsid w:val="00512C4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0C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C92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rmal (Web)"/>
    <w:basedOn w:val="a"/>
    <w:uiPriority w:val="99"/>
    <w:semiHidden/>
    <w:unhideWhenUsed/>
    <w:rsid w:val="0005108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List Paragraph"/>
    <w:basedOn w:val="a"/>
    <w:uiPriority w:val="34"/>
    <w:qFormat/>
    <w:rsid w:val="00D7651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footnote reference"/>
    <w:basedOn w:val="a0"/>
    <w:uiPriority w:val="99"/>
    <w:unhideWhenUsed/>
    <w:rsid w:val="00D76512"/>
    <w:rPr>
      <w:vertAlign w:val="superscript"/>
    </w:rPr>
  </w:style>
  <w:style w:type="paragraph" w:styleId="a9">
    <w:name w:val="footnote text"/>
    <w:basedOn w:val="a"/>
    <w:link w:val="1"/>
    <w:uiPriority w:val="99"/>
    <w:unhideWhenUsed/>
    <w:rsid w:val="00D76512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D7651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">
    <w:name w:val="Текст сноски Знак1"/>
    <w:basedOn w:val="a0"/>
    <w:link w:val="a9"/>
    <w:uiPriority w:val="99"/>
    <w:rsid w:val="00D76512"/>
    <w:rPr>
      <w:sz w:val="20"/>
      <w:szCs w:val="20"/>
    </w:rPr>
  </w:style>
  <w:style w:type="character" w:styleId="ab">
    <w:name w:val="Strong"/>
    <w:basedOn w:val="a0"/>
    <w:qFormat/>
    <w:rsid w:val="00AB45D9"/>
    <w:rPr>
      <w:b/>
      <w:bCs/>
    </w:rPr>
  </w:style>
  <w:style w:type="paragraph" w:styleId="ac">
    <w:name w:val="No Spacing"/>
    <w:uiPriority w:val="1"/>
    <w:qFormat/>
    <w:rsid w:val="00AB45D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1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2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3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7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5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509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9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3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6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85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08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1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6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1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4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0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65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6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6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21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0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66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9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5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6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0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8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54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5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1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07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1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34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85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04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7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19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889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0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5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8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0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6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26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20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9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0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4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3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8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8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2BC45B-55FD-4E12-84D6-94661D4C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076-3007 А.А. Башкова</dc:creator>
  <cp:lastModifiedBy>050VasilievaON</cp:lastModifiedBy>
  <cp:revision>2</cp:revision>
  <cp:lastPrinted>2025-01-10T13:37:00Z</cp:lastPrinted>
  <dcterms:created xsi:type="dcterms:W3CDTF">2026-09-11T08:07:00Z</dcterms:created>
  <dcterms:modified xsi:type="dcterms:W3CDTF">2026-09-11T08:07:00Z</dcterms:modified>
</cp:coreProperties>
</file>