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F" w:rsidRDefault="001B7C0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D23ECF" w:rsidRDefault="001B7C0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Центра общения старшего поколения (ЦОСП)</w:t>
      </w:r>
    </w:p>
    <w:p w:rsidR="00D23ECF" w:rsidRDefault="001B7C0A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Калужская область 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п. Ферзиково, ул. Парковая, д.28а</w:t>
      </w:r>
    </w:p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1B7C0A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Сентябрь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4</w:t>
      </w:r>
    </w:p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10317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22"/>
        <w:gridCol w:w="5866"/>
        <w:gridCol w:w="2229"/>
      </w:tblGrid>
      <w:tr w:rsidR="00D23ECF">
        <w:trPr>
          <w:trHeight w:val="707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D23ECF">
        <w:trPr>
          <w:trHeight w:val="381"/>
        </w:trPr>
        <w:tc>
          <w:tcPr>
            <w:tcW w:w="2222" w:type="dxa"/>
            <w:tcBorders>
              <w:left w:val="single" w:sz="2" w:space="0" w:color="000000"/>
              <w:bottom w:val="single" w:sz="4" w:space="0" w:color="000000"/>
            </w:tcBorders>
          </w:tcPr>
          <w:p w:rsidR="00D23ECF" w:rsidRDefault="00010D31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B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09.2024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Торжественное открытие центра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23ECF" w:rsidRDefault="001B7C0A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Сладкий стол.</w:t>
            </w:r>
          </w:p>
        </w:tc>
        <w:tc>
          <w:tcPr>
            <w:tcW w:w="222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СФР</w:t>
            </w:r>
          </w:p>
        </w:tc>
      </w:tr>
    </w:tbl>
    <w:p w:rsidR="00D23ECF" w:rsidRDefault="00D23EC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D23EC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1B7C0A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Октябрь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4</w:t>
      </w:r>
    </w:p>
    <w:tbl>
      <w:tblPr>
        <w:tblW w:w="10482" w:type="dxa"/>
        <w:tblLayout w:type="fixed"/>
        <w:tblLook w:val="0000"/>
      </w:tblPr>
      <w:tblGrid>
        <w:gridCol w:w="2382"/>
        <w:gridCol w:w="5887"/>
        <w:gridCol w:w="2213"/>
      </w:tblGrid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01.10. 2024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День пожилого человека.</w:t>
            </w:r>
          </w:p>
          <w:p w:rsidR="00D23ECF" w:rsidRDefault="001B7C0A">
            <w:pPr>
              <w:widowControl w:val="0"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Сладкий стол.</w:t>
            </w:r>
          </w:p>
          <w:p w:rsidR="00D23ECF" w:rsidRDefault="00D23ECF">
            <w:pPr>
              <w:widowControl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02.10.2024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Мастер-класс Бисероплетение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«Актуально о пенсии»</w:t>
            </w:r>
          </w:p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br/>
              <w:t>о предоставлении госуслуг Социальным фондом России.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D23EC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История Ферзиковского района. ул. Карпова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08.10.2024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Гимнастика для мозга. Встреча с психологом ОСФР по Калужской области.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09.10.2024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Чтение в радость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«Актуально о пенсии»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 xml:space="preserve">о предоставлении госуслуг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Социальным фондом России.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Знакомство с госуслугами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МФЦ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Правила назначения субсидий на оплату жилья и коммунальных услуг.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ОСЗН Ферзиковского района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15.10.2024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«Школа компьютерной грамотности»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Занятия (в том числе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индивидуальные) на тему: работа с персональным компьютером, в сети интернет, знакомство с возможностями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сайта Госуслуги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Помощь СВО. Плетение маскировочных сетей. Изготовление окопных свечей.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ОСФР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16.10.2024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Развлекательные мероприятия (чтение книг,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настольные игры).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Совет ветеранов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Развитие память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18.10.2024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11-00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Карьерное долголетие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  <w:p w:rsidR="00D23ECF" w:rsidRDefault="00D23EC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21.10.2024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Игра в пословицы и поговорки «Не тот Федот».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«Ветеран»</w:t>
            </w:r>
          </w:p>
          <w:p w:rsidR="00D23ECF" w:rsidRDefault="00D23EC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компьютерной грамотности»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Помощь СВО.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23.10.2024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Профилактика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болезней людей пожилого возраста.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«Ферзиковского района»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История Ферзиковского района,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Ул. Бычкова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29.10.2024 День республики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Отдел культуры</w:t>
            </w:r>
          </w:p>
        </w:tc>
      </w:tr>
      <w:tr w:rsidR="00D23EC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29.10.2024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30.10.2024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Час истории.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Горькой памяти слеза. Посвящение памяти жертвам политических репрессий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Библиотека 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Сухоруков В.П.</w:t>
            </w:r>
          </w:p>
        </w:tc>
      </w:tr>
      <w:tr w:rsidR="00D23ECF">
        <w:trPr>
          <w:trHeight w:val="376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31.10.2024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</w:tbl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1B7C0A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Ноябрь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2024</w:t>
      </w:r>
    </w:p>
    <w:tbl>
      <w:tblPr>
        <w:tblW w:w="10482" w:type="dxa"/>
        <w:tblLayout w:type="fixed"/>
        <w:tblLook w:val="0000"/>
      </w:tblPr>
      <w:tblGrid>
        <w:gridCol w:w="2371"/>
        <w:gridCol w:w="5897"/>
        <w:gridCol w:w="2214"/>
      </w:tblGrid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01.11.2024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День народного единства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04.11.2024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05.11.2024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 для старшего поколения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«Ферзиковского района»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08.11.2024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Правила назначения субсидий на оплату жилья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коммунальных услуг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ОСЗН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11.11.2024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История Калужского края. р. Угра.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12.11.2024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Школа финансовой грамотности. Встреча с банковскими работниками, обсуждение вопросов на тему : «Как избежать мошенничества» 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Банк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482" w:type="dxa"/>
              <w:tblLayout w:type="fixed"/>
              <w:tblLook w:val="0000"/>
            </w:tblPr>
            <w:tblGrid>
              <w:gridCol w:w="10482"/>
            </w:tblGrid>
            <w:tr w:rsidR="00D23ECF">
              <w:tc>
                <w:tcPr>
                  <w:tcW w:w="10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ECF" w:rsidRDefault="001B7C0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Мастер-класс. Бисероплетение</w:t>
                  </w:r>
                </w:p>
              </w:tc>
            </w:tr>
          </w:tbl>
          <w:p w:rsidR="00D23ECF" w:rsidRDefault="00D23ECF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здоровья. Пешая прогулка по основным достопримечательностям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15.11.2024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Круглый стол. Пожелания.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Вокальный ансамбль «Ивушки»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ЦКР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19.11.2024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Стресс. Встреча с психологом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 по Калужской области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 грамотности. Клуб книголюбов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25.11.2024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Ферзиковский край-родной мой край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150 лет п. Ферзиково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D23ECF" w:rsidRDefault="00D23EC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26.11.2024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27.11.2024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ЦДТ </w:t>
            </w:r>
          </w:p>
        </w:tc>
      </w:tr>
      <w:tr w:rsidR="00D23ECF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28.11.2024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Профессиональное обучение  или получение дополнительного профессионального образования граждан 55+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«Женский клуб гармония»</w:t>
            </w:r>
          </w:p>
        </w:tc>
      </w:tr>
    </w:tbl>
    <w:p w:rsidR="00D23ECF" w:rsidRDefault="00D23EC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D23ECF" w:rsidRDefault="001B7C0A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Декабрь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2024</w:t>
      </w:r>
    </w:p>
    <w:tbl>
      <w:tblPr>
        <w:tblW w:w="10482" w:type="dxa"/>
        <w:tblLayout w:type="fixed"/>
        <w:tblLook w:val="0000"/>
      </w:tblPr>
      <w:tblGrid>
        <w:gridCol w:w="2371"/>
        <w:gridCol w:w="5897"/>
        <w:gridCol w:w="2214"/>
      </w:tblGrid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«Школа компьютерной грамотности»</w:t>
            </w:r>
          </w:p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03.12.2024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 по правовым и социальным вопросам. Встреча в библиотеке СФР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05.12.2024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Подготовка к встрече Нового года. Создаем праздничное настроение. </w:t>
            </w: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класс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 созданию объёмных </w:t>
            </w: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снежинок.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Редакция  «ФВ»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Психология цвета. Встреча с психологом ОСФР по Калужской области.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D23ECF" w:rsidRDefault="00D23EC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09.12.2024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«Актуально о пенсии»</w:t>
            </w:r>
          </w:p>
          <w:p w:rsidR="00D23ECF" w:rsidRDefault="001B7C0A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предоставлении госуслуг Социальным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фондом России. Работа в мобильном приложении.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10.12.2024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— развиваем память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«Ферзиковского района»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12.12.2024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Круглый стол на тему главного документа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страны и о том, какие правах и обязанностях граждан гарантируются  Конституцией Российской Федерации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D23ECF" w:rsidRDefault="00D23EC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адаптация на рынке труда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«Женский клуб гармония»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16.12.2024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День памяти воинов-интернационалистов. Берег реки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Оки. Сбор чтобы п</w:t>
            </w:r>
            <w:r>
              <w:rPr>
                <w:rFonts w:ascii="Times New Roman" w:hAnsi="Times New Roman"/>
                <w:sz w:val="28"/>
                <w:szCs w:val="28"/>
              </w:rPr>
              <w:t>очтить память всех погибших и поздравить всех вернувшихся. Презентация.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Помощь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СВО</w:t>
            </w: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. Плетение маскировочных сетей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19.12.2024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Лекция на тему: «Соблюдение правил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пожарной безопасности в быту»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МЧС  п Ферзиково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Подготовка к встрече Нового года.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23.12.2024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Создаем праздничное настроение.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26.12.2024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Новогодний бал. Новогодний стол.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D23EC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27.12.2024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грамотности. «Со смартфоном на «ТЫ».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CF" w:rsidRDefault="001B7C0A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</w:tbl>
    <w:p w:rsidR="00D23ECF" w:rsidRDefault="00D23ECF"/>
    <w:sectPr w:rsidR="00D23ECF" w:rsidSect="00D23ECF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0A" w:rsidRDefault="001B7C0A" w:rsidP="00D23ECF">
      <w:pPr>
        <w:spacing w:after="0" w:line="240" w:lineRule="auto"/>
      </w:pPr>
      <w:r>
        <w:separator/>
      </w:r>
    </w:p>
  </w:endnote>
  <w:endnote w:type="continuationSeparator" w:id="1">
    <w:p w:rsidR="001B7C0A" w:rsidRDefault="001B7C0A" w:rsidP="00D2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0A" w:rsidRDefault="001B7C0A" w:rsidP="00D23ECF">
      <w:pPr>
        <w:spacing w:after="0" w:line="240" w:lineRule="auto"/>
      </w:pPr>
      <w:r>
        <w:separator/>
      </w:r>
    </w:p>
  </w:footnote>
  <w:footnote w:type="continuationSeparator" w:id="1">
    <w:p w:rsidR="001B7C0A" w:rsidRDefault="001B7C0A" w:rsidP="00D2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CF" w:rsidRDefault="00D23ECF">
    <w:pPr>
      <w:pStyle w:val="Header"/>
      <w:jc w:val="center"/>
    </w:pPr>
    <w:r>
      <w:fldChar w:fldCharType="begin"/>
    </w:r>
    <w:r w:rsidR="001B7C0A">
      <w:instrText>PAGE</w:instrText>
    </w:r>
    <w:r>
      <w:fldChar w:fldCharType="separate"/>
    </w:r>
    <w:r w:rsidR="00010D31">
      <w:rPr>
        <w:noProof/>
      </w:rPr>
      <w:t>3</w:t>
    </w:r>
    <w:r>
      <w:fldChar w:fldCharType="end"/>
    </w:r>
  </w:p>
  <w:p w:rsidR="00D23ECF" w:rsidRDefault="00D23E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CF" w:rsidRDefault="00D23E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ECF"/>
    <w:rsid w:val="00010D31"/>
    <w:rsid w:val="001B7C0A"/>
    <w:rsid w:val="00D2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D23ECF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Верхний колонтитул Знак"/>
    <w:basedOn w:val="a0"/>
    <w:qFormat/>
    <w:rsid w:val="00D23ECF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sid w:val="00D23ECF"/>
    <w:rPr>
      <w:b/>
      <w:bCs/>
    </w:rPr>
  </w:style>
  <w:style w:type="character" w:styleId="a7">
    <w:name w:val="Emphasis"/>
    <w:qFormat/>
    <w:rsid w:val="00D23ECF"/>
    <w:rPr>
      <w:i/>
      <w:iCs/>
    </w:rPr>
  </w:style>
  <w:style w:type="character" w:customStyle="1" w:styleId="a8">
    <w:name w:val="Символ нумерации"/>
    <w:qFormat/>
    <w:rsid w:val="00D23ECF"/>
  </w:style>
  <w:style w:type="character" w:customStyle="1" w:styleId="-">
    <w:name w:val="Интернет-ссылка"/>
    <w:rsid w:val="00D23ECF"/>
    <w:rPr>
      <w:color w:val="000080"/>
      <w:u w:val="single"/>
    </w:rPr>
  </w:style>
  <w:style w:type="character" w:customStyle="1" w:styleId="a9">
    <w:name w:val="Маркеры"/>
    <w:qFormat/>
    <w:rsid w:val="00D23ECF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D23E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23ECF"/>
    <w:pPr>
      <w:spacing w:after="140" w:line="276" w:lineRule="auto"/>
    </w:pPr>
  </w:style>
  <w:style w:type="paragraph" w:styleId="aa">
    <w:name w:val="List"/>
    <w:basedOn w:val="a4"/>
    <w:rsid w:val="00D23ECF"/>
    <w:rPr>
      <w:rFonts w:cs="Mangal"/>
    </w:rPr>
  </w:style>
  <w:style w:type="paragraph" w:customStyle="1" w:styleId="Caption">
    <w:name w:val="Caption"/>
    <w:basedOn w:val="a"/>
    <w:qFormat/>
    <w:rsid w:val="00D23E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3ECF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D23ECF"/>
  </w:style>
  <w:style w:type="paragraph" w:customStyle="1" w:styleId="Header">
    <w:name w:val="Header"/>
    <w:basedOn w:val="a"/>
    <w:rsid w:val="00D23E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d">
    <w:name w:val="List Paragraph"/>
    <w:basedOn w:val="a"/>
    <w:qFormat/>
    <w:rsid w:val="00D23ECF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e">
    <w:name w:val="Содержимое таблицы"/>
    <w:basedOn w:val="a"/>
    <w:qFormat/>
    <w:rsid w:val="00D23ECF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D23EC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galya.epishenkova@mail.ru</dc:creator>
  <dc:description/>
  <cp:lastModifiedBy>050SomovaSP</cp:lastModifiedBy>
  <cp:revision>178</cp:revision>
  <cp:lastPrinted>2024-09-16T13:38:00Z</cp:lastPrinted>
  <dcterms:created xsi:type="dcterms:W3CDTF">2023-07-26T08:02:00Z</dcterms:created>
  <dcterms:modified xsi:type="dcterms:W3CDTF">2024-10-01T11:21:00Z</dcterms:modified>
  <dc:language>ru-RU</dc:language>
</cp:coreProperties>
</file>