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BA" w:rsidRPr="00C85D2A" w:rsidRDefault="00E76ABA" w:rsidP="00E76A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D2A">
        <w:rPr>
          <w:rFonts w:ascii="Times New Roman" w:hAnsi="Times New Roman" w:cs="Times New Roman"/>
          <w:b/>
          <w:sz w:val="26"/>
          <w:szCs w:val="26"/>
        </w:rPr>
        <w:t>Уважаемый страхователь!</w:t>
      </w:r>
    </w:p>
    <w:p w:rsidR="00E76ABA" w:rsidRPr="003268EC" w:rsidRDefault="00E76ABA" w:rsidP="00E76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76ABA" w:rsidRDefault="00E76ABA" w:rsidP="00E76A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268EC">
        <w:rPr>
          <w:rFonts w:ascii="Times New Roman" w:hAnsi="Times New Roman" w:cs="Times New Roman"/>
          <w:sz w:val="26"/>
          <w:szCs w:val="26"/>
        </w:rPr>
        <w:t xml:space="preserve">Отделение </w:t>
      </w:r>
      <w:r w:rsidR="00ED6CF8">
        <w:rPr>
          <w:rFonts w:ascii="Times New Roman" w:hAnsi="Times New Roman" w:cs="Times New Roman"/>
          <w:sz w:val="26"/>
          <w:szCs w:val="26"/>
        </w:rPr>
        <w:t>Ф</w:t>
      </w:r>
      <w:r w:rsidR="00ED6CF8" w:rsidRPr="003268EC">
        <w:rPr>
          <w:rFonts w:ascii="Times New Roman" w:hAnsi="Times New Roman" w:cs="Times New Roman"/>
          <w:sz w:val="26"/>
          <w:szCs w:val="26"/>
        </w:rPr>
        <w:t xml:space="preserve">онда </w:t>
      </w:r>
      <w:r w:rsidRPr="003268EC">
        <w:rPr>
          <w:rFonts w:ascii="Times New Roman" w:hAnsi="Times New Roman" w:cs="Times New Roman"/>
          <w:sz w:val="26"/>
          <w:szCs w:val="26"/>
        </w:rPr>
        <w:t xml:space="preserve">пенсионного и социального </w:t>
      </w:r>
      <w:r w:rsidR="00ED6CF8">
        <w:rPr>
          <w:rFonts w:ascii="Times New Roman" w:hAnsi="Times New Roman" w:cs="Times New Roman"/>
          <w:sz w:val="26"/>
          <w:szCs w:val="26"/>
        </w:rPr>
        <w:t xml:space="preserve">страхования </w:t>
      </w:r>
      <w:r w:rsidRPr="003268EC">
        <w:rPr>
          <w:rFonts w:ascii="Times New Roman" w:hAnsi="Times New Roman" w:cs="Times New Roman"/>
          <w:sz w:val="26"/>
          <w:szCs w:val="26"/>
        </w:rPr>
        <w:t xml:space="preserve">Российской Федерации по Республике Карелия </w:t>
      </w:r>
      <w:r w:rsidR="005233EB">
        <w:rPr>
          <w:rFonts w:ascii="Times New Roman" w:hAnsi="Times New Roman" w:cs="Times New Roman"/>
          <w:sz w:val="26"/>
          <w:szCs w:val="26"/>
        </w:rPr>
        <w:t xml:space="preserve">(далее – Отделение) </w:t>
      </w:r>
      <w:r w:rsidRPr="003268EC">
        <w:rPr>
          <w:rFonts w:ascii="Times New Roman" w:hAnsi="Times New Roman" w:cs="Times New Roman"/>
          <w:sz w:val="26"/>
          <w:szCs w:val="26"/>
        </w:rPr>
        <w:t xml:space="preserve">информирует, что </w:t>
      </w:r>
      <w:r>
        <w:rPr>
          <w:rFonts w:ascii="Times New Roman" w:hAnsi="Times New Roman" w:cs="Times New Roman"/>
          <w:sz w:val="26"/>
          <w:szCs w:val="26"/>
        </w:rPr>
        <w:t xml:space="preserve">приказом СФР от </w:t>
      </w:r>
      <w:r w:rsidR="00AB1004">
        <w:rPr>
          <w:rFonts w:ascii="Times New Roman" w:hAnsi="Times New Roman" w:cs="Times New Roman"/>
          <w:sz w:val="26"/>
          <w:szCs w:val="26"/>
        </w:rPr>
        <w:t>30 декабря 2025 г. № 178</w:t>
      </w:r>
      <w:r w:rsidR="00875A93">
        <w:rPr>
          <w:rFonts w:ascii="Times New Roman" w:hAnsi="Times New Roman" w:cs="Times New Roman"/>
          <w:sz w:val="26"/>
          <w:szCs w:val="26"/>
        </w:rPr>
        <w:t>6</w:t>
      </w:r>
      <w:r w:rsidRPr="003268EC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Pr="003268EC">
        <w:rPr>
          <w:rFonts w:ascii="Times New Roman" w:hAnsi="Times New Roman" w:cs="Times New Roman"/>
          <w:sz w:val="26"/>
          <w:szCs w:val="26"/>
        </w:rPr>
        <w:t xml:space="preserve"> </w:t>
      </w:r>
      <w:r w:rsidRPr="00046B80">
        <w:rPr>
          <w:rFonts w:ascii="Times New Roman" w:hAnsi="Times New Roman" w:cs="Times New Roman"/>
          <w:b/>
          <w:sz w:val="26"/>
          <w:szCs w:val="26"/>
        </w:rPr>
        <w:t>внесены следующие изменения в Решение</w:t>
      </w:r>
      <w:r w:rsidRPr="00E76ABA">
        <w:rPr>
          <w:rFonts w:ascii="Times New Roman" w:hAnsi="Times New Roman" w:cs="Times New Roman"/>
          <w:sz w:val="26"/>
          <w:szCs w:val="26"/>
        </w:rPr>
        <w:t xml:space="preserve"> о порядке</w:t>
      </w:r>
      <w:r w:rsidRPr="00E76ABA">
        <w:rPr>
          <w:sz w:val="26"/>
          <w:szCs w:val="26"/>
        </w:rPr>
        <w:t xml:space="preserve"> </w:t>
      </w:r>
      <w:r w:rsidRPr="00E76ABA">
        <w:rPr>
          <w:rFonts w:ascii="Times New Roman" w:hAnsi="Times New Roman" w:cs="Times New Roman"/>
          <w:sz w:val="26"/>
          <w:szCs w:val="26"/>
        </w:rPr>
        <w:t xml:space="preserve">предоставления субсидии на государственную поддержку </w:t>
      </w:r>
      <w:r w:rsidR="00875A93">
        <w:rPr>
          <w:rFonts w:ascii="Times New Roman" w:hAnsi="Times New Roman" w:cs="Times New Roman"/>
          <w:sz w:val="26"/>
          <w:szCs w:val="26"/>
        </w:rPr>
        <w:t>трудоустройства работников из другой местности или других территорий</w:t>
      </w:r>
      <w:r w:rsidRPr="00E76ABA">
        <w:rPr>
          <w:rFonts w:ascii="Times New Roman" w:hAnsi="Times New Roman" w:cs="Times New Roman"/>
          <w:sz w:val="26"/>
          <w:szCs w:val="26"/>
        </w:rPr>
        <w:t>, утвержденное приказом Фонда пенсионного и социального страхования Российской Федерации от 29 декабря 2024 г. № 271</w:t>
      </w:r>
      <w:r w:rsidR="00875A93">
        <w:rPr>
          <w:rFonts w:ascii="Times New Roman" w:hAnsi="Times New Roman" w:cs="Times New Roman"/>
          <w:sz w:val="26"/>
          <w:szCs w:val="26"/>
        </w:rPr>
        <w:t>3</w:t>
      </w:r>
      <w:r w:rsidRPr="003268EC">
        <w:rPr>
          <w:rStyle w:val="a5"/>
          <w:rFonts w:ascii="Times New Roman" w:hAnsi="Times New Roman" w:cs="Times New Roman"/>
          <w:spacing w:val="-4"/>
          <w:sz w:val="26"/>
          <w:szCs w:val="26"/>
        </w:rPr>
        <w:footnoteReference w:id="2"/>
      </w:r>
      <w:r w:rsidR="00CF195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6478" w:rsidRDefault="00E76ABA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233EB">
        <w:rPr>
          <w:rFonts w:ascii="Times New Roman" w:hAnsi="Times New Roman" w:cs="Times New Roman"/>
          <w:sz w:val="26"/>
          <w:szCs w:val="26"/>
        </w:rPr>
        <w:t xml:space="preserve"> </w:t>
      </w:r>
      <w:r w:rsidR="00113EDA">
        <w:rPr>
          <w:rFonts w:ascii="Times New Roman" w:hAnsi="Times New Roman" w:cs="Times New Roman"/>
          <w:sz w:val="26"/>
          <w:szCs w:val="26"/>
        </w:rPr>
        <w:t xml:space="preserve">В целях исключения возможности получения субсидии на одни и те же категории трудоустраиваемых граждан </w:t>
      </w:r>
      <w:r w:rsidR="00113EDA" w:rsidRPr="00E9633C">
        <w:rPr>
          <w:rFonts w:ascii="Times New Roman" w:hAnsi="Times New Roman" w:cs="Times New Roman"/>
          <w:b/>
          <w:sz w:val="26"/>
          <w:szCs w:val="26"/>
        </w:rPr>
        <w:t>уточнена формулировка</w:t>
      </w:r>
      <w:r w:rsidR="00113EDA">
        <w:rPr>
          <w:rFonts w:ascii="Times New Roman" w:hAnsi="Times New Roman" w:cs="Times New Roman"/>
          <w:sz w:val="26"/>
          <w:szCs w:val="26"/>
        </w:rPr>
        <w:t xml:space="preserve"> </w:t>
      </w:r>
      <w:r w:rsidR="00E9633C" w:rsidRPr="00E9633C">
        <w:rPr>
          <w:rFonts w:ascii="Times New Roman" w:hAnsi="Times New Roman" w:cs="Times New Roman"/>
          <w:b/>
          <w:sz w:val="26"/>
          <w:szCs w:val="26"/>
        </w:rPr>
        <w:t>т</w:t>
      </w:r>
      <w:r w:rsidR="00113EDA" w:rsidRPr="00E9633C">
        <w:rPr>
          <w:rFonts w:ascii="Times New Roman" w:hAnsi="Times New Roman" w:cs="Times New Roman"/>
          <w:b/>
          <w:sz w:val="26"/>
          <w:szCs w:val="26"/>
        </w:rPr>
        <w:t>ребований к получателям субсидии</w:t>
      </w:r>
      <w:r w:rsidR="00113EDA">
        <w:rPr>
          <w:rFonts w:ascii="Times New Roman" w:hAnsi="Times New Roman" w:cs="Times New Roman"/>
          <w:sz w:val="26"/>
          <w:szCs w:val="26"/>
        </w:rPr>
        <w:t xml:space="preserve"> Решения № 2713, а именно установлено, что </w:t>
      </w:r>
      <w:r w:rsidR="00113EDA" w:rsidRPr="00D46478">
        <w:rPr>
          <w:rFonts w:ascii="Times New Roman" w:hAnsi="Times New Roman" w:cs="Times New Roman"/>
          <w:b/>
          <w:sz w:val="26"/>
          <w:szCs w:val="26"/>
        </w:rPr>
        <w:t>получатель субсидии не должен получать средства из бюджетов бюджетной системы</w:t>
      </w:r>
      <w:r w:rsidR="00113EDA">
        <w:rPr>
          <w:rFonts w:ascii="Times New Roman" w:hAnsi="Times New Roman" w:cs="Times New Roman"/>
          <w:sz w:val="26"/>
          <w:szCs w:val="26"/>
        </w:rPr>
        <w:t xml:space="preserve">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субсидий в целях компенсации затрат работодателя на выплату заработной платы трудоустроенным работникам из другой местности или других категорий</w:t>
      </w:r>
      <w:r w:rsidR="00D46478">
        <w:rPr>
          <w:rFonts w:ascii="Times New Roman" w:hAnsi="Times New Roman" w:cs="Times New Roman"/>
          <w:sz w:val="26"/>
          <w:szCs w:val="26"/>
        </w:rPr>
        <w:t>.</w:t>
      </w:r>
    </w:p>
    <w:p w:rsidR="00D46478" w:rsidRDefault="00113EDA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этом пункт 4 </w:t>
      </w:r>
      <w:r w:rsidR="00D46478">
        <w:rPr>
          <w:rFonts w:ascii="Times New Roman" w:hAnsi="Times New Roman" w:cs="Times New Roman"/>
          <w:sz w:val="26"/>
          <w:szCs w:val="26"/>
        </w:rPr>
        <w:t>критериев</w:t>
      </w:r>
      <w:r w:rsidR="00B17942">
        <w:rPr>
          <w:rFonts w:ascii="Times New Roman" w:hAnsi="Times New Roman" w:cs="Times New Roman"/>
          <w:sz w:val="26"/>
          <w:szCs w:val="26"/>
        </w:rPr>
        <w:t xml:space="preserve">, которым должен соответствовать получатель субсидии, а именно критерий о том, что </w:t>
      </w:r>
      <w:r w:rsidR="00D46478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="00D46478" w:rsidRPr="00D46478">
        <w:rPr>
          <w:rFonts w:ascii="Times New Roman" w:hAnsi="Times New Roman" w:cs="Times New Roman"/>
          <w:sz w:val="26"/>
          <w:szCs w:val="26"/>
        </w:rPr>
        <w:t xml:space="preserve">не участвует в региональной программе повышения мобильности трудовых ресурсов, </w:t>
      </w:r>
      <w:proofErr w:type="spellStart"/>
      <w:r w:rsidR="00D46478" w:rsidRPr="00D46478">
        <w:rPr>
          <w:rFonts w:ascii="Times New Roman" w:hAnsi="Times New Roman" w:cs="Times New Roman"/>
          <w:sz w:val="26"/>
          <w:szCs w:val="26"/>
        </w:rPr>
        <w:t>софинансируемой</w:t>
      </w:r>
      <w:proofErr w:type="spellEnd"/>
      <w:r w:rsidR="00D46478" w:rsidRPr="00D46478">
        <w:rPr>
          <w:rFonts w:ascii="Times New Roman" w:hAnsi="Times New Roman" w:cs="Times New Roman"/>
          <w:sz w:val="26"/>
          <w:szCs w:val="26"/>
        </w:rPr>
        <w:t xml:space="preserve"> за счет средств федерального бюджета, и не является получателем иных мер поддержки за счет ассигнований из федерального бюджета</w:t>
      </w:r>
      <w:r w:rsidR="00D46478">
        <w:rPr>
          <w:rFonts w:ascii="Times New Roman" w:hAnsi="Times New Roman" w:cs="Times New Roman"/>
          <w:sz w:val="26"/>
          <w:szCs w:val="26"/>
        </w:rPr>
        <w:t>, исключен.</w:t>
      </w:r>
    </w:p>
    <w:p w:rsidR="00850CC2" w:rsidRDefault="00113EDA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50CC2">
        <w:rPr>
          <w:rFonts w:ascii="Times New Roman" w:hAnsi="Times New Roman" w:cs="Times New Roman"/>
          <w:sz w:val="26"/>
          <w:szCs w:val="26"/>
        </w:rPr>
        <w:t xml:space="preserve">Приказом № 1786 уточнены результаты предоставления субсидии, а </w:t>
      </w:r>
      <w:r w:rsidR="00E9633C">
        <w:rPr>
          <w:rFonts w:ascii="Times New Roman" w:hAnsi="Times New Roman" w:cs="Times New Roman"/>
          <w:sz w:val="26"/>
          <w:szCs w:val="26"/>
        </w:rPr>
        <w:t xml:space="preserve">именно установлено, что </w:t>
      </w:r>
      <w:bookmarkStart w:id="0" w:name="_GoBack"/>
      <w:r w:rsidR="00E9633C" w:rsidRPr="00E9633C">
        <w:rPr>
          <w:rFonts w:ascii="Times New Roman" w:hAnsi="Times New Roman" w:cs="Times New Roman"/>
          <w:b/>
          <w:sz w:val="26"/>
          <w:szCs w:val="26"/>
        </w:rPr>
        <w:t>показателем, характеризующим эффективность достижения результата</w:t>
      </w:r>
      <w:bookmarkEnd w:id="0"/>
      <w:r w:rsidR="00E9633C">
        <w:rPr>
          <w:rFonts w:ascii="Times New Roman" w:hAnsi="Times New Roman" w:cs="Times New Roman"/>
          <w:sz w:val="26"/>
          <w:szCs w:val="26"/>
        </w:rPr>
        <w:t>, является занятость 100 процентов трудоустроенных граждан по истечении 3-го, 6-го, 9-го, 12-го месяцев с даты трудоустройства.</w:t>
      </w:r>
    </w:p>
    <w:p w:rsidR="005233EB" w:rsidRDefault="00850CC2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F5560">
        <w:rPr>
          <w:rFonts w:ascii="Times New Roman" w:hAnsi="Times New Roman" w:cs="Times New Roman"/>
          <w:sz w:val="26"/>
          <w:szCs w:val="26"/>
        </w:rPr>
        <w:t xml:space="preserve">В связи с тем, что </w:t>
      </w:r>
      <w:r w:rsidR="00801B19">
        <w:rPr>
          <w:rFonts w:ascii="Times New Roman" w:hAnsi="Times New Roman" w:cs="Times New Roman"/>
          <w:sz w:val="26"/>
          <w:szCs w:val="26"/>
        </w:rPr>
        <w:t>статьями 425, 427 – 429 Налогового кодекса</w:t>
      </w:r>
      <w:r w:rsidR="00FF5560">
        <w:rPr>
          <w:rFonts w:ascii="Times New Roman" w:hAnsi="Times New Roman" w:cs="Times New Roman"/>
          <w:sz w:val="26"/>
          <w:szCs w:val="26"/>
        </w:rPr>
        <w:t xml:space="preserve"> Российской Федерацией </w:t>
      </w:r>
      <w:r w:rsidR="00801B19">
        <w:rPr>
          <w:rFonts w:ascii="Times New Roman" w:hAnsi="Times New Roman" w:cs="Times New Roman"/>
          <w:sz w:val="26"/>
          <w:szCs w:val="26"/>
        </w:rPr>
        <w:t xml:space="preserve">предусмотрено применение различных </w:t>
      </w:r>
      <w:r w:rsidR="00FF5560">
        <w:rPr>
          <w:rFonts w:ascii="Times New Roman" w:hAnsi="Times New Roman" w:cs="Times New Roman"/>
          <w:sz w:val="26"/>
          <w:szCs w:val="26"/>
        </w:rPr>
        <w:t>тариф</w:t>
      </w:r>
      <w:r w:rsidR="00801B19">
        <w:rPr>
          <w:rFonts w:ascii="Times New Roman" w:hAnsi="Times New Roman" w:cs="Times New Roman"/>
          <w:sz w:val="26"/>
          <w:szCs w:val="26"/>
        </w:rPr>
        <w:t>ов</w:t>
      </w:r>
      <w:r w:rsidR="00FF5560">
        <w:rPr>
          <w:rFonts w:ascii="Times New Roman" w:hAnsi="Times New Roman" w:cs="Times New Roman"/>
          <w:sz w:val="26"/>
          <w:szCs w:val="26"/>
        </w:rPr>
        <w:t xml:space="preserve"> страховых вз</w:t>
      </w:r>
      <w:r>
        <w:rPr>
          <w:rFonts w:ascii="Times New Roman" w:hAnsi="Times New Roman" w:cs="Times New Roman"/>
          <w:sz w:val="26"/>
          <w:szCs w:val="26"/>
        </w:rPr>
        <w:t>носов в разделе 6 Решения № 2713</w:t>
      </w:r>
      <w:r w:rsidR="00FF5560">
        <w:rPr>
          <w:rFonts w:ascii="Times New Roman" w:hAnsi="Times New Roman" w:cs="Times New Roman"/>
          <w:sz w:val="26"/>
          <w:szCs w:val="26"/>
        </w:rPr>
        <w:t xml:space="preserve"> </w:t>
      </w:r>
      <w:r w:rsidR="00FF5560" w:rsidRPr="00B13A2D">
        <w:rPr>
          <w:rFonts w:ascii="Times New Roman" w:hAnsi="Times New Roman" w:cs="Times New Roman"/>
          <w:b/>
          <w:sz w:val="26"/>
          <w:szCs w:val="26"/>
        </w:rPr>
        <w:t>уточнен показатель «</w:t>
      </w:r>
      <w:proofErr w:type="spellStart"/>
      <w:r w:rsidR="00FF5560" w:rsidRPr="00B13A2D">
        <w:rPr>
          <w:rFonts w:ascii="Times New Roman" w:hAnsi="Times New Roman" w:cs="Times New Roman"/>
          <w:b/>
          <w:sz w:val="26"/>
          <w:szCs w:val="26"/>
        </w:rPr>
        <w:t>Рст.вз</w:t>
      </w:r>
      <w:proofErr w:type="spellEnd"/>
      <w:r w:rsidR="00FF5560" w:rsidRPr="00B13A2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FF5560" w:rsidRPr="00B13A2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End"/>
      <w:r w:rsidR="00FF5560" w:rsidRPr="00B13A2D">
        <w:rPr>
          <w:rFonts w:ascii="Times New Roman" w:hAnsi="Times New Roman" w:cs="Times New Roman"/>
          <w:b/>
          <w:sz w:val="26"/>
          <w:szCs w:val="26"/>
        </w:rPr>
        <w:t>.»</w:t>
      </w:r>
      <w:r w:rsidR="00FF5560">
        <w:rPr>
          <w:rFonts w:ascii="Times New Roman" w:hAnsi="Times New Roman" w:cs="Times New Roman"/>
          <w:sz w:val="26"/>
          <w:szCs w:val="26"/>
        </w:rPr>
        <w:t xml:space="preserve">, который предусматривает, что размер страховых взносов во внебюджетные фонды принимается в соответствии с тарифами, установленными </w:t>
      </w:r>
      <w:r w:rsidR="00801B19">
        <w:rPr>
          <w:rFonts w:ascii="Times New Roman" w:hAnsi="Times New Roman" w:cs="Times New Roman"/>
          <w:sz w:val="26"/>
          <w:szCs w:val="26"/>
        </w:rPr>
        <w:t xml:space="preserve">статьями 425, 427 – 429 </w:t>
      </w:r>
      <w:r w:rsidR="00FF5560">
        <w:rPr>
          <w:rFonts w:ascii="Times New Roman" w:hAnsi="Times New Roman" w:cs="Times New Roman"/>
          <w:sz w:val="26"/>
          <w:szCs w:val="26"/>
        </w:rPr>
        <w:t>Налогов</w:t>
      </w:r>
      <w:r w:rsidR="00801B19">
        <w:rPr>
          <w:rFonts w:ascii="Times New Roman" w:hAnsi="Times New Roman" w:cs="Times New Roman"/>
          <w:sz w:val="26"/>
          <w:szCs w:val="26"/>
        </w:rPr>
        <w:t>ого</w:t>
      </w:r>
      <w:r w:rsidR="00FF5560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801B19">
        <w:rPr>
          <w:rFonts w:ascii="Times New Roman" w:hAnsi="Times New Roman" w:cs="Times New Roman"/>
          <w:sz w:val="26"/>
          <w:szCs w:val="26"/>
        </w:rPr>
        <w:t>а</w:t>
      </w:r>
      <w:r w:rsidR="00FF5560">
        <w:rPr>
          <w:rFonts w:ascii="Times New Roman" w:hAnsi="Times New Roman" w:cs="Times New Roman"/>
          <w:sz w:val="26"/>
          <w:szCs w:val="26"/>
        </w:rPr>
        <w:t xml:space="preserve"> Российской Федерации и применяемыми конкретным работодател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FF5560">
        <w:rPr>
          <w:rFonts w:ascii="Times New Roman" w:hAnsi="Times New Roman" w:cs="Times New Roman"/>
          <w:sz w:val="26"/>
          <w:szCs w:val="26"/>
        </w:rPr>
        <w:t>.</w:t>
      </w:r>
    </w:p>
    <w:p w:rsidR="001C2DA2" w:rsidRDefault="00850CC2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A63CB" w:rsidRPr="00AE522A">
        <w:rPr>
          <w:rFonts w:ascii="Times New Roman" w:hAnsi="Times New Roman" w:cs="Times New Roman"/>
          <w:sz w:val="26"/>
          <w:szCs w:val="26"/>
        </w:rPr>
        <w:t xml:space="preserve">. </w:t>
      </w:r>
      <w:r w:rsidR="004F2CA5">
        <w:rPr>
          <w:rFonts w:ascii="Times New Roman" w:hAnsi="Times New Roman" w:cs="Times New Roman"/>
          <w:sz w:val="26"/>
          <w:szCs w:val="26"/>
        </w:rPr>
        <w:t>В целях приведения в соответствие с федеральным законодательством Приказом № 178</w:t>
      </w:r>
      <w:r>
        <w:rPr>
          <w:rFonts w:ascii="Times New Roman" w:hAnsi="Times New Roman" w:cs="Times New Roman"/>
          <w:sz w:val="26"/>
          <w:szCs w:val="26"/>
        </w:rPr>
        <w:t>6</w:t>
      </w:r>
      <w:r w:rsidR="004F2CA5">
        <w:rPr>
          <w:rFonts w:ascii="Times New Roman" w:hAnsi="Times New Roman" w:cs="Times New Roman"/>
          <w:sz w:val="26"/>
          <w:szCs w:val="26"/>
        </w:rPr>
        <w:t xml:space="preserve"> </w:t>
      </w:r>
      <w:r w:rsidR="001C2DA2" w:rsidRPr="001C2DA2">
        <w:rPr>
          <w:rFonts w:ascii="Times New Roman" w:hAnsi="Times New Roman" w:cs="Times New Roman"/>
          <w:b/>
          <w:sz w:val="26"/>
          <w:szCs w:val="26"/>
        </w:rPr>
        <w:t>изменены положения</w:t>
      </w:r>
      <w:r w:rsidR="001C2DA2">
        <w:rPr>
          <w:rFonts w:ascii="Times New Roman" w:hAnsi="Times New Roman" w:cs="Times New Roman"/>
          <w:sz w:val="26"/>
          <w:szCs w:val="26"/>
        </w:rPr>
        <w:t xml:space="preserve"> Решения №</w:t>
      </w:r>
      <w:r w:rsidR="001C2DA2" w:rsidRPr="00850CC2">
        <w:rPr>
          <w:rFonts w:ascii="Times New Roman" w:hAnsi="Times New Roman" w:cs="Times New Roman"/>
          <w:sz w:val="26"/>
          <w:szCs w:val="26"/>
        </w:rPr>
        <w:t xml:space="preserve"> 271</w:t>
      </w:r>
      <w:r>
        <w:rPr>
          <w:rFonts w:ascii="Times New Roman" w:hAnsi="Times New Roman" w:cs="Times New Roman"/>
          <w:sz w:val="26"/>
          <w:szCs w:val="26"/>
        </w:rPr>
        <w:t>3</w:t>
      </w:r>
      <w:r w:rsidR="001C2DA2" w:rsidRPr="001C2DA2">
        <w:rPr>
          <w:rFonts w:ascii="Times New Roman" w:hAnsi="Times New Roman" w:cs="Times New Roman"/>
          <w:b/>
          <w:sz w:val="26"/>
          <w:szCs w:val="26"/>
        </w:rPr>
        <w:t xml:space="preserve"> о порядке расчета объема средств, подлежащих возврату</w:t>
      </w:r>
      <w:r w:rsidR="001C2DA2">
        <w:rPr>
          <w:rFonts w:ascii="Times New Roman" w:hAnsi="Times New Roman" w:cs="Times New Roman"/>
          <w:sz w:val="26"/>
          <w:szCs w:val="26"/>
        </w:rPr>
        <w:t xml:space="preserve"> с бюджет СФР </w:t>
      </w:r>
      <w:r w:rsidR="001C2DA2" w:rsidRPr="001C2DA2">
        <w:rPr>
          <w:rFonts w:ascii="Times New Roman" w:hAnsi="Times New Roman" w:cs="Times New Roman"/>
          <w:b/>
          <w:sz w:val="26"/>
          <w:szCs w:val="26"/>
        </w:rPr>
        <w:t>в случае нарушения</w:t>
      </w:r>
      <w:r w:rsidR="001C2DA2">
        <w:rPr>
          <w:rFonts w:ascii="Times New Roman" w:hAnsi="Times New Roman" w:cs="Times New Roman"/>
          <w:sz w:val="26"/>
          <w:szCs w:val="26"/>
        </w:rPr>
        <w:t xml:space="preserve"> получателем субсидии </w:t>
      </w:r>
      <w:r w:rsidR="001C2DA2" w:rsidRPr="001C2DA2">
        <w:rPr>
          <w:rFonts w:ascii="Times New Roman" w:hAnsi="Times New Roman" w:cs="Times New Roman"/>
          <w:b/>
          <w:sz w:val="26"/>
          <w:szCs w:val="26"/>
        </w:rPr>
        <w:t>условий, установленных при предоставления субсидии,</w:t>
      </w:r>
      <w:r w:rsidR="001C2DA2">
        <w:rPr>
          <w:rFonts w:ascii="Times New Roman" w:hAnsi="Times New Roman" w:cs="Times New Roman"/>
          <w:sz w:val="26"/>
          <w:szCs w:val="26"/>
        </w:rPr>
        <w:t xml:space="preserve"> выявленного в том числе по фактам проверок, проведенных СФР и (или) органом государственного финансового контроля (за исключением случая </w:t>
      </w:r>
      <w:proofErr w:type="spellStart"/>
      <w:r w:rsidR="001C2DA2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="001C2DA2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субсидии).</w:t>
      </w:r>
    </w:p>
    <w:p w:rsidR="004F2CA5" w:rsidRDefault="001C2DA2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указанном случае к получателю субсидии применяются </w:t>
      </w:r>
      <w:r w:rsidRPr="001C2DA2">
        <w:rPr>
          <w:rFonts w:ascii="Times New Roman" w:hAnsi="Times New Roman" w:cs="Times New Roman"/>
          <w:b/>
          <w:sz w:val="26"/>
          <w:szCs w:val="26"/>
        </w:rPr>
        <w:t>штрафные санкции в объеме выявленных нарушений</w:t>
      </w:r>
      <w:r>
        <w:rPr>
          <w:rFonts w:ascii="Times New Roman" w:hAnsi="Times New Roman" w:cs="Times New Roman"/>
          <w:sz w:val="26"/>
          <w:szCs w:val="26"/>
        </w:rPr>
        <w:t>, подлежащих перечислению в доход бюджета СФР.</w:t>
      </w:r>
    </w:p>
    <w:p w:rsidR="00AE522A" w:rsidRPr="00AE522A" w:rsidRDefault="00AE522A" w:rsidP="002A63CB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sectPr w:rsidR="00AE522A" w:rsidRPr="00AE522A" w:rsidSect="00AE522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39" w:rsidRDefault="00245139" w:rsidP="00E76ABA">
      <w:pPr>
        <w:spacing w:after="0" w:line="240" w:lineRule="auto"/>
      </w:pPr>
      <w:r>
        <w:separator/>
      </w:r>
    </w:p>
  </w:endnote>
  <w:endnote w:type="continuationSeparator" w:id="0">
    <w:p w:rsidR="00245139" w:rsidRDefault="00245139" w:rsidP="00E7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39" w:rsidRDefault="00245139" w:rsidP="00E76ABA">
      <w:pPr>
        <w:spacing w:after="0" w:line="240" w:lineRule="auto"/>
      </w:pPr>
      <w:r>
        <w:separator/>
      </w:r>
    </w:p>
  </w:footnote>
  <w:footnote w:type="continuationSeparator" w:id="0">
    <w:p w:rsidR="00245139" w:rsidRDefault="00245139" w:rsidP="00E76ABA">
      <w:pPr>
        <w:spacing w:after="0" w:line="240" w:lineRule="auto"/>
      </w:pPr>
      <w:r>
        <w:continuationSeparator/>
      </w:r>
    </w:p>
  </w:footnote>
  <w:footnote w:id="1">
    <w:p w:rsidR="00E76ABA" w:rsidRPr="005233EB" w:rsidRDefault="00E76ABA" w:rsidP="00E76ABA">
      <w:pPr>
        <w:pStyle w:val="a3"/>
        <w:jc w:val="both"/>
        <w:rPr>
          <w:rFonts w:ascii="Times New Roman" w:hAnsi="Times New Roman" w:cs="Times New Roman"/>
        </w:rPr>
      </w:pPr>
      <w:r w:rsidRPr="00CD51F2">
        <w:rPr>
          <w:rStyle w:val="a5"/>
          <w:rFonts w:ascii="Times New Roman" w:hAnsi="Times New Roman" w:cs="Times New Roman"/>
        </w:rPr>
        <w:footnoteRef/>
      </w:r>
      <w:r w:rsidRPr="00CD51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Приказ СФР от </w:t>
      </w:r>
      <w:r w:rsidR="00AB100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декабря 2025 г. № 1</w:t>
      </w:r>
      <w:r w:rsidR="00AB1004">
        <w:rPr>
          <w:rFonts w:ascii="Times New Roman" w:hAnsi="Times New Roman" w:cs="Times New Roman"/>
        </w:rPr>
        <w:t>78</w:t>
      </w:r>
      <w:r w:rsidR="00875A9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«О внесении изменений в Решение о порядке</w:t>
      </w:r>
      <w:r w:rsidRPr="00E76ABA">
        <w:t xml:space="preserve"> </w:t>
      </w:r>
      <w:r>
        <w:rPr>
          <w:rFonts w:ascii="Times New Roman" w:hAnsi="Times New Roman" w:cs="Times New Roman"/>
        </w:rPr>
        <w:t>п</w:t>
      </w:r>
      <w:r w:rsidRPr="00E76ABA">
        <w:rPr>
          <w:rFonts w:ascii="Times New Roman" w:hAnsi="Times New Roman" w:cs="Times New Roman"/>
        </w:rPr>
        <w:t xml:space="preserve">редоставления субсидии на государственную поддержку </w:t>
      </w:r>
      <w:r w:rsidR="00875A93">
        <w:rPr>
          <w:rFonts w:ascii="Times New Roman" w:hAnsi="Times New Roman" w:cs="Times New Roman"/>
        </w:rPr>
        <w:t>трудоустройства работников из другой местности или других территорий</w:t>
      </w:r>
      <w:r>
        <w:rPr>
          <w:rFonts w:ascii="Times New Roman" w:hAnsi="Times New Roman" w:cs="Times New Roman"/>
        </w:rPr>
        <w:t xml:space="preserve">, утвержденное приказом Фонда пенсионного и социального страхования Российской Федерации от 29 декабря </w:t>
      </w:r>
      <w:r w:rsidRPr="005233EB">
        <w:rPr>
          <w:rFonts w:ascii="Times New Roman" w:hAnsi="Times New Roman" w:cs="Times New Roman"/>
        </w:rPr>
        <w:t>2024</w:t>
      </w:r>
      <w:r w:rsidR="00875A93">
        <w:rPr>
          <w:rFonts w:ascii="Times New Roman" w:hAnsi="Times New Roman" w:cs="Times New Roman"/>
        </w:rPr>
        <w:t> </w:t>
      </w:r>
      <w:r w:rsidRPr="005233EB">
        <w:rPr>
          <w:rFonts w:ascii="Times New Roman" w:hAnsi="Times New Roman" w:cs="Times New Roman"/>
        </w:rPr>
        <w:t>г. № 271</w:t>
      </w:r>
      <w:r w:rsidR="00875A93">
        <w:rPr>
          <w:rFonts w:ascii="Times New Roman" w:hAnsi="Times New Roman" w:cs="Times New Roman"/>
        </w:rPr>
        <w:t>3</w:t>
      </w:r>
      <w:r w:rsidRPr="005233EB">
        <w:rPr>
          <w:rFonts w:ascii="Times New Roman" w:hAnsi="Times New Roman" w:cs="Times New Roman"/>
        </w:rPr>
        <w:t>» (далее – Приказ № 1</w:t>
      </w:r>
      <w:r w:rsidR="00AB1004">
        <w:rPr>
          <w:rFonts w:ascii="Times New Roman" w:hAnsi="Times New Roman" w:cs="Times New Roman"/>
        </w:rPr>
        <w:t>78</w:t>
      </w:r>
      <w:r w:rsidR="00875A93">
        <w:rPr>
          <w:rFonts w:ascii="Times New Roman" w:hAnsi="Times New Roman" w:cs="Times New Roman"/>
        </w:rPr>
        <w:t>6</w:t>
      </w:r>
      <w:r w:rsidRPr="005233EB">
        <w:rPr>
          <w:rFonts w:ascii="Times New Roman" w:hAnsi="Times New Roman" w:cs="Times New Roman"/>
        </w:rPr>
        <w:t>).</w:t>
      </w:r>
    </w:p>
  </w:footnote>
  <w:footnote w:id="2">
    <w:p w:rsidR="00E76ABA" w:rsidRPr="005233EB" w:rsidRDefault="00E76ABA" w:rsidP="00E76ABA">
      <w:pPr>
        <w:pStyle w:val="a3"/>
        <w:rPr>
          <w:rFonts w:ascii="Times New Roman" w:hAnsi="Times New Roman" w:cs="Times New Roman"/>
        </w:rPr>
      </w:pPr>
      <w:r w:rsidRPr="005233EB">
        <w:rPr>
          <w:rStyle w:val="a5"/>
          <w:rFonts w:ascii="Times New Roman" w:hAnsi="Times New Roman" w:cs="Times New Roman"/>
        </w:rPr>
        <w:footnoteRef/>
      </w:r>
      <w:r w:rsidRPr="005233EB">
        <w:rPr>
          <w:rFonts w:ascii="Times New Roman" w:hAnsi="Times New Roman" w:cs="Times New Roman"/>
        </w:rPr>
        <w:t xml:space="preserve"> Далее – Решение № 271</w:t>
      </w:r>
      <w:r w:rsidR="00875A93">
        <w:rPr>
          <w:rFonts w:ascii="Times New Roman" w:hAnsi="Times New Roman" w:cs="Times New Roman"/>
        </w:rPr>
        <w:t>3</w:t>
      </w:r>
      <w:r w:rsidRPr="005233EB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ABA"/>
    <w:rsid w:val="00046B80"/>
    <w:rsid w:val="00113EDA"/>
    <w:rsid w:val="00176C1A"/>
    <w:rsid w:val="00182877"/>
    <w:rsid w:val="001C2DA2"/>
    <w:rsid w:val="00216116"/>
    <w:rsid w:val="00245139"/>
    <w:rsid w:val="002A63CB"/>
    <w:rsid w:val="002C75DA"/>
    <w:rsid w:val="00367633"/>
    <w:rsid w:val="004F2CA5"/>
    <w:rsid w:val="005233EB"/>
    <w:rsid w:val="005E4BFC"/>
    <w:rsid w:val="007648D9"/>
    <w:rsid w:val="00801B19"/>
    <w:rsid w:val="00850CC2"/>
    <w:rsid w:val="00875A93"/>
    <w:rsid w:val="00AB1004"/>
    <w:rsid w:val="00AE522A"/>
    <w:rsid w:val="00B13A2D"/>
    <w:rsid w:val="00B17942"/>
    <w:rsid w:val="00CF195C"/>
    <w:rsid w:val="00D46478"/>
    <w:rsid w:val="00DC03E1"/>
    <w:rsid w:val="00E76ABA"/>
    <w:rsid w:val="00E9633C"/>
    <w:rsid w:val="00ED6CF8"/>
    <w:rsid w:val="00FF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76A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76ABA"/>
    <w:rPr>
      <w:sz w:val="20"/>
      <w:szCs w:val="20"/>
    </w:rPr>
  </w:style>
  <w:style w:type="character" w:styleId="a5">
    <w:name w:val="footnote reference"/>
    <w:aliases w:val="Знак сноски-FN,SUPERS,Знак сноски 1,Ciae niinee-FN,fr,Used by Word for Help footnote symbols,Referencia nota al pie,Ciae niinee 1,Ссылка на сноску 45,Footnote Reference Number,анкета сноска,16 Point,Superscript 6 Point"/>
    <w:basedOn w:val="a0"/>
    <w:link w:val="1"/>
    <w:unhideWhenUsed/>
    <w:qFormat/>
    <w:rsid w:val="00E76ABA"/>
    <w:rPr>
      <w:vertAlign w:val="superscript"/>
    </w:rPr>
  </w:style>
  <w:style w:type="paragraph" w:customStyle="1" w:styleId="1">
    <w:name w:val="Знак сноски1"/>
    <w:basedOn w:val="a"/>
    <w:link w:val="a5"/>
    <w:qFormat/>
    <w:rsid w:val="00E76ABA"/>
    <w:pPr>
      <w:spacing w:after="200" w:line="276" w:lineRule="auto"/>
    </w:pPr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E7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76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3E3E-D17E-477F-BC77-EF11A9FA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Гребенева Ольга Михайловна</dc:creator>
  <cp:lastModifiedBy>009MukhinaMG</cp:lastModifiedBy>
  <cp:revision>2</cp:revision>
  <dcterms:created xsi:type="dcterms:W3CDTF">2026-01-16T09:00:00Z</dcterms:created>
  <dcterms:modified xsi:type="dcterms:W3CDTF">2026-01-16T09:00:00Z</dcterms:modified>
</cp:coreProperties>
</file>