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AC069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ИНФОРМАЦИЯ</w:t>
      </w:r>
      <w:r w:rsidR="005E26F5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AC0696" w:rsidRDefault="005E26F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   </w:t>
      </w:r>
    </w:p>
    <w:p w:rsidR="0080541D" w:rsidRDefault="005E26F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УЧ</w:t>
      </w:r>
      <w:r>
        <w:rPr>
          <w:rFonts w:ascii="Times New Roman" w:hAnsi="Times New Roman" w:cs="Times New Roman"/>
          <w:b/>
          <w:sz w:val="48"/>
          <w:szCs w:val="48"/>
        </w:rPr>
        <w:t>А</w:t>
      </w:r>
      <w:r>
        <w:rPr>
          <w:rFonts w:ascii="Times New Roman" w:hAnsi="Times New Roman" w:cs="Times New Roman"/>
          <w:b/>
          <w:sz w:val="48"/>
          <w:szCs w:val="48"/>
        </w:rPr>
        <w:t>СТНИКОВ СВО, ЧЛЕНОВ ИХ СЕМЕЙ И ИНЫХ ЛИЦ</w:t>
      </w:r>
    </w:p>
    <w:p w:rsidR="0080541D" w:rsidRDefault="005E26F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41D" w:rsidRDefault="008054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5982" w:type="dxa"/>
        <w:tblLayout w:type="fixed"/>
        <w:tblLook w:val="04A0"/>
      </w:tblPr>
      <w:tblGrid>
        <w:gridCol w:w="531"/>
        <w:gridCol w:w="2094"/>
        <w:gridCol w:w="2495"/>
        <w:gridCol w:w="2501"/>
        <w:gridCol w:w="3827"/>
        <w:gridCol w:w="3120"/>
        <w:gridCol w:w="1414"/>
      </w:tblGrid>
      <w:tr w:rsidR="0080541D" w:rsidTr="005E26F5">
        <w:tc>
          <w:tcPr>
            <w:tcW w:w="531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94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5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Категория лица, имеющего право на выплату/ предо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тавление меры социальной поддержки</w:t>
            </w:r>
          </w:p>
        </w:tc>
        <w:tc>
          <w:tcPr>
            <w:tcW w:w="2501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на 01.12.2025</w:t>
            </w:r>
          </w:p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20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4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80541D" w:rsidTr="005E26F5">
        <w:tc>
          <w:tcPr>
            <w:tcW w:w="531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5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1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0541D" w:rsidTr="005E26F5">
        <w:trPr>
          <w:trHeight w:val="697"/>
        </w:trPr>
        <w:tc>
          <w:tcPr>
            <w:tcW w:w="531" w:type="dxa"/>
            <w:vMerge w:val="restart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пенсия по инвали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Военнослужащие, прох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не, пребывавшие в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вольческих формирован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ях, ставшие инвалидами вследствие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ченных в связи с испо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граждане,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Республики,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Республики,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 в боевых действиях в составе Вооруженных Сил Донецкой Народной Республики, Народной милиции Луганской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родной Республики, вои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ских формированиях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органов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Донецкой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Республики и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 с 11 мая 2014 года;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граждане, заключившие контракт с организаци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ми, содействующими Вооруженным Силам Российской Федерации, ставшие инвалидами вследствие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ношений) с организаци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ми, содействующими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полнению задач, возл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рации, в ходе специал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публики и Луганской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родной Республики с 24 февраля 2022 года, а 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 на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территориях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области и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области с 30 се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тября 2022 года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*Военнослужащим, пр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ходившим военную слу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дарственному пенсионн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му обеспечению назнач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ствующего силового 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домства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 группа - 26 472,24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- 35 296,32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- 44 120,40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52 </w:t>
            </w:r>
            <w:r w:rsidR="009875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944,48                                                                                  Надбавка на уход</w:t>
            </w:r>
          </w:p>
          <w:p w:rsidR="0080541D" w:rsidRPr="009875D4" w:rsidRDefault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 пенсии ГПО – 1 377,00</w:t>
            </w:r>
          </w:p>
          <w:p w:rsidR="005E26F5" w:rsidRPr="009875D4" w:rsidRDefault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26F5" w:rsidRDefault="005E26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1,15:</w:t>
            </w:r>
          </w:p>
          <w:p w:rsidR="005E26F5" w:rsidRDefault="005E26F5" w:rsidP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группа - 30 443,08</w:t>
            </w:r>
          </w:p>
          <w:p w:rsidR="005E26F5" w:rsidRDefault="005E26F5" w:rsidP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- 40 590,77</w:t>
            </w:r>
          </w:p>
          <w:p w:rsidR="005E26F5" w:rsidRDefault="005E26F5" w:rsidP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- 50 738,46</w:t>
            </w:r>
          </w:p>
          <w:p w:rsidR="005E26F5" w:rsidRDefault="005E26F5" w:rsidP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60 886,15                                                                                  Надбавка на уход</w:t>
            </w:r>
          </w:p>
          <w:p w:rsidR="005E26F5" w:rsidRDefault="005E26F5" w:rsidP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 пенсии ГПО – 1 583,55</w:t>
            </w:r>
          </w:p>
          <w:p w:rsidR="005E26F5" w:rsidRDefault="005E26F5" w:rsidP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26F5" w:rsidRPr="005E26F5" w:rsidRDefault="005E26F5" w:rsidP="005E26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1,3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5E26F5" w:rsidRDefault="005E26F5" w:rsidP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группа - 34 413,91</w:t>
            </w:r>
          </w:p>
          <w:p w:rsidR="005E26F5" w:rsidRDefault="005E26F5" w:rsidP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- 45 885,22</w:t>
            </w:r>
          </w:p>
          <w:p w:rsidR="005E26F5" w:rsidRDefault="005E26F5" w:rsidP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- 57 356,52</w:t>
            </w:r>
          </w:p>
          <w:p w:rsidR="005E26F5" w:rsidRDefault="005E26F5" w:rsidP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68 827,82                                                                                  Надбавка на уход</w:t>
            </w:r>
          </w:p>
          <w:p w:rsidR="005E26F5" w:rsidRDefault="005E26F5" w:rsidP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 пенсии ГПО – 1 790,10</w:t>
            </w:r>
          </w:p>
          <w:p w:rsidR="009875D4" w:rsidRDefault="009875D4" w:rsidP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75D4" w:rsidRPr="005E26F5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1,4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группа - 37 061,14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- 49 414,85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- 61 768,56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74 122,27                                                                                Надбавка на уход</w:t>
            </w:r>
          </w:p>
          <w:p w:rsidR="009875D4" w:rsidRP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 пенсии ГПО – 1 927,80</w:t>
            </w:r>
          </w:p>
          <w:p w:rsidR="009875D4" w:rsidRPr="005E26F5" w:rsidRDefault="009875D4" w:rsidP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26F5" w:rsidRDefault="005E26F5" w:rsidP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26F5" w:rsidRPr="005E26F5" w:rsidRDefault="005E26F5" w:rsidP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26F5" w:rsidRPr="005E26F5" w:rsidRDefault="005E26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1.Заявление;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Паспорт;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сведения о государственной регистрации рождения, содержащиеся в Едином гос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дарственном реестре записей актов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щиеся в ГИС ЕЦП;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5.Заявление о доставке.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 дня установления соответс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вующей причины инвалидности, если обращение за указанной пенсией последовало не позднее чем через 12 месяцев с этого дня.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исключением граждан: преб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вавших в добровольческих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мированиях;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пребывавших в воинских и др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заключивших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контракт с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зациями, содействующими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руженным Силам Российской Федерации, ставших инвалидами с соответствующими причинами инвалидности.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 пенсия назначается без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заявления со дня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пенсио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обесп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чении 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</w:t>
            </w:r>
          </w:p>
        </w:tc>
      </w:tr>
      <w:tr w:rsidR="0080541D" w:rsidTr="005E26F5">
        <w:trPr>
          <w:trHeight w:val="1880"/>
        </w:trPr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 группа -  22 060,20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- 29 413,60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- 36 767,00</w:t>
            </w:r>
          </w:p>
          <w:p w:rsidR="0080541D" w:rsidRDefault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44 120,40</w:t>
            </w:r>
          </w:p>
          <w:p w:rsidR="009875D4" w:rsidRDefault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1,15: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- 25 369,23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- 33 825,64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- 42 282,05</w:t>
            </w:r>
          </w:p>
          <w:p w:rsidR="009875D4" w:rsidRP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50 738,46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75D4" w:rsidRPr="005E26F5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1,3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- 28 678,26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- 38 237,68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- 47 797,10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57 356,52                                                                                  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75D4" w:rsidRPr="005E26F5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1,4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- 30 884,28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- 41 179,04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- 51 473,80</w:t>
            </w:r>
          </w:p>
          <w:p w:rsidR="009875D4" w:rsidRP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61 768,56                                                                                </w:t>
            </w:r>
          </w:p>
          <w:p w:rsidR="009875D4" w:rsidRDefault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75D4" w:rsidRDefault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rPr>
          <w:trHeight w:val="2228"/>
        </w:trPr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 группа - 15 442,14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- 20 589,52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- 25 736,90</w:t>
            </w:r>
          </w:p>
          <w:p w:rsidR="0080541D" w:rsidRDefault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30 884,28</w:t>
            </w:r>
          </w:p>
          <w:p w:rsidR="009875D4" w:rsidRDefault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1,15: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- 17 758,46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- 23 677,95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- 29 597,44</w:t>
            </w:r>
          </w:p>
          <w:p w:rsidR="009875D4" w:rsidRP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35 516,92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75D4" w:rsidRPr="005E26F5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1,3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- 20 074,78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- 26 766,38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- 33 457,97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40 149,56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75D4" w:rsidRPr="005E26F5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1,4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- 21 619,00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- 28 825,33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- 36 031,66</w:t>
            </w:r>
          </w:p>
          <w:p w:rsidR="009875D4" w:rsidRP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43 237,99                                                                                </w:t>
            </w:r>
          </w:p>
          <w:p w:rsidR="009875D4" w:rsidRDefault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гибших (умерших) всле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стей по контракту о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бывании в добровольч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ском формировании</w:t>
            </w:r>
            <w:proofErr w:type="gramEnd"/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*Нетрудоспособным чл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щих, проходивших вое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ную службу по контра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ту, пенсия по случаю п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тери кормильца по гос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дарственному пенсионн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му обеспечению назнач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ется по нормам Закона №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4468-1 по линии соотве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ствующего силового 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домства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17648,16</w:t>
            </w:r>
          </w:p>
          <w:p w:rsidR="009875D4" w:rsidRDefault="009875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75D4" w:rsidRDefault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1,15:</w:t>
            </w:r>
          </w:p>
          <w:p w:rsidR="009875D4" w:rsidRDefault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20295,38</w:t>
            </w:r>
          </w:p>
          <w:p w:rsidR="009875D4" w:rsidRDefault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1,3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22942,61</w:t>
            </w:r>
          </w:p>
          <w:p w:rsidR="009875D4" w:rsidRPr="005E26F5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875D4" w:rsidRDefault="009875D4" w:rsidP="009875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1,4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875D4" w:rsidRDefault="0098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24707,42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Документы, удостоверяющие 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сведения о государственной регистрации рождения, содержащиеся в Едином гос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дарственном реестре записей актов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4.Свидетельство о смерти, сведения о государственной регистрации смерти, содержащиеся в Едином государственном реестре записей актов гражданского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стояния, сведения о государственной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гистрации смерти, содержащиеся в 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федеральном информационном рег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стре, содержащем сведения о населении Российской Федерации;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Справки,  подтверждающие, что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данин пребывал в добровольческом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мировании, выданные воинскими подра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делениями, военными комиссариатами, уполномоченными органами в области обороны, архивными учреждениями;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Родственные отношения подтвержд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ются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сведениями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государственной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гистрации заключения брака содержащ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мися в Едином государственном реестре записей актов гражданского состояния, свидетельством о заключении брака, 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детельством о расторжении брака, спра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 о заключении брака, о расторжении брака, выданными органами записи актов гражданского состояния, и иными док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ментами, предусмотренными законод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тельством Российской Федерации;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заключения брака, расторжения 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ка, содержащимися в едином федерал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информационном регистре,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жащем сведения о населении Российской Федерации;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Заявление о доставке.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15.12.2001 № 166-ФЗ «О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венном 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сионном обеспечении в Российской Федерации»</w:t>
            </w:r>
          </w:p>
        </w:tc>
      </w:tr>
      <w:tr w:rsidR="0080541D" w:rsidTr="005E26F5">
        <w:tc>
          <w:tcPr>
            <w:tcW w:w="531" w:type="dxa"/>
            <w:vMerge w:val="restart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дене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ная выплата Героям Российской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Герои Российской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98 194,28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 Документы, удостоверяющие 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рение Героя Российской Федерации,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1.4. Заявление о доставке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основанного на доверенности, дополн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 необходимо представить довере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 и документ, удостоверяющий 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 представителя. В случае если 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ренность удостоверена нотариально,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кумента, удостоверяющего личность гражданина, интересы которого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ставляются, не требуется.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Дополнительно для членов семей: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2.2. Документы, удостоверяющие родс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венные отношения с умершим (поги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щей образовательную деятельность, по очной форме — для детей умершего (п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гибшего) в возрасте до 23 лет;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лидами до достижения ими возраста 18 лет.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Устанавливается беззаявительно на основании  сведений о присвоении звания Героя Российской Федерации, получе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СФР от федерального органа испо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нительной власти (федерального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ственного органа), высшего исполн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тельного органа субъекта Российской Федерации или иного уполномоченного органа (организации), которыми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денту Российской Федерации внесено представление о присвоении звания 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роя Российской Федерации либо на осн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вании сведений содержащихся в инфо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мационных системах, оператором кот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рых является СФР</w:t>
            </w:r>
            <w:proofErr w:type="gramEnd"/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звания;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ральные льготы)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Закон РФ от 15.01.1993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4301-1 «О статусе Гер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 Советск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Союза, Героев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и полных кав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Рассчитывается путем деления ежемесячной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нежной выплаты, пред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смотренной для Героя Российской Федерации, на количество членов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мьи, имеющих право на ежемесячную денежную выплату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Героя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Федерации, зв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501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звания;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ральные льготы)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 w:val="restart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дене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4 582,04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2 853,58 - при получении полного набора соц. услуг в натуральном выражении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(размер НСУ - 1 728,46)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заявителя;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3.2. Устанавливается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беззаявительном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порядке на основании сведений об оформлении удостоверения ветерана 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 действий, полученных Фондом 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сионного и социального страхования Российской Федерации от федеральных органов исполнительной власти, иных федеральных государственных органов, осуществляющих выдачу удостоверения ветерана боевых действий;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4.Заявление о доставке.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 для членов семей: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Документы, подтверждающие факт обучения в организации, осуществля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щей образовательную деятельность,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очной форме — для детей умершего (п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гибшего) в возрасте до 23 лет;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2.Документ, подтверждающий факт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новления инвалидности с детства — для детей старше 18 лет, ставших инвалидами до достижения ими возраста 18 лет.</w:t>
            </w: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даты признания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лица ветер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12.01.1995 № 5-ФЗ  «О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теранах»</w:t>
            </w: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Инвалид боевых действий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8 328,04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6 599,58 - при получении полного набора соц. услуг в натуральном выражении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(размер НСУ - 1 728,46)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лица инвал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 боевых действий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 действий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2 500,01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771,55 - при получении полного набора соц. услуг в натуральном выражении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(размер НСУ- 1 728,46)</w:t>
            </w:r>
          </w:p>
        </w:tc>
        <w:tc>
          <w:tcPr>
            <w:tcW w:w="3827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подачи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погибших (умерших) инвалидов боевых действий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9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ежемесячное матер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вследствие военной травмы;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вследствие увечья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ченных в связи с испо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вследствие увечья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публики, Луганской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родной Республики в 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 действиях в составе Вооруженных Сил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нецкой Народной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Народной милиции Луганской Народной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публики, воинских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мирований и органов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нецкой Народной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 и Луганской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Республики начиная с 11 мая 2014 г.;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вследствие увечья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нения, травмы, контузии), заболевания, полученного в связи с исполнением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контракта (иных правоо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ношений) с организаци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ми, содействующими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полнению задач, возл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рации, в ходе специал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публики и Луганской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родной Республики с 24 февраля 2022 г., а также на территориях Запоро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области и Херсо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области с 30 сентя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 2022 г.</w:t>
            </w:r>
            <w:proofErr w:type="gramEnd"/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Документ, удостоверяющий личность;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Сведения об инвалидности, содерж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щиеся в ГИС ЕЦП;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Заявление о доставке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Устанавливается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беззаявительном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порядке на основании сведений об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лидности, содержащихся в ГИС ЕЦП.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инвалидн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41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нию матер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ального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ложения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дента РФ от 25.07.2025 № 513  «О еж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месячной выплате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дельным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тегориям граждан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 w:val="restart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дене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ная компенсация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еннослужащим,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гражданам, призва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на военные сб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ры, гражданам,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бывавшим в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вольческих формир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 пенсионного и социального страх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ченных в связи с испо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ровании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Pr="002B290E" w:rsidRDefault="002B2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группа - 2</w:t>
            </w:r>
            <w:r w:rsidRPr="002B290E">
              <w:rPr>
                <w:rFonts w:ascii="Times New Roman" w:eastAsia="Calibri" w:hAnsi="Times New Roman" w:cs="Times New Roman"/>
                <w:sz w:val="20"/>
                <w:szCs w:val="20"/>
              </w:rPr>
              <w:t>5 782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,85</w:t>
            </w:r>
          </w:p>
          <w:p w:rsidR="0080541D" w:rsidRDefault="002B2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 группа - 12 891,4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III группа - </w:t>
            </w:r>
            <w:r w:rsidR="002B290E">
              <w:rPr>
                <w:rFonts w:ascii="Times New Roman" w:eastAsia="Calibri" w:hAnsi="Times New Roman" w:cs="Times New Roman"/>
                <w:sz w:val="20"/>
                <w:szCs w:val="20"/>
              </w:rPr>
              <w:t>5 156,57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документе, удостоверя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щем личность;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Заявление о доставке;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4. Посредством СМЭВ: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4.1. Сведения о регистрации по месту жительства (пребывания);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4.2.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Сведения, подтверждающие факт установления инвалидности вследствие военной травмы (вследствие увечья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нения, травмы, контузии) или заболев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полученных в связи с исполнением обязанностей по контракту о пребывании в добровольческих формированиях;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4.3. Сведения, подтверждающие получ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военной травмы в период прохожд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военной службы, получение увечья (ранения, травмы, контузии) или забол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вания в период исполнения обязанностей по контракту о пребывании в добровол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ческом формировании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сацию, но не ранее чем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1 января 2012 г. и выплачивае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22.02.2012 № 142 «О финансовом обеспечении и об осущ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ствлении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платы ежем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сячной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нежной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пенсации, установле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частями 9, 10 и 13 статьи 3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жащих 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доставлении им отдельных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выплат»</w:t>
            </w: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ших) при исполнении ими обязанностей военной службы либо умерших вследствие военной тра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нежной компенсации, предусмотренной для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инвалида I группы, на количество членов семьи (включая погибшего (умершего)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 Заявление;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документе, удостоверя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щем личность;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форме в общеобразовательной организ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либо профессиональной 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тельной организации или образовател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организации высшего образования - для детей, достигших 18-летнего возра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та, но не более чем до достижения ими возраста 23 лет;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чески воспитывавшим и содержавшим военнослужащего, гражданина, призва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на военные сборы, гражданина,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бывавшего в добровольческом формир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вании, или инвалида вследствие военной травмы в течение не менее 5 лет до 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тижения ими совершеннолетия - для фа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тического воспитателя;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6.1. Сведения о регистрации по месту жительства (пребывания);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6.2. Сведения о государственной регис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 смерти;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6.3. Сведения о государственной регис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 заключения брака;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6.4. Сведения о государственной регис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 рождения ребенка;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6.5. Сведения о государственной регис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 рождения военнослужащего (гра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данина, призванного на военные сборы, гражданина, пребывавшего в добровол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ческом формировании, инвалида) - при назначении ежемесячной денежной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пенсации родителям;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6.6. Сведения о законных представителях (опекунах, попечителях, родителях);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6.7. Сведения, подтверждающие факт установления инвалидности с детства, - для детей старше 18 лет, ставших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лидами до достижения ими возраста 18 лет;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6.8. Сведения, подтверждающие факт установления инвалидности, - для супр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ги (супруга), родителей, фактических воспитателей, являющихся инвалидами и не достигших возраста 50 и 55 лет (соо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ветственно женщина и мужчина);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гибели (смерти) военн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чения военно-врачебной комиссии,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тверждающего, что смерть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жащего, гражданина, призванного на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енные сборы, или гражданина, преб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наступила вследствие военной тра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 (вследствие увечья (ранения, травмы, контузии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или заболевания, полученных в связи с исполнением обязанностей по контракту о пребывании в добровольч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ском формировании);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ровании);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6.11. Сведения, подтверждающие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чение умершим инвалидом военной травмы в период прохождения военной службы (военный билет, справка военн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комиссариата, военно-медицинские документы, архивные справки);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6.12. Сведения, подтверждающие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чение умершим гражданином, пребыва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 в добровольческом формировании, инвалидности вследствие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 или заболевания, полученных в связи с исполнением им обязанностей по контракту о пребывании в добровольческом формировании</w:t>
            </w: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жащего, гражданина,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званного на военные сб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которому установл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инвалидность вследс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вие увечья (ранения, травмы, контузии) или заболевания, полученных в связи с исполнением обязанностей по контра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 о пребывании в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Рассчитывается путем деления ежемесячной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нежной компенсации, предусмотренной для  инвалида соответству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щей группы, на количес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 членов семьи (включая умершего инвалида)</w:t>
            </w:r>
          </w:p>
        </w:tc>
        <w:tc>
          <w:tcPr>
            <w:tcW w:w="3827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шим;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пропавшего без 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 и в установленном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коном порядке призна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безвестно отсутс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вующим или объявленн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умершим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нежной компенсации, предусмотренной для  инвалида I группы, на количество членов семьи (включая погибшего (умершего)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827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 w:val="restart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жания жилого пом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щения, взноса на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жащих, погибших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ших) в период прохожд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501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компенсационных выплат определяется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расчета 60 процентов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ходов, составляющих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лю членов семьи 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 (умершего) военн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служащего/добровольца в составе общих расходов, приходящихся на всех граждан, зарегистрир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ванных в жилом помещ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компенсационных выплат за пользование услугами местной 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фонной связи, оказанн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 с использованием квартирных телефонов, определяется из расчета 60 процентов фактических расходов независимо от выбранного тарифного плана, но не более 60 процентов оплаты расх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дов при абонентской 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теме оплаты, предусма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ривающей неограниче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ный объем местных 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фонных соединений (ра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говоров), с учетом платы за предоставление в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зование абонентской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независимо от ее типа</w:t>
            </w:r>
            <w:proofErr w:type="gramEnd"/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компенсационных выплат, связанных с аб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нентской платой за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зование радиотрансляц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онной точкой, определ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ется из расчета 60 проце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фактических расходов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документе, удостоверя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щем личность;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Сведения об оплате пользования 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лым помещением, содержания жилого помещения, взноса на капитальный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монт общего имущества в многокварти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доме, коммунальных и других видов услуг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Сведения об оплате за пользование услугами местной телефонной связи, 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занными с использованием квартирных телефонов, радиотрансляционной точкой, коллективными телевизионными анте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Сведения об оплате установки ква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тирного телефона по действующим тар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фам;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Сведения о факте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очной форме в общеобразовательной организ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либо профессиональной 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тельной организации или образовател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организации высшего образования - для детей, достигших 18-летнего возра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та, но не более чем до достижения ими возраста 23 лет;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Решение суда о нахождении на ижд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вении погибшего (умершего)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жащего/ добровольца;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 Заявление о доставке;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9.  Посредством СМЭВ: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9.1.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Сведения о регистрации по месту жительства (пребывания);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9.2.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Сведения о принадлежности к чл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семьи погибшего (умершего) военн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служащего/добровольца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 регистрации брака, о регистрации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дения)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 суда о нахождении на иждив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погибшего (умершего)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жащего/ добровольца);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9.3. Сведения о количестве граждан,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регистрированных по месту жительства в жилом помещении,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расходы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оплате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которого подлежат компенсации;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9.4. Сведения, подтверждающие право членов семьи на компенсационные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9.5.Сведения об отсутствии подтве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жденной вступившими в законную силу судебными актами непогашенной задо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женности по оплате жилых помещений и коммунальных услуг, которая 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лась за период не более чем три после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них года;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9.6.Сведения, подтверждающие факт 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Компенсационные выплаты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значаются с месяца гибели (смерти) военнослужащего, 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щие месяцу обращения:</w:t>
            </w:r>
          </w:p>
          <w:p w:rsidR="0080541D" w:rsidRDefault="005E26F5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 течение каждых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80541D" w:rsidRDefault="0080541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02.08.2005 № 475 «О предоставл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членам семей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гибших (умерших)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жащих, гр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ждан, преб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вавших в добровольч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ских 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власти компенсац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онных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 в связи с расходами по оплате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зования 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лым помещ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нием,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жания жил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помещ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взноса на капитал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ный ремонт общего 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щества в многоква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тирном доме, коммунал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вья или в связи с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зационно-штатными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роприятиями, общая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логовой полиции, органов внутренних дел РФ, 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реждений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органов 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вопожарной службы,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лиции, погибших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501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 w:val="restart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бие детям военн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служащих и сотру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сти, погибших (умерших, объявле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умершими,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 военнослужащих, погибших (умерших,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явленных умершими,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знанных безвестно отсу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ствующими) при испо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нении обязанностей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службы по призыву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shd w:val="clear" w:color="auto" w:fill="auto"/>
          </w:tcPr>
          <w:p w:rsidR="0080541D" w:rsidRDefault="008758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3 311,15</w:t>
            </w:r>
          </w:p>
          <w:p w:rsidR="00875808" w:rsidRDefault="008758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5808" w:rsidRDefault="00875808" w:rsidP="008758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1,15:</w:t>
            </w:r>
          </w:p>
          <w:p w:rsidR="00875808" w:rsidRDefault="00875808" w:rsidP="008758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3 807,82</w:t>
            </w:r>
          </w:p>
          <w:p w:rsidR="00875808" w:rsidRDefault="00875808" w:rsidP="008758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75808" w:rsidRDefault="00875808" w:rsidP="008758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1,3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875808" w:rsidRDefault="00875808" w:rsidP="008758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4 304,95</w:t>
            </w:r>
          </w:p>
          <w:p w:rsidR="00875808" w:rsidRPr="005E26F5" w:rsidRDefault="00875808" w:rsidP="008758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75808" w:rsidRDefault="00875808" w:rsidP="008758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1,4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875808" w:rsidRPr="00A83727" w:rsidRDefault="00875808" w:rsidP="008758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4 635,61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документе, удостоверя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щем личность;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очной форме в общеобразовательной организ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либо профессиональной 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тельной организации или образовател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организации высшего образования - для детей достигших 18-летнего возраста, но не более чем до достижения ими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раста 23 лет;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Заявление о доставке;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5.1. Сведения о регистрации по месту жительства (пребывания);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службы по призыву;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 по призыву, либо сведения о заключ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военно-врачебной комиссии о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чинной связи увечья или заболевания, приведших к смерти военнослужащего, с военной травмой;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5.4.  Сведения, подтверждающие гибель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(смерть, признание в установленном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стей) по контракту, либо сведения о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ключении военно-врачебной комиссии о причинной связи увечья или заболевания, приведших к смерти военнослужащего (сотрудника), с военной травмой;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5.5.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государственной регис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 смерти (в отношении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 (сотрудника), лица, умершего вследствие военной травмы после увол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нения с военной службы (службы в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сках, органах и учреждениях);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5.6. Сведения о государственной регис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 рождения ребенка;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5.8. Сведения, подтверждающие факт установления инвалидности с детства, - для детей старше 18 лет, ставших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лидами до достижения ими возраста 18 лет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цем гибели (смерти) 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тям военн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стей), и детям лиц, умерших вследствие военной травмы после увольнения с военной службы (службы в войсках,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ганах и 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реждениях)»</w:t>
            </w:r>
            <w:proofErr w:type="gramEnd"/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 лиц, умерших всле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службы по призыву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трудников органов вну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ренних дел РФ,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ственной противопожа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ских средств и псих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тропных веществ, лиц, проходивших службу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войсках национальной гвардии РФ и имевших специальные звания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обязанностей)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 лиц, умерших всле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ждениях)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жащих, погибших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ших) в период прохожд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определяется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дивидуально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документе, удостоверя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щем личность члена семьи погибшего (умершего) военнослужащего, лица,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ходившего службу в иных федеральных органах исполнительной власти;</w:t>
            </w:r>
          </w:p>
          <w:p w:rsidR="0080541D" w:rsidRDefault="005E26F5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Технический паспорт (в случае отсу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ствия - справка органа местного сам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 с указанием года постройки жилого дома);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 факте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очной форме в общеобразовательной организ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либо профессиональной 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тельной организации или образовател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организации высшего образования - для детей, достигших 18-летнего возра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та, но не более чем до достижения ими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возраста 23 лет;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Решение суда о нахождении на ижд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вении погибшего (умершего)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власти;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Заявление о доставке;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7.1. Сведения о регистрации по месту жительства (пребывания);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7.2. Сведения о правоустанавливающих документах на жилой дом;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7.3. Сведения о количестве граждан,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регистрированных в жилом доме;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власти (о регистрации брака; о рег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страции рождения)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проведение ремонта индивидуального жилого дома;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7.6. Сведения, подтверждающие факт установления инвалидности с детства, - для детей старше 18 лет, ставших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лидами до достижения ими возраста 18 лет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печения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ведения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монта инд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видуальных жилых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мов, прина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лежащих членам семей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жащих, лиц, проходивших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службу в войсках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циональной гвардии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и имевших специальные звания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сотру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ников орг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 внутре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них дел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дерации, 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реждений и органов 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ловно-исполнител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системы, органов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жарной службы 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сударстве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против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пожарной службы, 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моженных органов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дерации,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терявшим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80541D" w:rsidTr="005E26F5">
        <w:tc>
          <w:tcPr>
            <w:tcW w:w="531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вья или в связи с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зационно-штатными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роприятиями, общая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лиц, прох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ников органов внутренних дел РФ, сотрудников 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реждений и органов 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вопожарной службы, 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органах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 w:val="restart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тевки на санаторно-курортное лечение и бесплатного проезда на междугороднем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транспорте к месту лечения и обратно (в рамках набора 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альных услуг)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Ветеран боевых действий (пункт 3 ст.  6.1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альной помощи»)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Натуральная форма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санаторно-курортным леч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нием: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Сведения о законных представителях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(опекунах, попечителях, родителях);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Заявление по форме.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Обеспечение санаторно-курортным лечением: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подачи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заявления на сан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торно-курортное лечение в соо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ветствии с очередью на получ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ние путевки на санаторно-курортное лечение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бесплатным прое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подачи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Федеральный закон от 17.07.1999 № 178-ФЗ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ственной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501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501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стникам СВО (дем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билизованным, ув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ленным и т.д.)  сан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торно-курортного лечения/медицинской реабилитации в Це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трах реабилитации СФР и оплаты прое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 к месту лечения и обратно (в виде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пенсации  расходов на проезд)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Ветераны боевых дейс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вий из числа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жащих, проходивших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енную службу в Воор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женных Силах РФ, лиц, находившихся на военной службе в войсках наци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нальной гвардии РФ, в воинских формированиях и органах, указанных в пункте 6 статьи 1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рального закона «Об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роне», граждан, призва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на военную службу по мобилизации или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военной слу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бе» либо контракт о 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ровольном содействии в выполнении задач, возл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женных на Вооруженные Силы РФ или войска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циональной гвардии РФ, в период участия в спец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альной военной операции на территориях Украины, ДНР, ЛНР, Запорожской области и Херсонской области или в ходе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руженной провокации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государственной границе Российской Федерации и приграничных территор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субъектов Российской Федерации, прилегающих к районам проведения специальной военной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операции на территориях Украины, ДНР и ЛНР, а также лиц, указанных в подпунктах 2.2 - 2.4 пун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 1 статьи 3 Федеральн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закона «О ветеранах»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Натуральная форма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Заключение медицинской организации, направление на медицинскую реабилит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цию;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Заявление по форме.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Заявление по форме.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Документы, подтверждающие расходы на проезд (кассовые чеки, проездные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кументы);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Заявление по форме.</w:t>
            </w: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Медицинская реабилитация -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дарного года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подачи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28.12.2024. № 1960  «Об утверждении Правил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доставления и оплаты 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луг по сан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торно-курортному лечению, медицинской реабилитации лиц, указа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в части 10 статьи 7 Федеральн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закона «О бюджете Фонда 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сионного и социального страхования Российской Федерации на 2025 год и на плановый период 2026 и 2027 годов»</w:t>
            </w:r>
          </w:p>
        </w:tc>
      </w:tr>
      <w:tr w:rsidR="0080541D" w:rsidTr="005E26F5">
        <w:tc>
          <w:tcPr>
            <w:tcW w:w="531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 инвал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дов техническими средствами реабил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тезами (кроме зу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протезов),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Инвалиды, имеющие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ИПРА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рекомендованные технические средства реабилитации;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ветераны, имеющие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ключение врачебной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Изделие можно получить в натуральном виде или приобрести самостоятел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 с использованием электронного сертифик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та.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Документ, подтверждающий личность инвалида;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Заключение врачебной комиссии для ветерана.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оформления электронного сертиф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ката требуется действующая банковская карта "Мир"</w:t>
            </w: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помощью электронного серт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фиката: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оформления 10 дней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натуральном виде: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действующего гос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дарственного контракта срок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дней – для паллиативных бол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ных; при отсутствии действу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24.11.1995 № 181-ФЗ «О социальной защите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лидов 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12.01.1995 № 5-ФЗ «О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теранах»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 средств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 реабил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тации и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дельных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тегорий гр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ждан из чи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ла ветеранов протезами (кроме зу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прот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зов), проте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но-ортопедич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скими изд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лиями»</w:t>
            </w:r>
          </w:p>
        </w:tc>
      </w:tr>
      <w:tr w:rsidR="0080541D" w:rsidTr="005E26F5">
        <w:tc>
          <w:tcPr>
            <w:tcW w:w="531" w:type="dxa"/>
            <w:shd w:val="clear" w:color="auto" w:fill="auto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Лица, признанные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лидами вследствие   ув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Доплата до 4 000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случае если увечье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нение, травма, контузия), повлекшее за собой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ступление инвалидности, получено в период с 24.02.2022 до 14.11.2024, единовременная выплата производится Фондом «Защитники Отечества», если после 14.11.2024 - выплата производится СФР,  с учетом единовр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менной выплаты, прои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веденной при получении этого увечья (ранения, травмы, контузии)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документов утверждается по каждому силовому ведомству отдельно. Предоставляется документ, учреждения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медик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социальной экспертизы,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тверждающий признание волонтера,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правленного (командированного) лица, служащего, работника, привлеченного лица, служащего, работника, выполня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щего работы по фортификационному оборудованию рубежей и позиций, а 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 работника государственного предпр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ятия инвалидом, с указанием причинно-следственной связи между получением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цом, служащим, работником, выполня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работы по фортификационному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рудованию рубежей и позиций, а также работником государственного предпр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ятия, повлекло за собой наступление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валидности.</w:t>
            </w: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дента РФ от 14.11.2024 № 968 «О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осущ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ствления единовр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риях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 и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мей», от 14 июля 2023 г.  № 518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ботников некоторых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венных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  <w:proofErr w:type="gramEnd"/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ганской Народной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ской, Воронежской,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рожской, Курской,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товской, Херсонской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ластей и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 Севастополя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тяжелым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относятся к легким;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100 000  - если увечье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нение, травма, контузия) не предусмотрено Пере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нем от 29 июля 1998 г. № 855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о назначении единовреме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Страховой номер индивидуального лицевого счета;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Копия медицинского заключения,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тверждающего ранение, травму,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зию волонтера, направленного (команд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рованного) лица, служащего, работника, привлеченного лица, лица, служащего, работника, выполняющего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а также работника 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сударственного предприятия, с указанием места, времени, причины и степени тяж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ранения, травмы, контузии;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Копия акта учреждения медико-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социальной экспертизы, подтверждающ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признание волонтера, направленного (командированного) лица, служащего, работника, привлеченного лица, служ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щего, работника, выполняющего работы по фортификационному оборудованию рубежей и позиций, а также работника государственного предприятия инвал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дом, с указанием причинно-следственной связи между получением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 и наступлением инвалидности - в случае если увечье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нение, травма, контузия), полученное волонтером, направленным (командир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ванным) лицом, служащим, работником, привлеченным лицом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повлекло за собой наступление инвалидности;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Документы органа и организации,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дивидуального предпринимателя о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правлении, командировании (при 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чии);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Документы, подтверждающие 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организации, индивидуального предпр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нимателя.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дента РФ от 30.04.2022 № 247 «О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держке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лонтерской деятельности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осущ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ствления единовр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 и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мей», от 14 июля 2023 г.  № 518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ботников некоторых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венных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  <w:proofErr w:type="gramEnd"/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тельных организациях по очной форме обучения, лица, находившиеся на иждивении погибшего (умершего), лица,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жения им совершеннол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тия, а при отсутствии 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занных лиц - совершенн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летних детей полноро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неполнородные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братья и сестры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5 000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(в равных долях всем членам семьи, имеющим право на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лица, имеющего право на получение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о заключении брака, копии 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детельств о рождении детей, копия док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мента, подтверждающего родственные отношения с погибшим (умершим)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лонтером, направленным (командирова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ным) лицом, служащим, работником, привлеченным лицом, лицом, служащим,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работником, выполнявшим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или факт нахождения на иждивении, документ о признании лица фактически воспитыва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 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содержавшим погибшего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шего) в течение не менее 5 лет до дост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жения им совершеннолетия);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Страховой номер индивидуального лицевого счета заявителя и погибшего (умершего) волонтера, направленного (командированного) лица, служащего, работника, привлеченного лица, лица, служащего, работника, выполнявшего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позиций, а также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ботника государственного предприятия; 5.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 органа и организации,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дивидуального предпринимателя о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правлении, командировании (при 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чии) волонтера, направленного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дированного) лица, служащего, работн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ка, привлеченного лица, а также лица, служащего, работника, выполнявшего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Документы, подтверждающие 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и увечьем (ранением, травмой, контузией), полученным лицом, служащим, работником, выполнявшим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позиций, в результате обстрелов, взрывов и (или) разрушений криминогенного характера при исполн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нии должностных (служебных, трудовых) обязанностей, выполнении работ (оказ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услуг), связанных с фортификацио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оборудованием рубежей и позиций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территориях субъектов Российской Федерации, предусмотренных пунктом 3 Указа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Федерации от 19 октября 2022 г. N 756", выданное в порядке,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новленном законодательством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Федерации об обязательном 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альном страховании от несчастных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чаев на производстве и профессионал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заболеваний.</w:t>
            </w:r>
            <w:proofErr w:type="gramEnd"/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Лица, направленные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мандированные) для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полнения задач на терр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ториях Донецкой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Республики,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тяжелым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относится к легким;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100 000  - если увечье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нение, травма, контузия) не предусмотрено Пере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нем от 29 июля 1998 г. № 855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о назначении единовреме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Страховой номер индивидуального лицевого счета;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Копия медицинского заключения,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тверждающего ранение, травму,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зию волонтера, направленного (команд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рованного) лица, служащего, работника, привлеченного лица, лица, служащего, работника, выполняющего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а также работника 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сударственного предприятия, с указанием места, времени, причины и степени тяж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ранения, травмы, контузии;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признание волонтера, направленного (командированного) лица, служащего, работника, привлеченного лица, служ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щего, работника, выполняющего работы по фортификационному оборудованию рубежей и позиций, а также работника государственного предприятия инвал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дом, с указанием причинно-следственной связи между получением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 и наступлением инвалидности - в случае если увечье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нение, травма, контузия), полученное волонтером, направленным (командир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ванным) лицом, служащим, работником, привлеченным лицом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повлекло за собой наступление инвалидности;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Документы органа и организации,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дивидуального предпринимателя о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правлении, командировании (при 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чии);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Документы, подтверждающие 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организации, индивидуального предпр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нимателя.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дента РФ от  29.12.2022 № 972 «О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 ДНР, ЛНР,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и Херсонской областей и членам их семей»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вил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осущ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ствления единовр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 и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мей», от 14 июля 2023 г.  № 518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ботников некоторых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венных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  <w:proofErr w:type="gramEnd"/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(умершего) в течение не менее пяти лет до дост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жения им совершеннол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тия, а при отсутствии 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занных лиц - совершенн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летних детей полноро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неполнородные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братья и сестры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5 000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 равных долях всем членам семьи, имеющим право на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лица, имеющего право на получение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о заключении брака, копии 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детельств о рождении детей, копия док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мента, подтверждающего родственные отношения с погибшим (умершим)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лонтером, направленным (командирова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ным) лицом, служащим, работником, привлеченным лицом, лицом, служащим, работником, выполнявшим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или факт нахождения на иждивении, документ о признании лица фактически воспитыва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 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содержавшим погибшего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шего) в течение не менее 5 лет до дост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жения им совершеннолетия);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Страховой номер индивидуального лицевого счета заявителя и погибшего (умершего) волонтера, направленного (командированного) лица, служащего, работника, привлеченного лица, лица, служащего, работника, выполнявшего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позиций, а также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ботника государственного предприятия; 5.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 органа и организации,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дивидуального предпринимателя о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правлении, командировании (при 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чии) волонтера, направленного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дированного) лица, служащего, работн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ка, привлеченного лица, а также лица, служащего, работника, выполнявшего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позиций; 6.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Документы, подтверждающие полномочия представ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теля Федерального агентства по делам молодежи, органа и организации;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и увечьем (ранением, травмой, контузией), полученным лицом, служащим, работником, выполнявшим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позиций, в результате обстрелов, взрывов и (или) разрушений криминогенного характера при исполн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должностных (служебных, трудовых) обязанностей, выполнении работ (оказ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услуг), связанных с фортификацио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оборудованием рубежей и позиций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территориях субъектов Российской Федерации, предусмотренных пунктом 3 Указа Президента Российской Федерации от 19 октября 2022 г. N 757 "О мерах, осуществляемых в субъектах Российской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Федерации в связи с Указом Президента Российской Федерации от 19 октября 2022 г. N 756", выданное в порядке,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новленном законодательством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Федерации об обязательном 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альном страховании от несчастных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чаев на производстве и профессионал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заболеваний.</w:t>
            </w:r>
            <w:proofErr w:type="gramEnd"/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мых в субъектах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тяжелым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относится к легким;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100 000  - если увечье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нение, травма, контузия) не предусмотрено Пере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нем от 29 июля 1998 г. № 855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о назначении единовреме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Страховой номер индивидуального лицевого счета;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Копия медицинского заключения,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тверждающего ранение, травму,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зию волонтера, направленного (команд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рованного) лица, служащего, работника, привлеченного лица, лица, служащего, работника, выполняющего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а также работника 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сударственного предприятия, с указанием места, времени, причины и степени тяж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ранения, травмы, контузии;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признание волонтера, направленного (командированного) лица, служащего, работника, привлеченного лица, служ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щего, работника, выполняющего работы по фортификационному оборудованию рубежей и позиций, а также работника государственного предприятия инвал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дом, с указанием причинно-следственной связи между получением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 и наступлением инвалидности - в случае если увечье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нение, травма, контузия), полученное волонтером, направленным (командир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ванным) лицом, служащим, работником, привлеченным лицом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лицом, служащим, работником, выполняющим работы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повлекло за собой наступление инвалидности;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Документы органа и организации,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дивидуального предпринимателя о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правлении, командировании (при 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чии);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Документы, подтверждающие 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организации, индивидуального предпр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нимателя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дента РФ от 14.07.2023 № 518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 дополн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циальных гарантиях лицам,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осущ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ствления единовр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дерации от 30 апреля 2022 г. № 247 «О поддержке волонтерской деятельности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 и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мей», от 14 июля 2023 г.  № 518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ботников некоторых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венных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  <w:proofErr w:type="gramEnd"/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погибшего (умерш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шеннолетия, а при отсу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ствии указанных лиц - совершеннолетние дети погибшего (умершего) либо в случае отсутствия совершеннолетних детей полнородные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братья и сестры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погибшего (умершего)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5 000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 равных долях всем членам семьи, имеющим право на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лица, имеющего право на получение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о заключении брака, копии 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детельств о рождении детей, копия док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мента, подтверждающего родственные отношения с погибшим (умершим)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лонтером, направленным (командирова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ным) лицом, служащим, работником, привлеченным лицом, лицом, служащим, работником, выполнявшим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или факт нахождения на иждивении, документ о признании лица фактически воспитыва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 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содержавшим погибшего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шего) в течение не менее 5 лет до дост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жения им совершеннолетия);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Страховой номер индивидуального лицевого счета заявителя и погибшего (умершего) волонтера, направленного (командированного) лица, служащего, работника, привлеченного лица, лица, служащего, работника, выполнявшего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позиций, а также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ботника государственного предприятия; 5.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 органа и организации,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дивидуального предпринимателя о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правлении, командировании (при 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чии) волонтера, направленного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дированного) лица, служащего, работн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ка, привлеченного лица, а также лица, служащего, работника, выполнявшего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позиций; 6.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Документы, подтверждающие полномочия представ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теля Федерального агентства по делам молодежи, органа и организации;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и увечьем (ранением, травмой, контузией), полученным лицом, служащим, работником, выполнявшим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позиций, в результате обстрелов, взрывов и (или) разрушений криминогенного характера при исполн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должностных (служебных, трудовых) обязанностей, выполнении работ (оказ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услуг), связанных с фортификацио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оборудованием рубежей и позиций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на территориях субъектов Российской Федерации</w:t>
            </w: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 w:val="restart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 государстве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предприятий, созда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ственного порядка и обеспечению обществе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безопасности в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дельных субъектах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3 000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тяжелым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относится к легким;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100 000  - если увечье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нение, травма, контузия) не предусмотрено Пере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нем от 29 июля 1998 г. № 855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о назначении единовреме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Страховой номер индивидуального лицевого счета;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Копия медицинского заключения,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тверждающего ранение, травму,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зию волонтера, направленного (команд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рованного) лица, служащего, работника, привлеченного лица, лица, служащего,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работника, выполняющего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а также работника 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сударственного предприятия, с указанием места, времени, причины и степени тяж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ранения, травмы, контузии;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признание волонтера, направленного (командированного) лица, служащего, работника, привлеченного лица, служ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щего, работника, выполняющего работы по фортификационному оборудованию рубежей и позиций, а также работника государственного предприятия инвал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дом, с указанием причинно-следственной связи между получением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 и наступлением инвалидности - в случае если увечье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нение, травма, контузия), полученное волонтером, направленным (командир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ванным) лицом, служащим, работником, привлеченным лицом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повлекло за собой наступление инвалидности;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Документы органа и организации,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дивидуального предпринимателя о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правлении, командировании (при 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чии);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Документы, подтверждающие 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организации, индивидуального предпр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нимателя;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дента  РФ от 25.08.2023 № 640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 мерах социальной защиты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ботников некоторых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венных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приятий»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06.05.2022 г. № 824 «Об утверждении Правил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и осуществл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един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временных выплат,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 и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дированным)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мей», от 14 июля 2023 г.  № 518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ботников некоторых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венных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циальных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гарантиях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отдельным категориям лиц»</w:t>
            </w: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шеннолетние дети 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жения им совершеннол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тия, а при отсутствии 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занных лиц - совершенн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летних детей полноро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неполнородные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братья и сестры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5 000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 равных долях всем членам семьи, имеющим право на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лица, имеющего право на получение единовременной выплаты;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о заключении брака, копии 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детельств о рождении детей, копия док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мента, подтверждающего родственные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отношения с погибшим (умершим)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лонтером, направленным (командирова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ным) лицом, служащим, работником, привлеченным лицом, лицом, служащим, работником, выполнявшим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бежей и позиций, а также работником государственного предприятия, или факт нахождения на иждивении, документ о признании лица фактически воспитыва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 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содержавшим погибшего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шего) в течение не менее 5 лет до дост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жения им совершеннолетия);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Страховой номер индивидуального лицевого счета заявителя и погибшего (умершего) волонтера, направленного (командированного) лица, служащего, работника, привлеченного лица, лица, служащего, работника, выполнявшего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позиций, а также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ботника государственного предприятия; 5.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 органа и организации,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дивидуального предпринимателя о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правлении, командировании (при 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чии) волонтера, направленного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дированного) лица, служащего, работн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ка, привлеченного лица, а также лица, служащего, работника, выполнявшего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Документы, подтверждающие 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мочия представителя Федерального агентства по делам молодежи, органа и организации;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фортификационному оборудованию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бежей и позиций, и увечьем (ранением, травмой, контузией), полученным лицом, служащим, работником, выполнявшим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позиций, в результате обстрелов, взрывов и (или) разрушений криминогенного характера при исполн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должностных (служебных, трудовых) обязанностей, выполнении работ (оказ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услуг), связанных с фортификацио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оборудованием рубежей и позиций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на территориях субъектов Российской Федерации.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  <w:vMerge w:val="restart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Выплата компенс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держатся в единой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вольчества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волонтерс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), при осуществлении им видов добровольч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(волонтерской) 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тельности, предусмотре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вольчестве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волонтерс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добровольцу (волонт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ру) исходя из степени 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жести вреда жизни или здоровью добровольца (волонтера):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25 000 - за получение 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кого вреда здоровью;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60 000 - за получение вр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 здоровью средней 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жести;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добровольцу (волонт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ру) в случае получения вреда жизни или здор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вью добровольца (воло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тера), повлекшего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новление инвалидности: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150 000 - в случае призн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добровольца (воло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тера) инвалидом III гру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300 000 - в случае призн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добровольца (воло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тера) инвалидом II гру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500 000 - в случае призн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добровольца (воло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тера) инвалидом I группы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о назначении компенсации с указанием реквизитов для перечисления компенсации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Страховой номер индивидуального лицевого счета;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Копии медицинских документов,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тверждающих степень тяжести вреда жизни или здоровью добровольца (воло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тера);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Копия заключения медико-социальной экспертизы в случае установления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лидности;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от 07.03.2023 г.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356 «Об утверждении Правил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и выплаты компенсации, предусмо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ренной пун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том 1.1 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тьи 17.1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дерального закона «О благотвор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тельной 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 и добровольч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терстве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)»</w:t>
            </w: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ровольца (волонтера) в зарегистрированном 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 (умершего)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вольца (волонтера) (нес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шие инвалидами до 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тижения ими возраста 18 лет, дети в возрасте до 23 лет, обучающиеся по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форме обучения,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ца, находившиеся на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дивении погибшего (умершего) добровольца (волонтера),  лица,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жавшими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ных лиц - полнородные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неполнородные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братья и сестры погибшего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шего) добровольца (в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2 000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 равных долях всем членам семьи, имеющим право на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плату)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 Заявление о получении компенсации с указанием реквизитов для перечисления компенсации;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 Копии документов, подтверждающих права лиц, имеющих право на компенс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цию;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чение компенсации;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Страховой номер индивидуального лицевого счета лица, имеющего право на получение компенсации, и страховой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 индивидуального лицевого счета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гибшего (умершего) добровольца (воло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тера);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Копия свидетельства о смерти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вольца (волонтера);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9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Единовременное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собие беременной жене военнослуж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менности которой соста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ляет не менее ста восьм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42 665,00</w:t>
            </w:r>
          </w:p>
          <w:p w:rsidR="00243E0E" w:rsidRDefault="00243E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1,15:</w:t>
            </w: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49 064,75</w:t>
            </w: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1,3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55 464 ,50</w:t>
            </w:r>
          </w:p>
          <w:p w:rsidR="00243E0E" w:rsidRPr="005E26F5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1,4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59 731,00</w:t>
            </w:r>
          </w:p>
          <w:p w:rsidR="00243E0E" w:rsidRDefault="00243E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3E0E" w:rsidRDefault="00243E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3E0E" w:rsidRDefault="00243E0E" w:rsidP="00243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1D" w:rsidRDefault="00134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8B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.Сведения о регистрации иностранного гражданина или лица без гражданства по месту жительства;</w:t>
            </w:r>
          </w:p>
          <w:p w:rsidR="0080541D" w:rsidRDefault="00134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8B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. Сведения о постановке иностранного гражданина или лица без гражданства на учет по месту пребывания;</w:t>
            </w:r>
          </w:p>
          <w:p w:rsidR="0080541D" w:rsidRDefault="00134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8B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.Сведения о выдаче иностранному гра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верения беженца.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венных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биях гражд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нам, име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детей»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Приказ 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рядка и усл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вий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выпл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пособий гр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80541D" w:rsidTr="005E26F5">
        <w:tc>
          <w:tcPr>
            <w:tcW w:w="531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09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бие на ребенка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нослужащего, прох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Мать ребенка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нослужащего, проходящ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ции), либо другой родс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венник такого ребенка, фактически осущест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ляющий уход за ним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18 285,00</w:t>
            </w:r>
          </w:p>
          <w:p w:rsidR="00243E0E" w:rsidRDefault="00243E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1,15:</w:t>
            </w: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21 027,75</w:t>
            </w: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1,3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23 770 ,50</w:t>
            </w:r>
          </w:p>
          <w:p w:rsidR="00243E0E" w:rsidRPr="005E26F5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1,4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243E0E" w:rsidRDefault="00243E0E" w:rsidP="00243E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25 599,00</w:t>
            </w:r>
          </w:p>
          <w:p w:rsidR="00243E0E" w:rsidRDefault="00243E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3E0E" w:rsidRDefault="00243E0E" w:rsidP="00243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Сведения о рождении ребенка, о  сме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 матери ребенка (в случае регистрации записи соответствующего акта гражда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ского состояния компетентным органом иностранного государства);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2.Сведения о признании матери безвестно отсутствующей или умершей;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3.Документы, подтверждающие нево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  <w:r w:rsidR="00615A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0541D" w:rsidRDefault="00134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8B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.Сведения о регистрации иностранного гражданина или лица без гражданства по месту жительства;</w:t>
            </w:r>
          </w:p>
          <w:p w:rsidR="0080541D" w:rsidRDefault="00134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8B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. Сведения о постановке иностранного гражданина или лица без гражданства на учет по месту пребывания;</w:t>
            </w:r>
          </w:p>
          <w:p w:rsidR="0080541D" w:rsidRDefault="001348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8B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.Сведения о выдаче иностранному гра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чания отцом такого ребенка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енной службы по призыву (моб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лизации).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Предоставляется, если обращ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венных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биях гражд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нам, име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детей»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Приказ 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рядка и усл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вий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выпл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пособий гр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80541D" w:rsidTr="005E26F5">
        <w:tc>
          <w:tcPr>
            <w:tcW w:w="531" w:type="dxa"/>
            <w:vMerge w:val="restart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бие в связи с рожд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Один из родителей (ус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новителей, опекунов (п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печителей) ребенка в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ношении детей, явля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щихся гражданами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живающих на ее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рии, если размер средн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в субъекте 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Федерации.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даемости семьи (учит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ваются доходы и имущ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семьи, наличие зар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Размер определяется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дивидуально,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исходя из среднедушевого дохода семьи и может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составлять 50, 75 или 100 % ПМ на детей, установленного в субъекте РФ</w:t>
            </w:r>
          </w:p>
          <w:p w:rsidR="00202CE3" w:rsidRDefault="00202C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02CE3" w:rsidRPr="00202CE3" w:rsidRDefault="00202CE3" w:rsidP="00202C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2C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Районы крайнего севера Республики Карелия:</w:t>
            </w:r>
          </w:p>
          <w:p w:rsidR="00202CE3" w:rsidRPr="00A83727" w:rsidRDefault="0091794C" w:rsidP="00202C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21615</w:t>
            </w:r>
            <w:r w:rsidR="00202CE3"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,00 -100%</w:t>
            </w:r>
          </w:p>
          <w:p w:rsidR="00202CE3" w:rsidRPr="00A83727" w:rsidRDefault="0091794C" w:rsidP="00202C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16211,25</w:t>
            </w:r>
            <w:r w:rsidR="00202CE3"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- 75%</w:t>
            </w:r>
          </w:p>
          <w:p w:rsidR="00202CE3" w:rsidRPr="00A83727" w:rsidRDefault="0091794C" w:rsidP="00202C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10807,50 </w:t>
            </w:r>
            <w:r w:rsidR="00202CE3"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- 50%</w:t>
            </w:r>
          </w:p>
          <w:p w:rsidR="00E27FAE" w:rsidRPr="00A83727" w:rsidRDefault="00202CE3" w:rsidP="00202C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Остальные районы </w:t>
            </w:r>
          </w:p>
          <w:p w:rsidR="00202CE3" w:rsidRPr="00A83727" w:rsidRDefault="00202CE3" w:rsidP="00202C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Республики Карелия:</w:t>
            </w:r>
          </w:p>
          <w:p w:rsidR="00202CE3" w:rsidRPr="00A83727" w:rsidRDefault="0091794C" w:rsidP="00202C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20188</w:t>
            </w:r>
            <w:r w:rsidR="00202CE3"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,00 -100%</w:t>
            </w:r>
          </w:p>
          <w:p w:rsidR="00202CE3" w:rsidRPr="00A83727" w:rsidRDefault="0091794C" w:rsidP="00202C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15141</w:t>
            </w:r>
            <w:r w:rsidR="00202CE3"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- 75%</w:t>
            </w:r>
          </w:p>
          <w:p w:rsidR="00202CE3" w:rsidRPr="00202CE3" w:rsidRDefault="0091794C" w:rsidP="00202C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10094</w:t>
            </w:r>
            <w:r w:rsidR="00202CE3"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  - 50%</w:t>
            </w:r>
          </w:p>
          <w:p w:rsidR="00202CE3" w:rsidRDefault="00202C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1.Сведения об опекуне (попечителе)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бенка (детей), в отношении которого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торых) подано заявление (в случае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новления опеки (попечительства) комп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тентным органом иностранного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ства);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получаемых алиментах;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Сведения о жилом помещении, зан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маемом заявителем и (или) членом его семьи, страдающим тяжелой формой хронического заболевания;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Сведения о зарегистрированном на заявителя или членов его семьи авт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транспортном,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мототранспортном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стве, самоходной машине или другом виде техники, предоставленные в рамках государственной социальной поддержки;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выплат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онных выплат в период их нахождения в академическом отпуске по медицинским показаниям;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лечении по решению суда;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стке (земельных участках),  предоста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ленных в рамках государственной 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поддержки семьи;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 Сведения о лицах, признанных 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вестно отсутствующими или объявле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умершими;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 Сведения о суммах ежемесячного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жизненного содержания судей, выше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 в отставку;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 Сведения о сумме полученной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пенсации, выплачиваемой государстве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органом или общественным объед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нением за время исполнения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венных или общественных обязанностей;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 Сведения о суммах дохода, получе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от источников за пределами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Федерации;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бы, службы в учреждениях в которых законодательством Российской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предусмотрено прохождение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ральной государственной службы, 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занной с правоохранительной деятельн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стью;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 Сведения о нахождении автотран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портного,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мототранспортного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средства, маломерного судна, самоходной машины или другого вида техники под арестом и (или) в розыске, а также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отношении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которых установлен запрет на регистр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ционные действия;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 Сведения о полученных грантах, су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сидиях и других поступлениях, имеющих целевой характер расходования и предо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тавляемых в рамках поддержки предпр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нимательства;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16.Сведения о доходах сотрудников Минобороны и приравненных к ним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ловым ведомств;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 Сведения о размере пенсии, получа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мой лицами, проходящими (проходи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шими) военную и приравненную к ней службу,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пендии,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19.Сведения о прохождении заявителем или членами его семьи военной службы по призыву, а также о статусе обучающ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гося в военной профессиональной 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зовательной организации, не заключи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шей контракт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дарственном обеспечении;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 постановке на учет в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дицинской организации в связи с бер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менностью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о посещении женщиной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дицинской организации, а также 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разрешении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прерывании беременн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(при отсутствии  родового сертиф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ката в форме электронного документа).                                                                                                              22. Сведения, подтверждающие прож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вание по адресу места пребывания (фа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тического проживания), указанному в заявлении.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 Сведения о единовременной матер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дения ребенка, но не ранее мес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ца приобретения ребенком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остальных случаях с месяца обращения за назначением 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Федеральный закон от 19.05.1995 № 81-ФЗ «О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венных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биях гражд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нам, име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щим детей»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пособия в связи с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особе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ностях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доставления некоторых мер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держки, а также оказ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ственной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дан, призва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на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службу по мобилиз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в Воор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женные Силы Российской Федерации»</w:t>
            </w:r>
          </w:p>
        </w:tc>
      </w:tr>
      <w:tr w:rsidR="0080541D" w:rsidTr="005E26F5">
        <w:tc>
          <w:tcPr>
            <w:tcW w:w="531" w:type="dxa"/>
            <w:vMerge/>
          </w:tcPr>
          <w:p w:rsidR="0080541D" w:rsidRDefault="0080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недель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шает 1-кратную величину ПМ на душу населения,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установленную в субъекте  Российской Федерации.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даемости семьи (учит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ваются доходы и имущ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семьи, наличие зар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Размер определяется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дивидуально,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исходя из среднедушевого дохода семьи и может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составлять 50, 75 или 100 % ПМ 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доспособного населения, установленного в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 РФ</w:t>
            </w:r>
          </w:p>
          <w:p w:rsidR="00E27FAE" w:rsidRDefault="00E27F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7FAE" w:rsidRPr="00E27FAE" w:rsidRDefault="00E27FAE" w:rsidP="00E27F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7F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Районы крайнего севера Республики Карелия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E27FAE" w:rsidRPr="00A83727" w:rsidRDefault="0091794C" w:rsidP="00E27F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24288</w:t>
            </w:r>
            <w:r w:rsidR="00E27FAE"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00 -100%</w:t>
            </w:r>
          </w:p>
          <w:p w:rsidR="00E27FAE" w:rsidRPr="00A83727" w:rsidRDefault="0091794C" w:rsidP="00E27F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18216</w:t>
            </w:r>
            <w:r w:rsidR="00E27FAE"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- 75%</w:t>
            </w:r>
          </w:p>
          <w:p w:rsidR="00E27FAE" w:rsidRPr="00A83727" w:rsidRDefault="0091794C" w:rsidP="00E27F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12144</w:t>
            </w:r>
            <w:r w:rsidR="00E27FAE"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- 50%</w:t>
            </w:r>
          </w:p>
          <w:p w:rsidR="00E27FAE" w:rsidRPr="00A83727" w:rsidRDefault="00E27FAE" w:rsidP="00E27F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7FAE" w:rsidRPr="00A83727" w:rsidRDefault="00E27FAE" w:rsidP="00E27F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Остальные районы </w:t>
            </w:r>
          </w:p>
          <w:p w:rsidR="00E27FAE" w:rsidRPr="00A83727" w:rsidRDefault="00E27FAE" w:rsidP="00E27F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Республики Карелия:</w:t>
            </w:r>
          </w:p>
          <w:p w:rsidR="00E27FAE" w:rsidRPr="00A83727" w:rsidRDefault="0091794C" w:rsidP="00E27F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22685</w:t>
            </w:r>
            <w:r w:rsidR="00E27FAE"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  -100%</w:t>
            </w:r>
          </w:p>
          <w:p w:rsidR="00E27FAE" w:rsidRPr="00A83727" w:rsidRDefault="0091794C" w:rsidP="00E27F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17013,75</w:t>
            </w:r>
            <w:r w:rsidR="00E27FAE"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- 75%</w:t>
            </w:r>
          </w:p>
          <w:p w:rsidR="00E27FAE" w:rsidRPr="00E27FAE" w:rsidRDefault="0091794C" w:rsidP="00E27F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11342,50</w:t>
            </w:r>
            <w:r w:rsidR="00E27FAE" w:rsidRPr="00A8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- 50%</w:t>
            </w:r>
          </w:p>
          <w:p w:rsidR="00E27FAE" w:rsidRDefault="00E27F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D" w:rsidTr="005E26F5">
        <w:tc>
          <w:tcPr>
            <w:tcW w:w="531" w:type="dxa"/>
          </w:tcPr>
          <w:p w:rsidR="0080541D" w:rsidRDefault="005E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бие по уходу за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бенком для нераб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бенка), в том числе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чающиеся по очной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 обучения.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даемости семьи (учит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ваются доходы и имущ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семьи, наличие зар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10 103,83</w:t>
            </w:r>
          </w:p>
          <w:p w:rsidR="00E27FAE" w:rsidRDefault="00E27F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7FAE" w:rsidRDefault="00E27FAE" w:rsidP="00E27F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1,15:</w:t>
            </w:r>
          </w:p>
          <w:p w:rsidR="00E27FAE" w:rsidRDefault="00E27FAE" w:rsidP="00E27F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11 619,40</w:t>
            </w:r>
          </w:p>
          <w:p w:rsidR="00E27FAE" w:rsidRDefault="00E27FAE" w:rsidP="00E27F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27FAE" w:rsidRDefault="00E27FAE" w:rsidP="00E27F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1,3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E27FAE" w:rsidRDefault="00E27FAE" w:rsidP="00E27F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13 134,98</w:t>
            </w:r>
          </w:p>
          <w:p w:rsidR="00E27FAE" w:rsidRPr="005E26F5" w:rsidRDefault="00E27FAE" w:rsidP="00E27F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27FAE" w:rsidRDefault="00E27FAE" w:rsidP="00E27F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с учетом РК 1,4</w:t>
            </w:r>
            <w:r w:rsidRPr="005E26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E27FAE" w:rsidRDefault="00E27FAE" w:rsidP="00E27F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14 145,36</w:t>
            </w:r>
          </w:p>
          <w:p w:rsidR="00E27FAE" w:rsidRDefault="00E27FAE" w:rsidP="00E27F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7FAE" w:rsidRDefault="00E27F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7FAE" w:rsidRPr="00445534" w:rsidRDefault="00E27FAE" w:rsidP="00E27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 в связи с ли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видацией в размере 40 % от среднего заработка, на который начисляются страховые взносы, но 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размера базового размера с учетом райо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коэффициента.</w:t>
            </w:r>
            <w:proofErr w:type="gramEnd"/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Неработающим гражд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(за исключением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чающихся по очной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 обучения и уволенным в связи с ликвидацией организации) пособие назначается на условиях, аналогичных условиям назначения единого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бия.</w:t>
            </w:r>
            <w:proofErr w:type="gramEnd"/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Сведения об усыновлении ребенка (д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тей);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признании родителей 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вестно отсутствую</w:t>
            </w:r>
            <w:r w:rsidR="00615A9E">
              <w:rPr>
                <w:rFonts w:ascii="Times New Roman" w:eastAsia="Calibri" w:hAnsi="Times New Roman" w:cs="Times New Roman"/>
                <w:sz w:val="20"/>
                <w:szCs w:val="20"/>
              </w:rPr>
              <w:t>щими или умершими</w:t>
            </w:r>
            <w:proofErr w:type="gramStart"/>
            <w:r w:rsidR="00615A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очной форме обучения, о ранее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плаченном матери ребенка пособии по беременности и родам;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Документы, подтверждающие нево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Сведения о среднем заработке.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венных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биях гражд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нам, име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детей»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Приказ 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рядка и усл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вий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выпл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пособий гр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80541D" w:rsidTr="005E26F5">
        <w:tc>
          <w:tcPr>
            <w:tcW w:w="531" w:type="dxa"/>
          </w:tcPr>
          <w:p w:rsidR="0080541D" w:rsidRDefault="00A8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</w:t>
            </w:r>
            <w:r w:rsidR="005E26F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валидам, имеющим транспортные сре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заниями, компенс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размере 50 процентов страховой премии по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говору ОСАГО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Назначается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беззаявительном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порядке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проактивном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режиме)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темах необходимых сведений и при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доставлении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80541D" w:rsidRDefault="005E2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документа, подтверждающего факт 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тановления инвалидности,</w:t>
            </w:r>
          </w:p>
          <w:p w:rsidR="0080541D" w:rsidRDefault="005E2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ции или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абилитации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инвалида (ребенка-инвалида) с заключением о наличии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дицинских показаний для приобретения транспортного средства за счет собстве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дств др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угих лиц или организаций независимо от организац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онно-правовых форм;</w:t>
            </w:r>
          </w:p>
          <w:p w:rsidR="0080541D" w:rsidRDefault="005E2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чия законного представителя инвалида (ребенка-инвалида)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Ежегодно,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текущего календарного года</w:t>
            </w:r>
          </w:p>
        </w:tc>
        <w:tc>
          <w:tcPr>
            <w:tcW w:w="141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30.12.2021 № 2579 «Об утверждении Правил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доставления инвалидам (в том числе детям-инвалидам), имеющим транспортные средства в соответствии с медици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скими пок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заниями, или их законным представит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лям компе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сации в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мере 50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центов от уплаченной ими страх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вой премии по договору обязательн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страхов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гражда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ответс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венности владельцев транспор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средств, а также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ставления в Фонд пенс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онного и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циального страхования Российской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Федерации сведений для предоставл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компе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сации, изм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нении 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тившими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 некоторых актов и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дельных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ложений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которых 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</w:t>
            </w:r>
          </w:p>
        </w:tc>
      </w:tr>
      <w:tr w:rsidR="0080541D" w:rsidTr="005E26F5">
        <w:tc>
          <w:tcPr>
            <w:tcW w:w="531" w:type="dxa"/>
          </w:tcPr>
          <w:p w:rsidR="0080541D" w:rsidRDefault="005E26F5" w:rsidP="00A83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  <w:r w:rsidR="00A8372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5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Инвалиды I, II групп;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Инвалиды III группы из числа: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-граждан, имеющих огр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граждан, получивших до 01.07.2020 в ФУ МСЭ опознавательный знак "Инвалид» и пользу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щихся правом на беспла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501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 на бесплатную парковку</w:t>
            </w:r>
          </w:p>
        </w:tc>
        <w:tc>
          <w:tcPr>
            <w:tcW w:w="3827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размещения в государс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венной информационной системе «Ед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ная централизованная цифровая пла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форма в социальной сфере» сведений о транспортном средстве, управляемом инвалидом, или транспортном средстве, перевозящем инвалида и (или) ребенка-инвалида</w:t>
            </w:r>
          </w:p>
        </w:tc>
        <w:tc>
          <w:tcPr>
            <w:tcW w:w="3120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период установления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4" w:type="dxa"/>
            <w:shd w:val="clear" w:color="auto" w:fill="auto"/>
          </w:tcPr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Статья 15 Федеральн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закона от 24.11.1995</w:t>
            </w: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181-ФЗ «О социальной защите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лидов 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</w:t>
            </w:r>
          </w:p>
          <w:p w:rsidR="0080541D" w:rsidRDefault="008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1D" w:rsidRDefault="005E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10.02.2020 № 115 «О порядке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пространения на граждан из числа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 закона «О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социальной защите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лидов 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80541D" w:rsidRDefault="008054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0541D" w:rsidSect="0080541D">
      <w:pgSz w:w="16838" w:h="11906" w:orient="landscape"/>
      <w:pgMar w:top="851" w:right="567" w:bottom="851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compat/>
  <w:rsids>
    <w:rsidRoot w:val="0080541D"/>
    <w:rsid w:val="000B2FBA"/>
    <w:rsid w:val="001348BC"/>
    <w:rsid w:val="001E5195"/>
    <w:rsid w:val="001F557D"/>
    <w:rsid w:val="00202CE3"/>
    <w:rsid w:val="00243E0E"/>
    <w:rsid w:val="002B290E"/>
    <w:rsid w:val="005E26F5"/>
    <w:rsid w:val="00615A9E"/>
    <w:rsid w:val="0080541D"/>
    <w:rsid w:val="00875808"/>
    <w:rsid w:val="00890257"/>
    <w:rsid w:val="0091794C"/>
    <w:rsid w:val="009875D4"/>
    <w:rsid w:val="00A80C49"/>
    <w:rsid w:val="00A83727"/>
    <w:rsid w:val="00AC0696"/>
    <w:rsid w:val="00C74B09"/>
    <w:rsid w:val="00E27FAE"/>
    <w:rsid w:val="00F31881"/>
    <w:rsid w:val="00F56478"/>
    <w:rsid w:val="00F7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C0A7F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8054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0541D"/>
    <w:pPr>
      <w:spacing w:after="140"/>
    </w:pPr>
  </w:style>
  <w:style w:type="paragraph" w:styleId="a7">
    <w:name w:val="List"/>
    <w:basedOn w:val="a6"/>
    <w:rsid w:val="0080541D"/>
    <w:rPr>
      <w:rFonts w:cs="Mangal"/>
    </w:rPr>
  </w:style>
  <w:style w:type="paragraph" w:customStyle="1" w:styleId="Caption">
    <w:name w:val="Caption"/>
    <w:basedOn w:val="a"/>
    <w:qFormat/>
    <w:rsid w:val="008054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80541D"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0D8A"/>
    <w:pPr>
      <w:ind w:left="720"/>
      <w:contextualSpacing/>
    </w:pPr>
  </w:style>
  <w:style w:type="table" w:styleId="aa">
    <w:name w:val="Table Grid"/>
    <w:basedOn w:val="a1"/>
    <w:uiPriority w:val="59"/>
    <w:rsid w:val="00FE5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DEE313-3EE9-4A72-B039-0540E917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12867</Words>
  <Characters>73343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009MukhinaMG</cp:lastModifiedBy>
  <cp:revision>2</cp:revision>
  <cp:lastPrinted>2025-08-06T06:26:00Z</cp:lastPrinted>
  <dcterms:created xsi:type="dcterms:W3CDTF">2026-01-27T08:34:00Z</dcterms:created>
  <dcterms:modified xsi:type="dcterms:W3CDTF">2026-01-27T08:34:00Z</dcterms:modified>
  <dc:language>ru-RU</dc:language>
</cp:coreProperties>
</file>