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120"/>
        <w:jc w:val="center"/>
        <w:rPr>
          <w:rFonts w:ascii="Nimbus Roman" w:hAnsi="Nimbus Roman" w:cs="Times New Roman"/>
          <w:b/>
          <w:bCs/>
          <w:color w:val="000000"/>
          <w:szCs w:val="36"/>
        </w:rPr>
      </w:pPr>
      <w:r>
        <w:rPr>
          <w:rFonts w:cs="Times New Roman" w:ascii="Nimbus Roman" w:hAnsi="Nimbus Roman"/>
          <w:b/>
          <w:bCs/>
          <w:color w:val="000000"/>
          <w:szCs w:val="36"/>
        </w:rPr>
        <w:t>Меры государственной поддержки страхователям</w:t>
      </w:r>
    </w:p>
    <w:p>
      <w:pPr>
        <w:pStyle w:val="Normal"/>
        <w:spacing w:lineRule="auto" w:line="240"/>
        <w:ind w:firstLine="680"/>
        <w:jc w:val="both"/>
        <w:rPr>
          <w:rFonts w:ascii="Nimbus Roman" w:hAnsi="Nimbus Roman"/>
          <w:i/>
          <w:i/>
          <w:iCs/>
          <w:color w:val="000000"/>
          <w:sz w:val="28"/>
          <w:szCs w:val="28"/>
        </w:rPr>
      </w:pPr>
      <w:r>
        <w:rPr>
          <w:rFonts w:ascii="Nimbus Roman" w:hAnsi="Nimbus Roman"/>
          <w:i/>
          <w:iCs/>
          <w:color w:val="000000"/>
          <w:sz w:val="28"/>
          <w:szCs w:val="28"/>
        </w:rPr>
      </w:r>
    </w:p>
    <w:p>
      <w:pPr>
        <w:pStyle w:val="Normal"/>
        <w:spacing w:lineRule="auto" w:line="240"/>
        <w:ind w:firstLine="680"/>
        <w:jc w:val="both"/>
        <w:rPr>
          <w:rFonts w:ascii="Nimbus Roman" w:hAnsi="Nimbus Roman"/>
          <w:b/>
          <w:bCs/>
          <w:color w:val="000000"/>
          <w:sz w:val="28"/>
          <w:szCs w:val="28"/>
        </w:rPr>
      </w:pPr>
      <w:r>
        <w:rPr>
          <w:rFonts w:ascii="Nimbus Roman" w:hAnsi="Nimbus Roman"/>
          <w:i/>
          <w:iCs/>
          <w:color w:val="000000"/>
          <w:sz w:val="28"/>
          <w:szCs w:val="28"/>
        </w:rPr>
        <w:t>Об изменении условий предоставления субсидий на государственную поддержку стимулирования найма отдельных категорий граждан</w:t>
      </w:r>
    </w:p>
    <w:p>
      <w:pPr>
        <w:pStyle w:val="Normal"/>
        <w:spacing w:lineRule="auto" w:line="240"/>
        <w:ind w:firstLine="709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   </w:t>
      </w:r>
    </w:p>
    <w:p>
      <w:pPr>
        <w:pStyle w:val="Normal"/>
        <w:spacing w:lineRule="auto" w:line="240"/>
        <w:ind w:firstLine="709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Решением о порядке предоставления субсидий на государственную поддержку стимулирования найма отдельных категорий граждан, утвержденным приказом       СФР от 29.12.2024 № 2714 (далее – Решение), предусмотрено оказание работодателям финансовой поддержки в виде частичной компенсации затрат на выплату заработной платы принятым работникам из числа отдельных категорий граждан.</w:t>
      </w:r>
    </w:p>
    <w:p>
      <w:pPr>
        <w:pStyle w:val="Normal"/>
        <w:spacing w:lineRule="auto" w:line="240"/>
        <w:ind w:firstLine="709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Для участия в программе субсидирования Решением предусмотрены ряд условий, в том числе наличие у трудоустроенного гражданина на дату заключения трудового договора документа о среднем профессиональном образовании, и (или) документа о высшем образовании и (или) документа о квалификации.</w:t>
      </w:r>
    </w:p>
    <w:p>
      <w:pPr>
        <w:pStyle w:val="Normal"/>
        <w:spacing w:lineRule="auto" w:line="240"/>
        <w:ind w:firstLine="709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Отделение СФР по Республике Карелия сообщает, что приказом СФР от              26.05.2026 № 642 внесены изменения в Решение, в соответствии с которыми       требование о наличии у трудоустраиваемых граждан определенного уровня образования и указанных документов об образовании (квалификации) исключено.</w:t>
      </w:r>
    </w:p>
    <w:p>
      <w:pPr>
        <w:pStyle w:val="Normal"/>
        <w:spacing w:lineRule="auto" w:line="240"/>
        <w:ind w:firstLine="709"/>
        <w:jc w:val="both"/>
        <w:rPr>
          <w:rFonts w:ascii="Nimbus Roman" w:hAnsi="Nimbus Roman"/>
          <w:color w:val="000000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>Кроме того, Решением скорректировано требование о наличии у работодателя государственной регистрации в соответствии с законодательством Российской Федерации, теперь такая регистрация должна быть осуществлена до 1 января 2026 года.</w:t>
      </w:r>
    </w:p>
    <w:p>
      <w:pPr>
        <w:pStyle w:val="Normal"/>
        <w:tabs>
          <w:tab w:val="clear" w:pos="720"/>
          <w:tab w:val="left" w:pos="735" w:leader="none"/>
        </w:tabs>
        <w:spacing w:lineRule="auto" w:line="240" w:before="0" w:after="0"/>
        <w:ind w:firstLine="709"/>
        <w:contextualSpacing/>
        <w:jc w:val="both"/>
        <w:rPr>
          <w:rFonts w:ascii="Nimbus Roman" w:hAnsi="Nimbus Roman"/>
          <w:sz w:val="28"/>
          <w:szCs w:val="28"/>
        </w:rPr>
      </w:pPr>
      <w:r>
        <w:rPr>
          <w:rFonts w:ascii="Nimbus Roman" w:hAnsi="Nimbus Roman"/>
          <w:color w:val="000000"/>
          <w:sz w:val="28"/>
          <w:szCs w:val="28"/>
        </w:rPr>
        <w:t xml:space="preserve">Более подробную информацию о критериях и требованиях, предъявляемых к работодателям для участия в программах субсидирования, можно получить по телефону Управления труда и занятости Республики Карелия: </w:t>
      </w:r>
      <w:r>
        <w:rPr>
          <w:rFonts w:ascii="Nimbus Roman" w:hAnsi="Nimbus Roman"/>
          <w:bCs/>
          <w:color w:val="000000"/>
          <w:sz w:val="28"/>
          <w:szCs w:val="28"/>
        </w:rPr>
        <w:t>(8142) 44-58-43</w:t>
      </w:r>
      <w:r>
        <w:rPr>
          <w:rFonts w:ascii="Nimbus Roman" w:hAnsi="Nimbus Roman"/>
          <w:color w:val="000000"/>
          <w:sz w:val="28"/>
          <w:szCs w:val="28"/>
        </w:rPr>
        <w:t>, по вопросам выплаты субс</w:t>
      </w:r>
      <w:r>
        <w:rPr>
          <w:rFonts w:ascii="Nimbus Roman" w:hAnsi="Nimbus Roman"/>
          <w:sz w:val="28"/>
          <w:szCs w:val="28"/>
        </w:rPr>
        <w:t xml:space="preserve">идии по телефону Отделения </w:t>
      </w:r>
      <w:r>
        <w:rPr>
          <w:rFonts w:ascii="Nimbus Roman" w:hAnsi="Nimbus Roman"/>
          <w:color w:val="000000"/>
          <w:sz w:val="28"/>
          <w:szCs w:val="28"/>
        </w:rPr>
        <w:t>СФР по Республике Карелия</w:t>
      </w:r>
      <w:r>
        <w:rPr>
          <w:rFonts w:ascii="Nimbus Roman" w:hAnsi="Nimbus Roman"/>
          <w:sz w:val="28"/>
          <w:szCs w:val="28"/>
        </w:rPr>
        <w:t xml:space="preserve">: </w:t>
      </w:r>
      <w:r>
        <w:rPr>
          <w:rFonts w:ascii="Nimbus Roman" w:hAnsi="Nimbus Roman"/>
          <w:bCs/>
          <w:sz w:val="28"/>
          <w:szCs w:val="28"/>
        </w:rPr>
        <w:t>(8142) 79-52-00, добавочный 2029</w:t>
      </w:r>
      <w:r>
        <w:rPr>
          <w:rFonts w:ascii="Nimbus Roman" w:hAnsi="Nimbus Roman"/>
          <w:sz w:val="28"/>
          <w:szCs w:val="28"/>
        </w:rPr>
        <w:t>.</w:t>
      </w:r>
      <w:bookmarkStart w:id="0" w:name="_GoBack"/>
      <w:bookmarkEnd w:id="0"/>
    </w:p>
    <w:sectPr>
      <w:type w:val="nextPage"/>
      <w:pgSz w:w="11906" w:h="16838"/>
      <w:pgMar w:left="1276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Noto Sans Devanagari">
    <w:charset w:val="01"/>
    <w:family w:val="roman"/>
    <w:pitch w:val="default"/>
  </w:font>
  <w:font w:name="OpenSymbol">
    <w:altName w:val="Arial Unicode MS"/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Nimbus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lineRule="atLeast" w:line="200" w:before="0" w:after="0"/>
      <w:jc w:val="left"/>
    </w:pPr>
    <w:rPr>
      <w:rFonts w:ascii="Noto Sans Devanagari" w:hAnsi="Noto Sans Devanagari" w:eastAsia="Tahoma" w:cs="Montserrat"/>
      <w:color w:val="auto"/>
      <w:kern w:val="2"/>
      <w:sz w:val="36"/>
      <w:szCs w:val="24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Маркеры"/>
    <w:qFormat/>
    <w:rPr>
      <w:rFonts w:ascii="OpenSymbol" w:hAnsi="OpenSymbol" w:eastAsia="OpenSymbol" w:cs="OpenSymbol"/>
    </w:rPr>
  </w:style>
  <w:style w:type="paragraph" w:styleId="Style15" w:customStyle="1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</w:rPr>
  </w:style>
  <w:style w:type="paragraph" w:styleId="Style16" w:customStyle="1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user" w:customStyle="1">
    <w:name w:val="Заголовок (user)"/>
    <w:basedOn w:val="Normal"/>
    <w:next w:val="BodyText"/>
    <w:qFormat/>
    <w:pPr>
      <w:keepNext w:val="true"/>
      <w:spacing w:before="240" w:after="120"/>
    </w:pPr>
    <w:rPr>
      <w:rFonts w:ascii="PT Astra Serif" w:hAnsi="PT Astra Serif" w:cs="Noto Sans Devanagari"/>
      <w:sz w:val="28"/>
      <w:szCs w:val="28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NormalWeb">
    <w:name w:val="Normal (Web)"/>
    <w:basedOn w:val="Normal"/>
    <w:uiPriority w:val="99"/>
    <w:semiHidden/>
    <w:unhideWhenUsed/>
    <w:qFormat/>
    <w:rsid w:val="00637759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lang w:eastAsia="ru-RU"/>
    </w:rPr>
  </w:style>
  <w:style w:type="paragraph" w:styleId="ListParagraph">
    <w:name w:val="List Paragraph"/>
    <w:basedOn w:val="Normal"/>
    <w:uiPriority w:val="34"/>
    <w:qFormat/>
    <w:rsid w:val="00516604"/>
    <w:pPr>
      <w:spacing w:before="0" w:after="160"/>
      <w:ind w:left="720"/>
      <w:contextualSpacing/>
    </w:pPr>
    <w:rPr/>
  </w:style>
  <w:style w:type="numbering" w:styleId="Style17" w:customStyle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LibreOffice/25.2.6.2$Linux_X86_64 LibreOffice_project/520$Build-2</Application>
  <AppVersion>15.0000</AppVersion>
  <Pages>1</Pages>
  <Words>204</Words>
  <Characters>1462</Characters>
  <CharactersWithSpaces>1688</CharactersWithSpaces>
  <Paragraphs>8</Paragraphs>
  <Company>org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2026-06-09T07:23:00Z</dcterms:created>
  <dc:creator>Вохмянина Ольга Владимировна</dc:creator>
  <dc:description/>
  <dc:language>ru-RU</dc:language>
  <cp:lastModifiedBy>Пирогова Наталья Николаевна</cp:lastModifiedBy>
  <cp:lastPrinted>2026-05-25T09:16:00Z</cp:lastPrinted>
  <dcterms:modified xsi:type="dcterms:W3CDTF">2026-06-09T07:23:00Z</dcterms:modified>
  <cp:revision>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