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E8" w:rsidRDefault="00D31BE8" w:rsidP="00E76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проведении заседаний Комиссии Государственного учреждения – Управления Пенсионного фонда Российской Федерации в Ширинском районе Республики Хакасия по соблюдению требований к служебному поведению и урегулированию конфликта интересов за 2013 год.</w:t>
      </w:r>
    </w:p>
    <w:p w:rsidR="00583503" w:rsidRDefault="00D31BE8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04.09.2013г. состоялось заседание Комиссии Государственного учреждения – Управления Пенсионного фонда Российской Федерации в Ширинском районе Республики Хакасия</w:t>
      </w:r>
      <w:r w:rsidR="00583503">
        <w:rPr>
          <w:rFonts w:ascii="Times New Roman" w:hAnsi="Times New Roman" w:cs="Times New Roman"/>
        </w:rPr>
        <w:t xml:space="preserve"> по соблюдению требований к служебному поведению и урегулированию конфликтов интересов (далее Комиссия). </w:t>
      </w:r>
    </w:p>
    <w:p w:rsidR="00583503" w:rsidRDefault="00583503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рассматривалось</w:t>
      </w:r>
      <w:r w:rsidR="00B92B0A">
        <w:rPr>
          <w:rFonts w:ascii="Times New Roman" w:hAnsi="Times New Roman" w:cs="Times New Roman"/>
        </w:rPr>
        <w:t xml:space="preserve"> представление прокуратуры по представлению сведений о доходах</w:t>
      </w:r>
      <w:r w:rsidR="00E76745">
        <w:rPr>
          <w:rFonts w:ascii="Times New Roman" w:hAnsi="Times New Roman" w:cs="Times New Roman"/>
        </w:rPr>
        <w:t xml:space="preserve">, расходах и обязательствах имущественного характера </w:t>
      </w:r>
      <w:r>
        <w:rPr>
          <w:rFonts w:ascii="Times New Roman" w:hAnsi="Times New Roman" w:cs="Times New Roman"/>
        </w:rPr>
        <w:t xml:space="preserve">о </w:t>
      </w:r>
      <w:r w:rsidR="00B92B0A">
        <w:rPr>
          <w:rFonts w:ascii="Times New Roman" w:hAnsi="Times New Roman" w:cs="Times New Roman"/>
        </w:rPr>
        <w:t>предоставлении недостоверных или неполных сведений</w:t>
      </w:r>
      <w:r>
        <w:rPr>
          <w:rFonts w:ascii="Times New Roman" w:hAnsi="Times New Roman" w:cs="Times New Roman"/>
        </w:rPr>
        <w:t>.</w:t>
      </w:r>
    </w:p>
    <w:p w:rsidR="00583503" w:rsidRDefault="00583503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было приято решение:</w:t>
      </w:r>
      <w:r w:rsidR="00E76745">
        <w:rPr>
          <w:rFonts w:ascii="Times New Roman" w:hAnsi="Times New Roman" w:cs="Times New Roman"/>
        </w:rPr>
        <w:t xml:space="preserve"> сведения о доходах достоверные и полные в одном случае, сведение о доходах неполные в четырех случаях.</w:t>
      </w:r>
    </w:p>
    <w:p w:rsidR="00B92B0A" w:rsidRDefault="00B92B0A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92B0A" w:rsidRDefault="00B92B0A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15.10.2013г. состоялось заседание Комиссии Государственного учреждения – Управления Пенсионного фонда Российской Федерации в Ширинском районе Республики Хакасия по соблюдению требований к служебному поведению и урегулированию конфликтов интересов (далее Комиссия). </w:t>
      </w:r>
    </w:p>
    <w:p w:rsidR="00B92B0A" w:rsidRDefault="00B92B0A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 приводит или может привести к конфликту интересов.</w:t>
      </w:r>
    </w:p>
    <w:p w:rsidR="00B92B0A" w:rsidRDefault="00B92B0A" w:rsidP="00583503">
      <w:pPr>
        <w:spacing w:after="0"/>
        <w:ind w:firstLine="708"/>
        <w:rPr>
          <w:rFonts w:ascii="Times New Roman" w:hAnsi="Times New Roman" w:cs="Times New Roman"/>
        </w:rPr>
      </w:pPr>
    </w:p>
    <w:p w:rsidR="000E0F81" w:rsidRDefault="000E0F81" w:rsidP="00583503">
      <w:pPr>
        <w:spacing w:after="0"/>
        <w:ind w:firstLine="708"/>
        <w:rPr>
          <w:rFonts w:ascii="Times New Roman" w:hAnsi="Times New Roman" w:cs="Times New Roman"/>
        </w:rPr>
      </w:pPr>
    </w:p>
    <w:p w:rsidR="000E0F81" w:rsidRDefault="000E0F81" w:rsidP="000E0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Заместитель начальника УПФР – </w:t>
      </w:r>
    </w:p>
    <w:p w:rsidR="000E0F81" w:rsidRPr="00D31BE8" w:rsidRDefault="000E0F81" w:rsidP="000E0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начальник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Н.А. Смирнова</w:t>
      </w:r>
    </w:p>
    <w:sectPr w:rsidR="000E0F81" w:rsidRPr="00D3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1BE8"/>
    <w:rsid w:val="000E0F81"/>
    <w:rsid w:val="00583503"/>
    <w:rsid w:val="00B92B0A"/>
    <w:rsid w:val="00D31BE8"/>
    <w:rsid w:val="00E7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3</cp:revision>
  <dcterms:created xsi:type="dcterms:W3CDTF">2019-07-29T01:33:00Z</dcterms:created>
  <dcterms:modified xsi:type="dcterms:W3CDTF">2019-07-29T02:31:00Z</dcterms:modified>
</cp:coreProperties>
</file>