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DF" w:rsidRDefault="00C425DF" w:rsidP="00C425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C425DF">
        <w:rPr>
          <w:rFonts w:ascii="Times New Roman" w:hAnsi="Times New Roman" w:cs="Times New Roman"/>
          <w:sz w:val="26"/>
          <w:szCs w:val="26"/>
        </w:rPr>
        <w:t>Сведения о проведении заседаний комиссии государственного учреждения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425DF">
        <w:rPr>
          <w:rFonts w:ascii="Times New Roman" w:hAnsi="Times New Roman" w:cs="Times New Roman"/>
          <w:sz w:val="26"/>
          <w:szCs w:val="26"/>
        </w:rPr>
        <w:t xml:space="preserve">Управления Пенсионного фонда Российской Федерации в Таштыпском районе Республики Хакасии по соблюдению требований к служебному поведению и урегулированию конфликта интересов за </w:t>
      </w:r>
      <w:r w:rsidR="0058348A">
        <w:rPr>
          <w:rFonts w:ascii="Times New Roman" w:hAnsi="Times New Roman" w:cs="Times New Roman"/>
          <w:sz w:val="26"/>
          <w:szCs w:val="26"/>
        </w:rPr>
        <w:t xml:space="preserve">2013 </w:t>
      </w:r>
      <w:r w:rsidRPr="00C425DF">
        <w:rPr>
          <w:rFonts w:ascii="Times New Roman" w:hAnsi="Times New Roman" w:cs="Times New Roman"/>
          <w:sz w:val="26"/>
          <w:szCs w:val="26"/>
        </w:rPr>
        <w:t>г.</w:t>
      </w:r>
    </w:p>
    <w:p w:rsidR="006A31B5" w:rsidRDefault="008D3A2E" w:rsidP="00C425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425DF">
        <w:rPr>
          <w:rFonts w:ascii="Times New Roman" w:hAnsi="Times New Roman" w:cs="Times New Roman"/>
          <w:sz w:val="26"/>
          <w:szCs w:val="26"/>
        </w:rPr>
        <w:t>1</w:t>
      </w:r>
      <w:r w:rsidR="00081F4A">
        <w:rPr>
          <w:rFonts w:ascii="Times New Roman" w:hAnsi="Times New Roman" w:cs="Times New Roman"/>
          <w:sz w:val="26"/>
          <w:szCs w:val="26"/>
        </w:rPr>
        <w:t>7</w:t>
      </w:r>
      <w:r w:rsidR="00C425DF">
        <w:rPr>
          <w:rFonts w:ascii="Times New Roman" w:hAnsi="Times New Roman" w:cs="Times New Roman"/>
          <w:sz w:val="26"/>
          <w:szCs w:val="26"/>
        </w:rPr>
        <w:t xml:space="preserve">.09.2013 г.  состоялось заседание Комиссии </w:t>
      </w:r>
      <w:r w:rsidR="00C425DF" w:rsidRPr="00C425DF">
        <w:rPr>
          <w:rFonts w:ascii="Times New Roman" w:hAnsi="Times New Roman" w:cs="Times New Roman"/>
          <w:sz w:val="26"/>
          <w:szCs w:val="26"/>
        </w:rPr>
        <w:t>государственного учреждения –</w:t>
      </w:r>
      <w:r w:rsidR="00C425DF">
        <w:rPr>
          <w:rFonts w:ascii="Times New Roman" w:hAnsi="Times New Roman" w:cs="Times New Roman"/>
          <w:sz w:val="26"/>
          <w:szCs w:val="26"/>
        </w:rPr>
        <w:t xml:space="preserve"> </w:t>
      </w:r>
      <w:r w:rsidR="00C425DF" w:rsidRPr="00C425DF">
        <w:rPr>
          <w:rFonts w:ascii="Times New Roman" w:hAnsi="Times New Roman" w:cs="Times New Roman"/>
          <w:sz w:val="26"/>
          <w:szCs w:val="26"/>
        </w:rPr>
        <w:t>Управления Пенсионного фонда Российской Федерации в Таштыпском районе Республики</w:t>
      </w:r>
      <w:r>
        <w:rPr>
          <w:rFonts w:ascii="Times New Roman" w:hAnsi="Times New Roman" w:cs="Times New Roman"/>
          <w:sz w:val="26"/>
          <w:szCs w:val="26"/>
        </w:rPr>
        <w:t xml:space="preserve"> Хакасия по соблюдению требований к служебному поведению и урегулированию конфликта интересов (далее Комиссия).</w:t>
      </w:r>
    </w:p>
    <w:p w:rsidR="00F866B3" w:rsidRDefault="00F866B3" w:rsidP="00C425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D3A2E">
        <w:rPr>
          <w:rFonts w:ascii="Times New Roman" w:hAnsi="Times New Roman" w:cs="Times New Roman"/>
          <w:sz w:val="26"/>
          <w:szCs w:val="26"/>
        </w:rPr>
        <w:t>На заседании Комиссии</w:t>
      </w:r>
      <w:r w:rsidR="006A31B5">
        <w:rPr>
          <w:rFonts w:ascii="Times New Roman" w:hAnsi="Times New Roman" w:cs="Times New Roman"/>
          <w:sz w:val="26"/>
          <w:szCs w:val="26"/>
        </w:rPr>
        <w:t xml:space="preserve"> рассматривалось </w:t>
      </w:r>
      <w:r w:rsidR="00E160BE">
        <w:rPr>
          <w:rFonts w:ascii="Times New Roman" w:hAnsi="Times New Roman" w:cs="Times New Roman"/>
          <w:sz w:val="26"/>
          <w:szCs w:val="26"/>
        </w:rPr>
        <w:t xml:space="preserve">представление прокурора Таштыпского района от 11.09.2013 г. «Об устранении нарушений законодательства о противодействии коррупции в отношении </w:t>
      </w:r>
      <w:r w:rsidR="006F0DE2">
        <w:rPr>
          <w:rFonts w:ascii="Times New Roman" w:hAnsi="Times New Roman" w:cs="Times New Roman"/>
          <w:sz w:val="26"/>
          <w:szCs w:val="26"/>
        </w:rPr>
        <w:t>6 сотрудников Управления</w:t>
      </w:r>
      <w:r w:rsidR="00E160BE">
        <w:rPr>
          <w:rFonts w:ascii="Times New Roman" w:hAnsi="Times New Roman" w:cs="Times New Roman"/>
          <w:sz w:val="26"/>
          <w:szCs w:val="26"/>
        </w:rPr>
        <w:t>.</w:t>
      </w:r>
    </w:p>
    <w:p w:rsidR="00E160BE" w:rsidRDefault="006A57ED" w:rsidP="00C425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866B3">
        <w:rPr>
          <w:rFonts w:ascii="Times New Roman" w:hAnsi="Times New Roman" w:cs="Times New Roman"/>
          <w:sz w:val="26"/>
          <w:szCs w:val="26"/>
        </w:rPr>
        <w:t>Комиссией были приняты 6 решений, которыми были установлены факты неточностей в предоставленных сведениях о доход</w:t>
      </w:r>
      <w:r w:rsidR="003A67FD">
        <w:rPr>
          <w:rFonts w:ascii="Times New Roman" w:hAnsi="Times New Roman" w:cs="Times New Roman"/>
          <w:sz w:val="26"/>
          <w:szCs w:val="26"/>
        </w:rPr>
        <w:t>ах за 2012 год. Рекомендовано п</w:t>
      </w:r>
      <w:r w:rsidR="00F866B3">
        <w:rPr>
          <w:rFonts w:ascii="Times New Roman" w:hAnsi="Times New Roman" w:cs="Times New Roman"/>
          <w:sz w:val="26"/>
          <w:szCs w:val="26"/>
        </w:rPr>
        <w:t>р</w:t>
      </w:r>
      <w:r w:rsidR="003A67FD">
        <w:rPr>
          <w:rFonts w:ascii="Times New Roman" w:hAnsi="Times New Roman" w:cs="Times New Roman"/>
          <w:sz w:val="26"/>
          <w:szCs w:val="26"/>
        </w:rPr>
        <w:t>е</w:t>
      </w:r>
      <w:r w:rsidR="00F866B3">
        <w:rPr>
          <w:rFonts w:ascii="Times New Roman" w:hAnsi="Times New Roman" w:cs="Times New Roman"/>
          <w:sz w:val="26"/>
          <w:szCs w:val="26"/>
        </w:rPr>
        <w:t xml:space="preserve">дставителю  </w:t>
      </w:r>
      <w:r>
        <w:rPr>
          <w:rFonts w:ascii="Times New Roman" w:hAnsi="Times New Roman" w:cs="Times New Roman"/>
          <w:sz w:val="26"/>
          <w:szCs w:val="26"/>
        </w:rPr>
        <w:t>нанимателя не привлекать данных работников к дисциплинарной ответственности в соответствии с законодательством Российской Федерации.</w:t>
      </w:r>
      <w:r w:rsidR="00E160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533A" w:rsidRDefault="001E533A" w:rsidP="005834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6A57ED" w:rsidRDefault="006A57ED" w:rsidP="00C425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60BE" w:rsidRDefault="00E160BE" w:rsidP="00C425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A57ED" w:rsidRDefault="006A57ED" w:rsidP="00C425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160BE" w:rsidRDefault="00E160BE" w:rsidP="00C425D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160BE" w:rsidSect="00C425DF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25DF"/>
    <w:rsid w:val="00081F4A"/>
    <w:rsid w:val="00104F84"/>
    <w:rsid w:val="001E533A"/>
    <w:rsid w:val="003A67FD"/>
    <w:rsid w:val="0043195B"/>
    <w:rsid w:val="004A10B9"/>
    <w:rsid w:val="0058348A"/>
    <w:rsid w:val="006A31B5"/>
    <w:rsid w:val="006A57ED"/>
    <w:rsid w:val="006B2DDA"/>
    <w:rsid w:val="006B594C"/>
    <w:rsid w:val="006F0DE2"/>
    <w:rsid w:val="008D3A2E"/>
    <w:rsid w:val="00C425DF"/>
    <w:rsid w:val="00DB5D2A"/>
    <w:rsid w:val="00E160BE"/>
    <w:rsid w:val="00F8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014KAZYKHANOVKK</dc:creator>
  <cp:keywords/>
  <dc:description/>
  <cp:lastModifiedBy>014KAZYKHANOVKK</cp:lastModifiedBy>
  <cp:revision>10</cp:revision>
  <dcterms:created xsi:type="dcterms:W3CDTF">2019-06-26T04:10:00Z</dcterms:created>
  <dcterms:modified xsi:type="dcterms:W3CDTF">2019-07-26T09:05:00Z</dcterms:modified>
</cp:coreProperties>
</file>