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C" w:rsidRPr="00C122F5" w:rsidRDefault="005A6DFC" w:rsidP="005A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заседаний Комиссии </w:t>
      </w:r>
    </w:p>
    <w:p w:rsidR="005A6DFC" w:rsidRPr="00C122F5" w:rsidRDefault="005A6DFC" w:rsidP="005A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– Управления Пенсионного фонда </w:t>
      </w:r>
    </w:p>
    <w:p w:rsidR="005A6DFC" w:rsidRPr="00C122F5" w:rsidRDefault="005A6DFC" w:rsidP="005A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>Российской Федерации в г. Саяногорске Республики Хакасия (</w:t>
      </w:r>
      <w:proofErr w:type="gramStart"/>
      <w:r w:rsidRPr="00C122F5">
        <w:rPr>
          <w:rFonts w:ascii="Times New Roman" w:hAnsi="Times New Roman" w:cs="Times New Roman"/>
          <w:b/>
          <w:sz w:val="24"/>
          <w:szCs w:val="24"/>
        </w:rPr>
        <w:t>межрайонное</w:t>
      </w:r>
      <w:proofErr w:type="gramEnd"/>
      <w:r w:rsidRPr="00C122F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A6DFC" w:rsidRPr="00C122F5" w:rsidRDefault="005A6DFC" w:rsidP="005A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</w:p>
    <w:p w:rsidR="005A6DFC" w:rsidRPr="00C122F5" w:rsidRDefault="005A6DFC" w:rsidP="005A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 за 2020</w:t>
      </w:r>
      <w:r w:rsidR="00C122F5" w:rsidRPr="00C122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F5" w:rsidRDefault="00C122F5" w:rsidP="005A6D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DFC" w:rsidRDefault="005A6DFC" w:rsidP="005A6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19">
        <w:rPr>
          <w:rFonts w:ascii="Times New Roman" w:hAnsi="Times New Roman" w:cs="Times New Roman"/>
          <w:b/>
          <w:sz w:val="24"/>
          <w:szCs w:val="24"/>
          <w:u w:val="single"/>
        </w:rPr>
        <w:t>18.02.2020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A6DFC" w:rsidRDefault="00DB0502" w:rsidP="00DB05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6DF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30">
        <w:rPr>
          <w:rFonts w:ascii="Times New Roman" w:hAnsi="Times New Roman" w:cs="Times New Roman"/>
          <w:b/>
          <w:sz w:val="24"/>
          <w:szCs w:val="24"/>
          <w:u w:val="single"/>
        </w:rPr>
        <w:t>06.03.2020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10.03.2020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20.03.2020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25.03.2020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25.03.2020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10">
        <w:rPr>
          <w:rFonts w:ascii="Times New Roman" w:hAnsi="Times New Roman" w:cs="Times New Roman"/>
          <w:b/>
          <w:sz w:val="24"/>
          <w:szCs w:val="24"/>
          <w:u w:val="single"/>
        </w:rPr>
        <w:t>27.03.2020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A6DFC" w:rsidRDefault="005A6DFC" w:rsidP="005A6D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5A6DFC" w:rsidRDefault="005A6DFC" w:rsidP="00F14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09">
        <w:rPr>
          <w:rFonts w:ascii="Times New Roman" w:hAnsi="Times New Roman" w:cs="Times New Roman"/>
          <w:b/>
          <w:sz w:val="24"/>
          <w:szCs w:val="24"/>
          <w:u w:val="single"/>
        </w:rPr>
        <w:t>08.04.2020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10.04.2020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20.04.2020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21.04.2020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21.04.2020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5A6D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6A">
        <w:rPr>
          <w:rFonts w:ascii="Times New Roman" w:hAnsi="Times New Roman" w:cs="Times New Roman"/>
          <w:b/>
          <w:sz w:val="24"/>
          <w:szCs w:val="24"/>
          <w:u w:val="single"/>
        </w:rPr>
        <w:t>08.05.2020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13.05.2020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13.05.2020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14.05.2020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14.05.2020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15.05.2020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15.05.2020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20.05.2020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A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22.05.2020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22.05.2020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C">
        <w:rPr>
          <w:rFonts w:ascii="Times New Roman" w:hAnsi="Times New Roman" w:cs="Times New Roman"/>
          <w:b/>
          <w:sz w:val="24"/>
          <w:szCs w:val="24"/>
          <w:u w:val="single"/>
        </w:rPr>
        <w:t>27.05.2020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6DFC" w:rsidRDefault="005A6DFC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A6DFC" w:rsidRDefault="005A6DFC" w:rsidP="005A6D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E4B16" w:rsidRDefault="004E4B16" w:rsidP="004E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10">
        <w:rPr>
          <w:rFonts w:ascii="Times New Roman" w:hAnsi="Times New Roman" w:cs="Times New Roman"/>
          <w:b/>
          <w:sz w:val="24"/>
          <w:szCs w:val="24"/>
          <w:u w:val="single"/>
        </w:rPr>
        <w:t>01.06.2020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4E4B16" w:rsidRDefault="004E4B16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10">
        <w:rPr>
          <w:rFonts w:ascii="Times New Roman" w:hAnsi="Times New Roman" w:cs="Times New Roman"/>
          <w:b/>
          <w:sz w:val="24"/>
          <w:szCs w:val="24"/>
          <w:u w:val="single"/>
        </w:rPr>
        <w:t>04.06.2020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4E4B16" w:rsidRDefault="004E4B16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10">
        <w:rPr>
          <w:rFonts w:ascii="Times New Roman" w:hAnsi="Times New Roman" w:cs="Times New Roman"/>
          <w:b/>
          <w:sz w:val="24"/>
          <w:szCs w:val="24"/>
          <w:u w:val="single"/>
        </w:rPr>
        <w:t>11.06.2020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4E4B16" w:rsidRDefault="004E4B16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10">
        <w:rPr>
          <w:rFonts w:ascii="Times New Roman" w:hAnsi="Times New Roman" w:cs="Times New Roman"/>
          <w:b/>
          <w:sz w:val="24"/>
          <w:szCs w:val="24"/>
          <w:u w:val="single"/>
        </w:rPr>
        <w:t>29.06.2020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4B16" w:rsidRDefault="004E4B16" w:rsidP="004E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4E4B16" w:rsidRDefault="00101409" w:rsidP="004E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101409" w:rsidRDefault="00101409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5D7">
        <w:rPr>
          <w:rFonts w:ascii="Times New Roman" w:hAnsi="Times New Roman" w:cs="Times New Roman"/>
          <w:b/>
          <w:sz w:val="24"/>
          <w:szCs w:val="24"/>
          <w:u w:val="single"/>
        </w:rPr>
        <w:t>13.07.2020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01409" w:rsidRDefault="00101409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5D7">
        <w:rPr>
          <w:rFonts w:ascii="Times New Roman" w:hAnsi="Times New Roman" w:cs="Times New Roman"/>
          <w:b/>
          <w:sz w:val="24"/>
          <w:szCs w:val="24"/>
          <w:u w:val="single"/>
        </w:rPr>
        <w:t>15.07.2020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01409" w:rsidRDefault="00101409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5D7">
        <w:rPr>
          <w:rFonts w:ascii="Times New Roman" w:hAnsi="Times New Roman" w:cs="Times New Roman"/>
          <w:b/>
          <w:sz w:val="24"/>
          <w:szCs w:val="24"/>
          <w:u w:val="single"/>
        </w:rPr>
        <w:t>28.07.2020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</w:t>
      </w:r>
      <w:r>
        <w:rPr>
          <w:rFonts w:ascii="Times New Roman" w:hAnsi="Times New Roman" w:cs="Times New Roman"/>
          <w:sz w:val="24"/>
          <w:szCs w:val="24"/>
        </w:rPr>
        <w:lastRenderedPageBreak/>
        <w:t>меры по исключению личной заинтересованности, которая может привести к конфликту интересов.</w:t>
      </w:r>
    </w:p>
    <w:p w:rsidR="00101409" w:rsidRDefault="00101409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5D7">
        <w:rPr>
          <w:rFonts w:ascii="Times New Roman" w:hAnsi="Times New Roman" w:cs="Times New Roman"/>
          <w:b/>
          <w:sz w:val="24"/>
          <w:szCs w:val="24"/>
          <w:u w:val="single"/>
        </w:rPr>
        <w:t>31.07.2020 г</w:t>
      </w:r>
      <w:r w:rsidRPr="001014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01409" w:rsidRDefault="00101409" w:rsidP="0010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1409" w:rsidRDefault="00101409" w:rsidP="00C8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B0502" w:rsidRDefault="00DB0502" w:rsidP="00DB05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C84AC2" w:rsidRDefault="00C84AC2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C2">
        <w:rPr>
          <w:rFonts w:ascii="Times New Roman" w:hAnsi="Times New Roman" w:cs="Times New Roman"/>
          <w:b/>
          <w:sz w:val="24"/>
          <w:szCs w:val="24"/>
          <w:u w:val="single"/>
        </w:rPr>
        <w:t>03.08.2020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C84AC2" w:rsidRDefault="00C84AC2" w:rsidP="00C8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4AC2" w:rsidRDefault="00C84AC2" w:rsidP="00C8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DB0502" w:rsidRDefault="00DB0502" w:rsidP="00DB05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C43C5" w:rsidRDefault="000C43C5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C5">
        <w:rPr>
          <w:rFonts w:ascii="Times New Roman" w:hAnsi="Times New Roman" w:cs="Times New Roman"/>
          <w:b/>
          <w:sz w:val="24"/>
          <w:szCs w:val="24"/>
          <w:u w:val="single"/>
        </w:rPr>
        <w:t>01.09.2020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0C43C5" w:rsidRDefault="000C43C5" w:rsidP="000C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43C5" w:rsidRDefault="000C43C5" w:rsidP="000C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0C43C5" w:rsidRDefault="000C43C5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C5">
        <w:rPr>
          <w:rFonts w:ascii="Times New Roman" w:hAnsi="Times New Roman" w:cs="Times New Roman"/>
          <w:b/>
          <w:sz w:val="24"/>
          <w:szCs w:val="24"/>
          <w:u w:val="single"/>
        </w:rPr>
        <w:t>07.09.2020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0C43C5" w:rsidRDefault="000C43C5" w:rsidP="000C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43C5" w:rsidRDefault="000C43C5" w:rsidP="000C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B0502" w:rsidRDefault="00DB0502" w:rsidP="00DB05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</w:t>
      </w:r>
    </w:p>
    <w:p w:rsidR="00E60FD5" w:rsidRDefault="00E60FD5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FD5">
        <w:rPr>
          <w:rFonts w:ascii="Times New Roman" w:hAnsi="Times New Roman" w:cs="Times New Roman"/>
          <w:b/>
          <w:sz w:val="24"/>
          <w:szCs w:val="24"/>
          <w:u w:val="single"/>
        </w:rPr>
        <w:t>22.10.2020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E60FD5" w:rsidRDefault="00E60FD5" w:rsidP="00E6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60FD5" w:rsidRDefault="00E60FD5" w:rsidP="00E6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DB0502" w:rsidRDefault="00DB0502" w:rsidP="00DB05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D45877" w:rsidRDefault="00D45877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77">
        <w:rPr>
          <w:rFonts w:ascii="Times New Roman" w:hAnsi="Times New Roman" w:cs="Times New Roman"/>
          <w:b/>
          <w:sz w:val="24"/>
          <w:szCs w:val="24"/>
          <w:u w:val="single"/>
        </w:rPr>
        <w:t>10.11.2020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D45877" w:rsidRDefault="00D45877" w:rsidP="00D4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5877" w:rsidRDefault="00D45877" w:rsidP="00D4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45877" w:rsidRDefault="00D45877" w:rsidP="00B27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77">
        <w:rPr>
          <w:rFonts w:ascii="Times New Roman" w:hAnsi="Times New Roman" w:cs="Times New Roman"/>
          <w:b/>
          <w:sz w:val="24"/>
          <w:szCs w:val="24"/>
          <w:u w:val="single"/>
        </w:rPr>
        <w:t>16.11.2020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D45877" w:rsidRDefault="00D45877" w:rsidP="00D4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5877" w:rsidRDefault="00D45877" w:rsidP="00D4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B0502" w:rsidRDefault="00DB0502" w:rsidP="00DB05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F63E9" w:rsidRDefault="008F63E9" w:rsidP="008F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hAnsi="Times New Roman" w:cs="Times New Roman"/>
          <w:b/>
          <w:sz w:val="24"/>
          <w:szCs w:val="24"/>
          <w:u w:val="single"/>
        </w:rPr>
        <w:t>09.12.2020 г</w:t>
      </w:r>
      <w:r w:rsidRPr="003514E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дению требований к служебному поведению и урегулированию конфликта интересов (далее – Комиссия).</w:t>
      </w:r>
    </w:p>
    <w:p w:rsidR="008F63E9" w:rsidRDefault="008F63E9" w:rsidP="008F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63E9" w:rsidRDefault="008F63E9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sectPr w:rsidR="008F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61"/>
    <w:rsid w:val="000C43C5"/>
    <w:rsid w:val="00101409"/>
    <w:rsid w:val="00132AC3"/>
    <w:rsid w:val="00160410"/>
    <w:rsid w:val="003514E4"/>
    <w:rsid w:val="004E4B16"/>
    <w:rsid w:val="005865D7"/>
    <w:rsid w:val="005A6DFC"/>
    <w:rsid w:val="008F63E9"/>
    <w:rsid w:val="009F76F3"/>
    <w:rsid w:val="00AA7FBB"/>
    <w:rsid w:val="00AC2B9C"/>
    <w:rsid w:val="00B27CF2"/>
    <w:rsid w:val="00BD3761"/>
    <w:rsid w:val="00C122F5"/>
    <w:rsid w:val="00C84AC2"/>
    <w:rsid w:val="00D45877"/>
    <w:rsid w:val="00DB0502"/>
    <w:rsid w:val="00E60FD5"/>
    <w:rsid w:val="00F1448C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28</cp:revision>
  <dcterms:created xsi:type="dcterms:W3CDTF">2020-06-09T07:57:00Z</dcterms:created>
  <dcterms:modified xsi:type="dcterms:W3CDTF">2021-02-04T01:28:00Z</dcterms:modified>
</cp:coreProperties>
</file>