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9" w:rsidRPr="005C04AA" w:rsidRDefault="00515769" w:rsidP="005C04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04AA">
        <w:rPr>
          <w:rFonts w:ascii="Times New Roman" w:hAnsi="Times New Roman"/>
          <w:b/>
          <w:sz w:val="24"/>
          <w:szCs w:val="24"/>
        </w:rPr>
        <w:t>Сведения о проведении заседаний Комиссии</w:t>
      </w:r>
    </w:p>
    <w:p w:rsidR="00515769" w:rsidRPr="005C04AA" w:rsidRDefault="00515769" w:rsidP="005C04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04AA">
        <w:rPr>
          <w:rFonts w:ascii="Times New Roman" w:hAnsi="Times New Roman"/>
          <w:b/>
          <w:sz w:val="24"/>
          <w:szCs w:val="24"/>
        </w:rPr>
        <w:t>Государственного учреждения – Управления Пенсионного фонда</w:t>
      </w:r>
    </w:p>
    <w:p w:rsidR="00515769" w:rsidRPr="005C04AA" w:rsidRDefault="00515769" w:rsidP="005C04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04AA">
        <w:rPr>
          <w:rFonts w:ascii="Times New Roman" w:hAnsi="Times New Roman"/>
          <w:b/>
          <w:sz w:val="24"/>
          <w:szCs w:val="24"/>
        </w:rPr>
        <w:t>Российской Федерации в г. Черногорске Республики Хакасия (</w:t>
      </w:r>
      <w:proofErr w:type="gramStart"/>
      <w:r w:rsidRPr="005C04AA">
        <w:rPr>
          <w:rFonts w:ascii="Times New Roman" w:hAnsi="Times New Roman"/>
          <w:b/>
          <w:sz w:val="24"/>
          <w:szCs w:val="24"/>
        </w:rPr>
        <w:t>межрайонное</w:t>
      </w:r>
      <w:proofErr w:type="gramEnd"/>
      <w:r w:rsidRPr="005C04AA">
        <w:rPr>
          <w:rFonts w:ascii="Times New Roman" w:hAnsi="Times New Roman"/>
          <w:b/>
          <w:sz w:val="24"/>
          <w:szCs w:val="24"/>
        </w:rPr>
        <w:t>)</w:t>
      </w:r>
    </w:p>
    <w:p w:rsidR="00515769" w:rsidRPr="005C04AA" w:rsidRDefault="00515769" w:rsidP="005C04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04AA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</w:t>
      </w:r>
    </w:p>
    <w:p w:rsidR="00515769" w:rsidRPr="005C04AA" w:rsidRDefault="00515769" w:rsidP="005C04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04AA">
        <w:rPr>
          <w:rFonts w:ascii="Times New Roman" w:hAnsi="Times New Roman"/>
          <w:b/>
          <w:sz w:val="24"/>
          <w:szCs w:val="24"/>
        </w:rPr>
        <w:t xml:space="preserve">и урегулированию конфликта интересов за </w:t>
      </w:r>
      <w:r w:rsidR="005C04AA" w:rsidRPr="005C04AA">
        <w:rPr>
          <w:rFonts w:ascii="Times New Roman" w:hAnsi="Times New Roman"/>
          <w:b/>
          <w:sz w:val="24"/>
          <w:szCs w:val="24"/>
        </w:rPr>
        <w:t>2021</w:t>
      </w:r>
      <w:r w:rsidRPr="005C04A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B7106" w:rsidRPr="005C04AA" w:rsidRDefault="00FB7106" w:rsidP="005C04AA">
      <w:pPr>
        <w:jc w:val="both"/>
      </w:pPr>
    </w:p>
    <w:p w:rsidR="005C04AA" w:rsidRPr="005C04AA" w:rsidRDefault="005C04AA" w:rsidP="005C04AA">
      <w:pPr>
        <w:jc w:val="both"/>
      </w:pPr>
    </w:p>
    <w:p w:rsidR="005C04AA" w:rsidRPr="005C04AA" w:rsidRDefault="005C04AA" w:rsidP="005C04AA">
      <w:pPr>
        <w:ind w:firstLine="567"/>
        <w:jc w:val="both"/>
      </w:pPr>
      <w:r w:rsidRPr="005C04AA">
        <w:rPr>
          <w:b/>
          <w:u w:val="single"/>
        </w:rPr>
        <w:t>29.01.2021 г.</w:t>
      </w:r>
      <w:r w:rsidRPr="005C04AA">
        <w:t xml:space="preserve"> состоялось заседание Комиссии УПФР в г. Черногорске Республики Хакасия (межрайонное) по 3  вопросам соблюдения требований к служебному поведению и урегулированию конфликта интересов (далее Комиссия).</w:t>
      </w:r>
    </w:p>
    <w:p w:rsidR="005C04AA" w:rsidRPr="005C04AA" w:rsidRDefault="005C04AA" w:rsidP="005C04AA">
      <w:pPr>
        <w:ind w:firstLine="567"/>
        <w:jc w:val="both"/>
      </w:pPr>
      <w:r w:rsidRPr="005C04AA">
        <w:t>На заседании Комиссии рассматривалось 4 уведомления работников УПФР в г. Черногорске Республики Хакасия (</w:t>
      </w:r>
      <w:proofErr w:type="gramStart"/>
      <w:r w:rsidRPr="005C04AA">
        <w:t>межрайонное</w:t>
      </w:r>
      <w:proofErr w:type="gramEnd"/>
      <w:r w:rsidRPr="005C04AA"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C04AA" w:rsidRPr="005C04AA" w:rsidRDefault="005C04AA" w:rsidP="005C04AA">
      <w:pPr>
        <w:ind w:firstLine="567"/>
        <w:jc w:val="both"/>
      </w:pPr>
      <w:r w:rsidRPr="005C04AA">
        <w:t xml:space="preserve">Комиссией принято решение: </w:t>
      </w:r>
    </w:p>
    <w:p w:rsidR="005C04AA" w:rsidRPr="005C04AA" w:rsidRDefault="005C04AA" w:rsidP="005C04AA">
      <w:pPr>
        <w:numPr>
          <w:ilvl w:val="0"/>
          <w:numId w:val="1"/>
        </w:numPr>
        <w:ind w:left="567" w:hanging="141"/>
        <w:jc w:val="both"/>
      </w:pPr>
      <w:r w:rsidRPr="005C04AA">
        <w:t xml:space="preserve">по 1 вопросу признать, что при исполнении работником УПФР в г. Черногорске Республики Хакасия (межрайонное) должностных обязанностей личная заинтересованность могла привести к конфликту интересов. </w:t>
      </w:r>
      <w:proofErr w:type="gramStart"/>
      <w:r w:rsidRPr="005C04AA">
        <w:t>При этом  работником не были соблюдены требования об урегулировании конфликта интересов, в частности своевременное уведомление работодателя о возникшей ситуации, в целях устранения его из числа лиц, осуществляющих работу с данными документами;</w:t>
      </w:r>
      <w:proofErr w:type="gramEnd"/>
    </w:p>
    <w:p w:rsidR="005C04AA" w:rsidRPr="005C04AA" w:rsidRDefault="005C04AA" w:rsidP="005C04AA">
      <w:pPr>
        <w:numPr>
          <w:ilvl w:val="0"/>
          <w:numId w:val="1"/>
        </w:numPr>
        <w:ind w:left="709" w:hanging="283"/>
        <w:jc w:val="both"/>
      </w:pPr>
      <w:r w:rsidRPr="005C04AA">
        <w:t>по 2 вопросу признать, что при исполнении работником УПФР в г. Черногорске Республики Хакасия (межрайонное)  должностных обязанностей конфликт интересов отсутствует;</w:t>
      </w:r>
    </w:p>
    <w:p w:rsidR="005C04AA" w:rsidRPr="005C04AA" w:rsidRDefault="005C04AA" w:rsidP="005C04AA">
      <w:pPr>
        <w:numPr>
          <w:ilvl w:val="0"/>
          <w:numId w:val="1"/>
        </w:numPr>
        <w:ind w:left="567" w:hanging="141"/>
        <w:jc w:val="both"/>
      </w:pPr>
      <w:r w:rsidRPr="005C04AA">
        <w:t>по 3 вопросу признать, что при исполнении работником УПФР в г. Черногорске Республики Хакасия (межрайонное) должностных обязанностей конфликт интересов отсутствует.</w:t>
      </w:r>
    </w:p>
    <w:p w:rsidR="005C04AA" w:rsidRPr="005C04AA" w:rsidRDefault="005C04AA" w:rsidP="005C04AA">
      <w:pPr>
        <w:numPr>
          <w:ilvl w:val="0"/>
          <w:numId w:val="1"/>
        </w:numPr>
        <w:ind w:left="709" w:hanging="283"/>
        <w:jc w:val="both"/>
      </w:pPr>
      <w:r w:rsidRPr="005C04AA">
        <w:t>по 4 вопросу признать, что при исполнении работником УПФР в г. Черногорске Республики Хакасия (межрайонное) должностных обязанностей конфликт интересов отсутствует.</w:t>
      </w:r>
    </w:p>
    <w:p w:rsidR="005C04AA" w:rsidRPr="005C04AA" w:rsidRDefault="005C04AA" w:rsidP="005C04AA">
      <w:pPr>
        <w:ind w:firstLine="567"/>
        <w:jc w:val="both"/>
        <w:rPr>
          <w:b/>
          <w:u w:val="single"/>
        </w:rPr>
      </w:pPr>
      <w:r w:rsidRPr="005C04AA">
        <w:t>--------------------------------------------------------------------------------------------------</w:t>
      </w:r>
    </w:p>
    <w:p w:rsidR="005C04AA" w:rsidRPr="005C04AA" w:rsidRDefault="005C04AA" w:rsidP="005C04AA">
      <w:pPr>
        <w:ind w:firstLine="567"/>
        <w:jc w:val="both"/>
      </w:pPr>
      <w:r w:rsidRPr="005C04AA">
        <w:rPr>
          <w:b/>
          <w:u w:val="single"/>
        </w:rPr>
        <w:t>26.02.2021 г</w:t>
      </w:r>
      <w:r w:rsidRPr="005C04AA">
        <w:t xml:space="preserve">. состоялось заседание Комиссии УПФР в </w:t>
      </w:r>
      <w:proofErr w:type="spellStart"/>
      <w:r w:rsidRPr="005C04AA">
        <w:t>г</w:t>
      </w:r>
      <w:proofErr w:type="gramStart"/>
      <w:r w:rsidRPr="005C04AA">
        <w:t>.Ч</w:t>
      </w:r>
      <w:proofErr w:type="gramEnd"/>
      <w:r w:rsidRPr="005C04AA">
        <w:t>ерногорске</w:t>
      </w:r>
      <w:proofErr w:type="spellEnd"/>
      <w:r w:rsidRPr="005C04AA">
        <w:t xml:space="preserve"> Республики Хакасия (межрайонное) по 3  вопросам соблюдения требований к служебному поведению и урегулированию конфликта интересов (далее Комиссия).</w:t>
      </w:r>
    </w:p>
    <w:p w:rsidR="005C04AA" w:rsidRPr="005C04AA" w:rsidRDefault="005C04AA" w:rsidP="005C04AA">
      <w:pPr>
        <w:ind w:firstLine="567"/>
        <w:jc w:val="both"/>
      </w:pPr>
      <w:r w:rsidRPr="005C04AA">
        <w:t>На заседании Комиссии рассматривалось 3 уведомления работников УПФР в г. Черногорске Республики Хакасия (</w:t>
      </w:r>
      <w:proofErr w:type="gramStart"/>
      <w:r w:rsidRPr="005C04AA">
        <w:t>межрайонное</w:t>
      </w:r>
      <w:proofErr w:type="gramEnd"/>
      <w:r w:rsidRPr="005C04AA"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C04AA" w:rsidRPr="005C04AA" w:rsidRDefault="005C04AA" w:rsidP="005C04AA">
      <w:pPr>
        <w:jc w:val="both"/>
      </w:pPr>
      <w:r w:rsidRPr="005C04AA">
        <w:tab/>
        <w:t xml:space="preserve">Комиссией принято решение: </w:t>
      </w:r>
    </w:p>
    <w:p w:rsidR="005C04AA" w:rsidRPr="005C04AA" w:rsidRDefault="005C04AA" w:rsidP="005C04AA">
      <w:pPr>
        <w:numPr>
          <w:ilvl w:val="0"/>
          <w:numId w:val="12"/>
        </w:numPr>
        <w:jc w:val="both"/>
      </w:pPr>
      <w:r w:rsidRPr="005C04AA">
        <w:t>по 1 вопросу признать, что при исполнении работником УПФР в г. Черногорске Республики Хакасия (межрайонное) должностных обязанностей конфликт интересов отсутствует;</w:t>
      </w:r>
    </w:p>
    <w:p w:rsidR="005C04AA" w:rsidRPr="005C04AA" w:rsidRDefault="005C04AA" w:rsidP="005C04AA">
      <w:pPr>
        <w:numPr>
          <w:ilvl w:val="0"/>
          <w:numId w:val="12"/>
        </w:numPr>
        <w:jc w:val="both"/>
      </w:pPr>
      <w:r w:rsidRPr="005C04AA">
        <w:t>по 2 вопросу признать, что при исполнении работником УПФР в г. Черногорске Республики Хакасия (межрайонное)  должностных обязанностей конфликт интересов отсутствует;</w:t>
      </w:r>
    </w:p>
    <w:p w:rsidR="005C04AA" w:rsidRPr="005C04AA" w:rsidRDefault="005C04AA" w:rsidP="005C04AA">
      <w:pPr>
        <w:numPr>
          <w:ilvl w:val="0"/>
          <w:numId w:val="12"/>
        </w:numPr>
        <w:ind w:left="1134" w:hanging="425"/>
        <w:jc w:val="both"/>
      </w:pPr>
      <w:r w:rsidRPr="005C04AA">
        <w:t>по 3 вопросу признать, что при исполнении работником УПФР в г. Черногорске Республики Хакасия (межрайонное) должностных обязанностей конфликт интересов отсутствует.</w:t>
      </w:r>
    </w:p>
    <w:p w:rsidR="005C04AA" w:rsidRPr="005C04AA" w:rsidRDefault="005C04AA" w:rsidP="005C04AA">
      <w:pPr>
        <w:ind w:firstLine="567"/>
        <w:jc w:val="both"/>
      </w:pPr>
      <w:r w:rsidRPr="005C04AA">
        <w:t>--------------------------------------------------------------------------------------------------</w:t>
      </w:r>
    </w:p>
    <w:p w:rsidR="005C04AA" w:rsidRPr="005C04AA" w:rsidRDefault="005C04AA" w:rsidP="005C04AA">
      <w:pPr>
        <w:ind w:firstLine="567"/>
        <w:jc w:val="both"/>
      </w:pPr>
      <w:r w:rsidRPr="005C04AA">
        <w:rPr>
          <w:b/>
          <w:u w:val="single"/>
        </w:rPr>
        <w:t>31.03.2021 г.</w:t>
      </w:r>
      <w:r w:rsidRPr="005C04AA">
        <w:t xml:space="preserve"> состоялось заседание Комиссии УПФР в </w:t>
      </w:r>
      <w:proofErr w:type="spellStart"/>
      <w:r w:rsidRPr="005C04AA">
        <w:t>г</w:t>
      </w:r>
      <w:proofErr w:type="gramStart"/>
      <w:r w:rsidRPr="005C04AA">
        <w:t>.Ч</w:t>
      </w:r>
      <w:proofErr w:type="gramEnd"/>
      <w:r w:rsidRPr="005C04AA">
        <w:t>ерногорске</w:t>
      </w:r>
      <w:proofErr w:type="spellEnd"/>
      <w:r w:rsidRPr="005C04AA">
        <w:t xml:space="preserve"> Республики Хакасия (межрайонное) (далее – Управление) по 3 вопросам по соблюдению требований к служебному поведению и урегулированию конфликта интересов (далее Комиссия).</w:t>
      </w:r>
    </w:p>
    <w:p w:rsidR="005C04AA" w:rsidRPr="005C04AA" w:rsidRDefault="005C04AA" w:rsidP="005C04AA">
      <w:pPr>
        <w:jc w:val="both"/>
      </w:pPr>
      <w:r w:rsidRPr="005C04AA">
        <w:lastRenderedPageBreak/>
        <w:tab/>
        <w:t>На заседании Комиссии рассматривалось 5 уведомления работников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C04AA" w:rsidRPr="005C04AA" w:rsidRDefault="005C04AA" w:rsidP="005C04AA">
      <w:pPr>
        <w:jc w:val="both"/>
      </w:pPr>
      <w:r w:rsidRPr="005C04AA">
        <w:t xml:space="preserve">         Комиссией принято решение: </w:t>
      </w:r>
    </w:p>
    <w:p w:rsidR="005C04AA" w:rsidRPr="005C04AA" w:rsidRDefault="005C04AA" w:rsidP="005C04AA">
      <w:pPr>
        <w:numPr>
          <w:ilvl w:val="0"/>
          <w:numId w:val="2"/>
        </w:numPr>
        <w:ind w:left="720"/>
        <w:jc w:val="both"/>
      </w:pPr>
      <w:r w:rsidRPr="005C04AA">
        <w:t>по 1 вопросу признать, что при исполнении работником Управления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5C04AA" w:rsidRPr="005C04AA" w:rsidRDefault="005C04AA" w:rsidP="005C04AA">
      <w:pPr>
        <w:numPr>
          <w:ilvl w:val="0"/>
          <w:numId w:val="2"/>
        </w:numPr>
        <w:ind w:left="720"/>
        <w:jc w:val="both"/>
      </w:pPr>
      <w:proofErr w:type="gramStart"/>
      <w:r w:rsidRPr="005C04AA">
        <w:t>п</w:t>
      </w:r>
      <w:proofErr w:type="gramEnd"/>
      <w:r w:rsidRPr="005C04AA">
        <w:t>о 2 вопросу признать, что при исполнении работником УПФР в г. Черногорске Республики Хакасия должностных обязанностей конфликт интересов отсутствует;</w:t>
      </w:r>
    </w:p>
    <w:p w:rsidR="005C04AA" w:rsidRPr="005C04AA" w:rsidRDefault="005C04AA" w:rsidP="005C04AA">
      <w:pPr>
        <w:numPr>
          <w:ilvl w:val="0"/>
          <w:numId w:val="2"/>
        </w:numPr>
        <w:ind w:left="709" w:hanging="349"/>
        <w:jc w:val="both"/>
      </w:pPr>
      <w:r w:rsidRPr="005C04AA">
        <w:t>по 3 вопросу признать, что при исполнении работником Управления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интересов;</w:t>
      </w:r>
    </w:p>
    <w:p w:rsidR="005C04AA" w:rsidRPr="005C04AA" w:rsidRDefault="005C04AA" w:rsidP="005C04AA">
      <w:pPr>
        <w:numPr>
          <w:ilvl w:val="0"/>
          <w:numId w:val="2"/>
        </w:numPr>
        <w:ind w:left="709" w:hanging="349"/>
        <w:jc w:val="both"/>
      </w:pPr>
      <w:r w:rsidRPr="005C04AA">
        <w:t>по 4 вопросу признать, что при исполнении работником Управления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интересов;</w:t>
      </w:r>
    </w:p>
    <w:p w:rsidR="005C04AA" w:rsidRPr="005C04AA" w:rsidRDefault="005C04AA" w:rsidP="005C04AA">
      <w:pPr>
        <w:numPr>
          <w:ilvl w:val="0"/>
          <w:numId w:val="2"/>
        </w:numPr>
        <w:ind w:left="0" w:firstLine="426"/>
        <w:jc w:val="both"/>
      </w:pPr>
      <w:r w:rsidRPr="005C04AA">
        <w:t>по 5 вопросу признать, что при исполнении работником УПФР в г. Черногорске Республики Хакасия д</w:t>
      </w:r>
      <w:bookmarkStart w:id="0" w:name="_GoBack"/>
      <w:bookmarkEnd w:id="0"/>
      <w:r w:rsidRPr="005C04AA">
        <w:t>олжностных обязанностей конфликт интересов отсутствует.</w:t>
      </w:r>
    </w:p>
    <w:sectPr w:rsidR="005C04AA" w:rsidRPr="005C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343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DB2F8A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CA21A2"/>
    <w:multiLevelType w:val="hybridMultilevel"/>
    <w:tmpl w:val="AE1842E6"/>
    <w:lvl w:ilvl="0" w:tplc="B3AC7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651655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E91450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61122E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76366C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633FE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C20C11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D60418"/>
    <w:multiLevelType w:val="hybridMultilevel"/>
    <w:tmpl w:val="7F3A5FE2"/>
    <w:lvl w:ilvl="0" w:tplc="E90E5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C266D1"/>
    <w:multiLevelType w:val="hybridMultilevel"/>
    <w:tmpl w:val="AE1842E6"/>
    <w:lvl w:ilvl="0" w:tplc="B3AC7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4C0D20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68"/>
    <w:rsid w:val="000C6016"/>
    <w:rsid w:val="00223AEE"/>
    <w:rsid w:val="0025747E"/>
    <w:rsid w:val="002C4A4C"/>
    <w:rsid w:val="003B4B0D"/>
    <w:rsid w:val="00475864"/>
    <w:rsid w:val="00515769"/>
    <w:rsid w:val="00595337"/>
    <w:rsid w:val="005C04AA"/>
    <w:rsid w:val="005F28D5"/>
    <w:rsid w:val="0068520A"/>
    <w:rsid w:val="00706DE9"/>
    <w:rsid w:val="00844CED"/>
    <w:rsid w:val="008A6A5A"/>
    <w:rsid w:val="00B67631"/>
    <w:rsid w:val="00C5341D"/>
    <w:rsid w:val="00CE0C7B"/>
    <w:rsid w:val="00E31CE2"/>
    <w:rsid w:val="00F22557"/>
    <w:rsid w:val="00F85368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7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7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7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7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AA2C-74BE-411F-995E-FB3EE5E2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Алексей Гренадьевич</dc:creator>
  <cp:lastModifiedBy>ГОНЧАРЕНКО Алексей Гренадьевич</cp:lastModifiedBy>
  <cp:revision>32</cp:revision>
  <dcterms:created xsi:type="dcterms:W3CDTF">2020-06-09T07:58:00Z</dcterms:created>
  <dcterms:modified xsi:type="dcterms:W3CDTF">2021-04-26T04:56:00Z</dcterms:modified>
</cp:coreProperties>
</file>