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53B" w:rsidRPr="003E3DF0" w:rsidRDefault="003E3DF0">
      <w:pPr>
        <w:rPr>
          <w:sz w:val="28"/>
          <w:szCs w:val="28"/>
        </w:rPr>
      </w:pPr>
      <w:r w:rsidRPr="003E3DF0">
        <w:rPr>
          <w:sz w:val="28"/>
          <w:szCs w:val="28"/>
        </w:rPr>
        <w:t>Об информационном  взаимодействии между Отделением фонда пенсионного и социального страхования по Республике Хакасия и страхователями региона.</w:t>
      </w:r>
    </w:p>
    <w:p w:rsidR="003E3DF0" w:rsidRDefault="003E3DF0"/>
    <w:p w:rsidR="003E3DF0" w:rsidRDefault="003E3DF0" w:rsidP="003E3DF0">
      <w:r>
        <w:t>В целях  своевременного назначения страховых пенсий, в том числе досрочных</w:t>
      </w:r>
      <w:r w:rsidR="00314028">
        <w:t xml:space="preserve">, </w:t>
      </w:r>
      <w:r>
        <w:t xml:space="preserve"> а также с целью сокращения сроков их назначения территориальными органами СФР проводится заблаговременная работа по подготовке документов лиц, приобретающих право на пенсию в предстоящие периоды.</w:t>
      </w:r>
    </w:p>
    <w:p w:rsidR="003E3DF0" w:rsidRDefault="003E3DF0" w:rsidP="003E3DF0">
      <w:r>
        <w:t>Для повышения эффективности заблаговременной работы ОСФР приглашает страхователей к взаимному сотрудничеству. Заблаговременная работа, проводимая при сотрудничестве страхователей, позволяет обеспечить полноту учета сведений о пенсионных правах застрахованных лиц и создание наиболее удобных условий для реализации права граждан на пенсионное обеспечение.</w:t>
      </w:r>
    </w:p>
    <w:p w:rsidR="003E3DF0" w:rsidRDefault="003E3DF0" w:rsidP="003E3DF0">
      <w:r>
        <w:t>В соответствии с заключенным соглашением работодатель представляет в электронной форме для проведения заблаговременной работы электронные образы следующих документов:</w:t>
      </w:r>
    </w:p>
    <w:p w:rsidR="003E3DF0" w:rsidRDefault="003E3DF0" w:rsidP="003E3DF0">
      <w:r>
        <w:t>списки работников, выходящих на пенсию в ближайшие 24 (двадцать четыре) месяца, и списки работников, имеющих право на досрочную пенсию;</w:t>
      </w:r>
    </w:p>
    <w:p w:rsidR="003E3DF0" w:rsidRDefault="003E3DF0" w:rsidP="003E3DF0">
      <w:r>
        <w:t>заявления и документы, необходимые для установления пенсий и имеющиеся в распоряжении работодателя, сроки представления которых - не позднее, чем за 12 (двенадцать) месяцев до возникновения права на пенсию:</w:t>
      </w:r>
    </w:p>
    <w:p w:rsidR="003E3DF0" w:rsidRDefault="003E3DF0" w:rsidP="003E3DF0">
      <w:r>
        <w:t>копии документов, удостоверяющих личность, возраст, место жительства, принадлежность к гражданству: паспорт гражданина Российской Федерации (для граждан Российской Федерации), вид на жительство (для иностранных граждан и лиц без гражданства) и иных документов, подтверждающих принадлежность к гражданству;</w:t>
      </w:r>
    </w:p>
    <w:p w:rsidR="003E3DF0" w:rsidRDefault="003E3DF0" w:rsidP="003E3DF0">
      <w:r>
        <w:t>документы о страховом стаже и заработной плате (трудовая книжка, справки о работе, справки о заработке, архивные справки о работе и другие документы, подтверждающие периоды работы);</w:t>
      </w:r>
    </w:p>
    <w:p w:rsidR="003E3DF0" w:rsidRDefault="003E3DF0" w:rsidP="003E3DF0">
      <w:r>
        <w:t>справка о переименовании (реорганизации) организации;</w:t>
      </w:r>
    </w:p>
    <w:p w:rsidR="003E3DF0" w:rsidRDefault="003E3DF0" w:rsidP="003E3DF0">
      <w:r>
        <w:t>другие документы: свидетельство о рождении детей; об изменении фамилии, имени, отчества (свидетельство о заключении брака, свидетельство о расторжении брака, свидетельство о перемене имени); военный билет; диплом об окончании учебного заведения;</w:t>
      </w:r>
    </w:p>
    <w:p w:rsidR="003E3DF0" w:rsidRDefault="003E3DF0" w:rsidP="003E3DF0">
      <w:r>
        <w:t>иные документы, подтверждающие дополнительные условия для назначения пенсии для каждой конкретной ситуации;</w:t>
      </w:r>
    </w:p>
    <w:p w:rsidR="003E3DF0" w:rsidRDefault="003E3DF0" w:rsidP="003E3DF0">
      <w:r>
        <w:t>заявление на оказание содействия в истребовании документов.</w:t>
      </w:r>
    </w:p>
    <w:p w:rsidR="003E3DF0" w:rsidRPr="003E3DF0" w:rsidRDefault="003E3DF0" w:rsidP="003E3DF0">
      <w:r>
        <w:t>Если в организации есть работники, имеющие право на досрочное пенсионное обеспечение, также дополнительно пред</w:t>
      </w:r>
      <w:r w:rsidR="00314028">
        <w:t>о</w:t>
      </w:r>
      <w:r>
        <w:t>ставля</w:t>
      </w:r>
      <w:r w:rsidR="00314028">
        <w:t>ется</w:t>
      </w:r>
      <w:bookmarkStart w:id="0" w:name="_GoBack"/>
      <w:bookmarkEnd w:id="0"/>
      <w:r>
        <w:t xml:space="preserve"> Перечень рабочих мест, профессий, должностей, занятость в которых дает гражданам право на досрочное назначение страховой пенсии по старости, а также документы, подтверждающие стаж, дающий право на досрочное назначение пенсии.</w:t>
      </w:r>
    </w:p>
    <w:sectPr w:rsidR="003E3DF0" w:rsidRPr="003E3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3FA"/>
    <w:rsid w:val="0009653B"/>
    <w:rsid w:val="00314028"/>
    <w:rsid w:val="003E3DF0"/>
    <w:rsid w:val="0059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385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2025-08-26T02:48:00Z</dcterms:created>
  <dcterms:modified xsi:type="dcterms:W3CDTF">2025-08-26T03:06:00Z</dcterms:modified>
</cp:coreProperties>
</file>