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B7307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B73070" w:rsidRDefault="00EC2A40">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B73070">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B73070" w:rsidRDefault="00EC2A40">
            <w:pPr>
              <w:pStyle w:val="ConsPlusTitlePage0"/>
              <w:jc w:val="center"/>
            </w:pPr>
            <w:r>
              <w:rPr>
                <w:sz w:val="48"/>
              </w:rPr>
              <w:t>Приказ Минтруда России от 11.07.2024 N 347н</w:t>
            </w:r>
            <w:r>
              <w:rPr>
                <w:sz w:val="48"/>
              </w:rPr>
              <w:br/>
              <w:t>"</w:t>
            </w:r>
            <w:r>
              <w:rPr>
                <w:sz w:val="48"/>
              </w:rPr>
              <w: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w:t>
            </w:r>
            <w:r>
              <w:rPr>
                <w:sz w:val="48"/>
              </w:rPr>
              <w:t>нными факторами"</w:t>
            </w:r>
            <w:r>
              <w:rPr>
                <w:sz w:val="48"/>
              </w:rPr>
              <w:br/>
              <w:t>(Зарегистрировано в Минюсте России 19.11.2024 N 80230)</w:t>
            </w:r>
          </w:p>
        </w:tc>
      </w:tr>
      <w:tr w:rsidR="00B7307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B73070" w:rsidRDefault="00EC2A4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22.08.2025</w:t>
            </w:r>
            <w:r>
              <w:rPr>
                <w:sz w:val="28"/>
              </w:rPr>
              <w:br/>
              <w:t> </w:t>
            </w:r>
          </w:p>
        </w:tc>
      </w:tr>
    </w:tbl>
    <w:p w:rsidR="00B73070" w:rsidRDefault="00B73070">
      <w:pPr>
        <w:pStyle w:val="ConsPlusNormal0"/>
        <w:sectPr w:rsidR="00B73070">
          <w:pgSz w:w="11906" w:h="16838"/>
          <w:pgMar w:top="841" w:right="595" w:bottom="841" w:left="595" w:header="0" w:footer="0" w:gutter="0"/>
          <w:cols w:space="720"/>
          <w:titlePg/>
        </w:sectPr>
      </w:pPr>
    </w:p>
    <w:p w:rsidR="00B73070" w:rsidRDefault="00B73070">
      <w:pPr>
        <w:pStyle w:val="ConsPlusNormal0"/>
        <w:jc w:val="both"/>
        <w:outlineLvl w:val="0"/>
      </w:pPr>
    </w:p>
    <w:p w:rsidR="00B73070" w:rsidRDefault="00EC2A40">
      <w:pPr>
        <w:pStyle w:val="ConsPlusNormal0"/>
        <w:outlineLvl w:val="0"/>
      </w:pPr>
      <w:r>
        <w:t>Зарегистрировано в Минюсте России 19 ноября 2024 г. N 80230</w:t>
      </w:r>
    </w:p>
    <w:p w:rsidR="00B73070" w:rsidRDefault="00B73070">
      <w:pPr>
        <w:pStyle w:val="ConsPlusNormal0"/>
        <w:pBdr>
          <w:bottom w:val="single" w:sz="6" w:space="0" w:color="auto"/>
        </w:pBdr>
        <w:spacing w:before="100" w:after="100"/>
        <w:jc w:val="both"/>
        <w:rPr>
          <w:sz w:val="2"/>
          <w:szCs w:val="2"/>
        </w:rPr>
      </w:pPr>
    </w:p>
    <w:p w:rsidR="00B73070" w:rsidRDefault="00B73070">
      <w:pPr>
        <w:pStyle w:val="ConsPlusNormal0"/>
        <w:jc w:val="both"/>
      </w:pPr>
    </w:p>
    <w:p w:rsidR="00B73070" w:rsidRDefault="00EC2A40">
      <w:pPr>
        <w:pStyle w:val="ConsPlusTitle0"/>
        <w:jc w:val="center"/>
      </w:pPr>
      <w:r>
        <w:t>МИНИСТЕРСТВО ТРУДА И СОЦИАЛЬНОЙ ЗАЩИТЫ РОССИЙСКОЙ ФЕДЕРАЦИИ</w:t>
      </w:r>
    </w:p>
    <w:p w:rsidR="00B73070" w:rsidRDefault="00B73070">
      <w:pPr>
        <w:pStyle w:val="ConsPlusTitle0"/>
        <w:jc w:val="center"/>
      </w:pPr>
    </w:p>
    <w:p w:rsidR="00B73070" w:rsidRDefault="00EC2A40">
      <w:pPr>
        <w:pStyle w:val="ConsPlusTitle0"/>
        <w:jc w:val="center"/>
      </w:pPr>
      <w:r>
        <w:t>ПРИКАЗ</w:t>
      </w:r>
    </w:p>
    <w:p w:rsidR="00B73070" w:rsidRDefault="00EC2A40">
      <w:pPr>
        <w:pStyle w:val="ConsPlusTitle0"/>
        <w:jc w:val="center"/>
      </w:pPr>
      <w:r>
        <w:t>от 11 июля 2024 г. N 347н</w:t>
      </w:r>
    </w:p>
    <w:p w:rsidR="00B73070" w:rsidRDefault="00B73070">
      <w:pPr>
        <w:pStyle w:val="ConsPlusTitle0"/>
        <w:jc w:val="center"/>
      </w:pPr>
    </w:p>
    <w:p w:rsidR="00B73070" w:rsidRDefault="00EC2A40">
      <w:pPr>
        <w:pStyle w:val="ConsPlusTitle0"/>
        <w:jc w:val="center"/>
      </w:pPr>
      <w:r>
        <w:t>ОБ УТВЕРЖДЕНИИ ПРАВИЛ</w:t>
      </w:r>
    </w:p>
    <w:p w:rsidR="00B73070" w:rsidRDefault="00EC2A40">
      <w:pPr>
        <w:pStyle w:val="ConsPlusTitle0"/>
        <w:jc w:val="center"/>
      </w:pPr>
      <w:r>
        <w:t>ФИНАНСОВОГО ОБЕСПЕЧЕНИЯ ПРЕДУПРЕДИТЕЛЬНЫХ МЕР ПО СОКРАЩЕНИЮ</w:t>
      </w:r>
    </w:p>
    <w:p w:rsidR="00B73070" w:rsidRDefault="00EC2A40">
      <w:pPr>
        <w:pStyle w:val="ConsPlusTitle0"/>
        <w:jc w:val="center"/>
      </w:pPr>
      <w:r>
        <w:t>ПРОИЗВОДСТВЕННОГО ТРАВМАТИЗМА И ПРОФЕССИОНАЛЬНЫХ ЗАБОЛЕВАНИЙ</w:t>
      </w:r>
    </w:p>
    <w:p w:rsidR="00B73070" w:rsidRDefault="00EC2A40">
      <w:pPr>
        <w:pStyle w:val="ConsPlusTitle0"/>
        <w:jc w:val="center"/>
      </w:pPr>
      <w:r>
        <w:t>РАБОТНИКОВ И САНАТОРНО-КУРОРТНОГО ЛЕЧЕНИЯ РАБОТНИКОВ,</w:t>
      </w:r>
    </w:p>
    <w:p w:rsidR="00B73070" w:rsidRDefault="00EC2A40">
      <w:pPr>
        <w:pStyle w:val="ConsPlusTitle0"/>
        <w:jc w:val="center"/>
      </w:pPr>
      <w:r>
        <w:t>ЗАНЯТЫХ НА РАБОТАХ С ВРЕДНЫМИ И (ИЛИ) ОПАСНЫМИ</w:t>
      </w:r>
    </w:p>
    <w:p w:rsidR="00B73070" w:rsidRDefault="00EC2A40">
      <w:pPr>
        <w:pStyle w:val="ConsPlusTitle0"/>
        <w:jc w:val="center"/>
      </w:pPr>
      <w:r>
        <w:t>ПРОИЗВОДСТВЕННЫМИ ФАКТОРАМИ</w:t>
      </w:r>
    </w:p>
    <w:p w:rsidR="00B73070" w:rsidRDefault="00B73070">
      <w:pPr>
        <w:pStyle w:val="ConsPlusNormal0"/>
        <w:jc w:val="both"/>
      </w:pPr>
    </w:p>
    <w:p w:rsidR="00B73070" w:rsidRDefault="00EC2A40">
      <w:pPr>
        <w:pStyle w:val="ConsPlusNormal0"/>
        <w:ind w:firstLine="540"/>
        <w:jc w:val="both"/>
      </w:pPr>
      <w:r>
        <w:t>В соответствии с абзацем восьмым статьи 3, подпунктом 6 пункта 1 статьи 18 Федерального закона от 24 июля 1998 г. N 125-ФЗ "Об обязательном социальном страховании от несчастных случаев на производстве и профессиональных заболев</w:t>
      </w:r>
      <w:r>
        <w:t>аний" и подпунктом 5.2.35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rsidR="00B73070" w:rsidRDefault="00EC2A40">
      <w:pPr>
        <w:pStyle w:val="ConsPlusNormal0"/>
        <w:spacing w:before="240"/>
        <w:ind w:firstLine="540"/>
        <w:jc w:val="both"/>
      </w:pPr>
      <w:r>
        <w:t xml:space="preserve">1. Утвердить </w:t>
      </w:r>
      <w:hyperlink w:anchor="P40" w:tooltip="ПРАВИЛА">
        <w:r>
          <w:rPr>
            <w:color w:val="0000FF"/>
          </w:rPr>
          <w:t>Правила</w:t>
        </w:r>
      </w:hyperlink>
      <w: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w:t>
      </w:r>
      <w:r>
        <w:t>кторами, согласно приложению к настоящему приказу.</w:t>
      </w:r>
    </w:p>
    <w:p w:rsidR="00B73070" w:rsidRDefault="00EC2A40">
      <w:pPr>
        <w:pStyle w:val="ConsPlusNormal0"/>
        <w:spacing w:before="240"/>
        <w:ind w:firstLine="540"/>
        <w:jc w:val="both"/>
      </w:pPr>
      <w:r>
        <w:t>2. Признать утратившими силу:</w:t>
      </w:r>
    </w:p>
    <w:p w:rsidR="00B73070" w:rsidRDefault="00EC2A40">
      <w:pPr>
        <w:pStyle w:val="ConsPlusNormal0"/>
        <w:spacing w:before="240"/>
        <w:ind w:firstLine="540"/>
        <w:jc w:val="both"/>
      </w:pPr>
      <w:r>
        <w:t>приказ Министерства труда и социальной защиты Российской Федерации от 14 июля 2021 г. N 467н "Об утверждении Правил финансового обеспечения предупредительных мер по сокращению</w:t>
      </w:r>
      <w:r>
        <w:t xml:space="preserve">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8 се</w:t>
      </w:r>
      <w:r>
        <w:t>нтября 2021 г., регистрационный N 64932);</w:t>
      </w:r>
    </w:p>
    <w:p w:rsidR="00B73070" w:rsidRDefault="00EC2A40">
      <w:pPr>
        <w:pStyle w:val="ConsPlusNormal0"/>
        <w:spacing w:before="240"/>
        <w:ind w:firstLine="540"/>
        <w:jc w:val="both"/>
      </w:pPr>
      <w:r>
        <w:t xml:space="preserve">приказ Министерства труда и социальной защиты Российской Федерации от 2 марта 2022 г. N 97н "О внесении изменений в Правила финансового обеспечения предупредительных мер по сокращению производственного травматизма </w:t>
      </w:r>
      <w:r>
        <w:t>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w:t>
      </w:r>
      <w:r>
        <w:t>21 г. N 467н" (зарегистрирован Министерством юстиции Российской Федерации 20 июня 2022 г., регистрационный N 68900);</w:t>
      </w:r>
    </w:p>
    <w:p w:rsidR="00B73070" w:rsidRDefault="00EC2A40">
      <w:pPr>
        <w:pStyle w:val="ConsPlusNormal0"/>
        <w:spacing w:before="240"/>
        <w:ind w:firstLine="540"/>
        <w:jc w:val="both"/>
      </w:pPr>
      <w:r>
        <w:t>приказ Министерства труда и социальной защиты Российской Федерации от 31 мая 2022 г. N 330н "О внесении изменений в Правила финансового обе</w:t>
      </w:r>
      <w:r>
        <w:t xml:space="preserve">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w:t>
      </w:r>
      <w:r>
        <w:lastRenderedPageBreak/>
        <w:t>производственными факторами, утвержденные приказо</w:t>
      </w:r>
      <w:r>
        <w:t>м Министерства труда и социальной защиты Российской Федерации от 14 июля 2021 г. N 467н" (зарегистрирован Министерством юстиции Российской Федерации 18 июля 2022 г., регистрационный N 69286);</w:t>
      </w:r>
    </w:p>
    <w:p w:rsidR="00B73070" w:rsidRDefault="00EC2A40">
      <w:pPr>
        <w:pStyle w:val="ConsPlusNormal0"/>
        <w:spacing w:before="240"/>
        <w:ind w:firstLine="540"/>
        <w:jc w:val="both"/>
      </w:pPr>
      <w:r>
        <w:t>пункт 34 изменений, которые вносятся в некоторые нормативные пра</w:t>
      </w:r>
      <w:r>
        <w:t>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 с принятием Федерального закона от 14 июля 2022 г. N 236-ФЗ "О Фонде пенсионного и социального страхов</w:t>
      </w:r>
      <w:r>
        <w:t>ания Российской Федерации", утвержденных приказом Министерства труда и социальной защиты Российской Федерации от 15 декабря 2022 г. N 782н (зарегистрирован Министерством юстиции Российской Федерации 1 марта 2023 г., регистрационный N 72478);</w:t>
      </w:r>
    </w:p>
    <w:p w:rsidR="00B73070" w:rsidRDefault="00EC2A40">
      <w:pPr>
        <w:pStyle w:val="ConsPlusNormal0"/>
        <w:spacing w:before="240"/>
        <w:ind w:firstLine="540"/>
        <w:jc w:val="both"/>
      </w:pPr>
      <w:r>
        <w:t>приказ Министе</w:t>
      </w:r>
      <w:r>
        <w:t>рства труда и социальной защиты Российской Федерации от 27 февраля 2023 г. N 101н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w:t>
      </w:r>
      <w:r>
        <w:t>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w:t>
      </w:r>
      <w:r>
        <w:t xml:space="preserve"> Российской Федерации 29 июня 2023 г., регистрационный N 74062);</w:t>
      </w:r>
    </w:p>
    <w:p w:rsidR="00B73070" w:rsidRDefault="00EC2A40">
      <w:pPr>
        <w:pStyle w:val="ConsPlusNormal0"/>
        <w:spacing w:before="240"/>
        <w:ind w:firstLine="540"/>
        <w:jc w:val="both"/>
      </w:pPr>
      <w:r>
        <w:t>приказ Министерства труда и социальной защиты Российской Федерации от 19 марта 2024 г. N 123н "О внесении изменений в Правила финансового обеспечения предупредительных мер по сокращению произ</w:t>
      </w:r>
      <w:r>
        <w:t>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w:t>
      </w:r>
      <w:r>
        <w:t>й Федерации от 14 июля 2021 г. N 467н" (зарегистрирован Министерством юстиции Российской Федерации 4 июня 2024 г., регистрационный N 78456).</w:t>
      </w:r>
    </w:p>
    <w:p w:rsidR="00B73070" w:rsidRDefault="00EC2A40">
      <w:pPr>
        <w:pStyle w:val="ConsPlusNormal0"/>
        <w:spacing w:before="240"/>
        <w:ind w:firstLine="540"/>
        <w:jc w:val="both"/>
      </w:pPr>
      <w:r>
        <w:t>3. Установить, что настоящий приказ вступает в силу с 1 января 2025 г.</w:t>
      </w:r>
    </w:p>
    <w:p w:rsidR="00B73070" w:rsidRDefault="00B73070">
      <w:pPr>
        <w:pStyle w:val="ConsPlusNormal0"/>
        <w:jc w:val="both"/>
      </w:pPr>
    </w:p>
    <w:p w:rsidR="00B73070" w:rsidRDefault="00EC2A40">
      <w:pPr>
        <w:pStyle w:val="ConsPlusNormal0"/>
        <w:jc w:val="right"/>
      </w:pPr>
      <w:r>
        <w:t>Министр</w:t>
      </w:r>
    </w:p>
    <w:p w:rsidR="00B73070" w:rsidRDefault="00EC2A40">
      <w:pPr>
        <w:pStyle w:val="ConsPlusNormal0"/>
        <w:jc w:val="right"/>
      </w:pPr>
      <w:r>
        <w:t>А.О.КОТЯКОВ</w:t>
      </w:r>
    </w:p>
    <w:p w:rsidR="00B73070" w:rsidRDefault="00B73070">
      <w:pPr>
        <w:pStyle w:val="ConsPlusNormal0"/>
        <w:jc w:val="both"/>
      </w:pPr>
    </w:p>
    <w:p w:rsidR="00B73070" w:rsidRDefault="00B73070">
      <w:pPr>
        <w:pStyle w:val="ConsPlusNormal0"/>
        <w:jc w:val="both"/>
      </w:pPr>
    </w:p>
    <w:p w:rsidR="00B73070" w:rsidRDefault="00B73070">
      <w:pPr>
        <w:pStyle w:val="ConsPlusNormal0"/>
        <w:jc w:val="both"/>
      </w:pPr>
    </w:p>
    <w:p w:rsidR="00B73070" w:rsidRDefault="00B73070">
      <w:pPr>
        <w:pStyle w:val="ConsPlusNormal0"/>
        <w:jc w:val="both"/>
      </w:pPr>
    </w:p>
    <w:p w:rsidR="00B73070" w:rsidRDefault="00B73070">
      <w:pPr>
        <w:pStyle w:val="ConsPlusNormal0"/>
        <w:jc w:val="both"/>
      </w:pPr>
    </w:p>
    <w:p w:rsidR="00B73070" w:rsidRDefault="00EC2A40">
      <w:pPr>
        <w:pStyle w:val="ConsPlusNormal0"/>
        <w:jc w:val="right"/>
        <w:outlineLvl w:val="0"/>
      </w:pPr>
      <w:r>
        <w:t>Приложение</w:t>
      </w:r>
    </w:p>
    <w:p w:rsidR="00B73070" w:rsidRDefault="00EC2A40">
      <w:pPr>
        <w:pStyle w:val="ConsPlusNormal0"/>
        <w:jc w:val="right"/>
      </w:pPr>
      <w:r>
        <w:t>к прика</w:t>
      </w:r>
      <w:r>
        <w:t>зу Министерства труда</w:t>
      </w:r>
    </w:p>
    <w:p w:rsidR="00B73070" w:rsidRDefault="00EC2A40">
      <w:pPr>
        <w:pStyle w:val="ConsPlusNormal0"/>
        <w:jc w:val="right"/>
      </w:pPr>
      <w:r>
        <w:t>и социальной защиты</w:t>
      </w:r>
    </w:p>
    <w:p w:rsidR="00B73070" w:rsidRDefault="00EC2A40">
      <w:pPr>
        <w:pStyle w:val="ConsPlusNormal0"/>
        <w:jc w:val="right"/>
      </w:pPr>
      <w:r>
        <w:t>Российской Федерации</w:t>
      </w:r>
    </w:p>
    <w:p w:rsidR="00B73070" w:rsidRDefault="00EC2A40">
      <w:pPr>
        <w:pStyle w:val="ConsPlusNormal0"/>
        <w:jc w:val="right"/>
      </w:pPr>
      <w:r>
        <w:t>от 11 июля 2024 г. N 347н</w:t>
      </w:r>
    </w:p>
    <w:p w:rsidR="00B73070" w:rsidRDefault="00B73070">
      <w:pPr>
        <w:pStyle w:val="ConsPlusNormal0"/>
        <w:jc w:val="both"/>
      </w:pPr>
    </w:p>
    <w:p w:rsidR="00B73070" w:rsidRDefault="00EC2A40">
      <w:pPr>
        <w:pStyle w:val="ConsPlusTitle0"/>
        <w:jc w:val="center"/>
      </w:pPr>
      <w:bookmarkStart w:id="1" w:name="P40"/>
      <w:bookmarkEnd w:id="1"/>
      <w:r>
        <w:t>ПРАВИЛА</w:t>
      </w:r>
    </w:p>
    <w:p w:rsidR="00B73070" w:rsidRDefault="00EC2A40">
      <w:pPr>
        <w:pStyle w:val="ConsPlusTitle0"/>
        <w:jc w:val="center"/>
      </w:pPr>
      <w:r>
        <w:t>ФИНАНСОВОГО ОБЕСПЕЧЕНИЯ ПРЕДУПРЕДИТЕЛЬНЫХ МЕР ПО СОКРАЩЕНИЮ</w:t>
      </w:r>
    </w:p>
    <w:p w:rsidR="00B73070" w:rsidRDefault="00EC2A40">
      <w:pPr>
        <w:pStyle w:val="ConsPlusTitle0"/>
        <w:jc w:val="center"/>
      </w:pPr>
      <w:r>
        <w:t>ПРОИЗВОДСТВЕННОГО ТРАВМАТИЗМА И ПРОФЕССИОНАЛЬНЫХ ЗАБОЛЕВАНИЙ</w:t>
      </w:r>
    </w:p>
    <w:p w:rsidR="00B73070" w:rsidRDefault="00EC2A40">
      <w:pPr>
        <w:pStyle w:val="ConsPlusTitle0"/>
        <w:jc w:val="center"/>
      </w:pPr>
      <w:r>
        <w:t>РАБОТНИКОВ И САНАТОРНО-КУРОРТНОГО ЛЕЧЕНИЯ РАБОТНИКОВ,</w:t>
      </w:r>
    </w:p>
    <w:p w:rsidR="00B73070" w:rsidRDefault="00EC2A40">
      <w:pPr>
        <w:pStyle w:val="ConsPlusTitle0"/>
        <w:jc w:val="center"/>
      </w:pPr>
      <w:r>
        <w:lastRenderedPageBreak/>
        <w:t>ЗАНЯТЫХ НА РАБОТАХ С ВРЕДНЫМИ И (ИЛИ) ОПАСНЫМИ</w:t>
      </w:r>
    </w:p>
    <w:p w:rsidR="00B73070" w:rsidRDefault="00EC2A40">
      <w:pPr>
        <w:pStyle w:val="ConsPlusTitle0"/>
        <w:jc w:val="center"/>
      </w:pPr>
      <w:r>
        <w:t>ПРОИЗВОДСТВЕННЫМИ ФАКТОРАМИ</w:t>
      </w:r>
    </w:p>
    <w:p w:rsidR="00B73070" w:rsidRDefault="00B73070">
      <w:pPr>
        <w:pStyle w:val="ConsPlusNormal0"/>
        <w:jc w:val="both"/>
      </w:pPr>
    </w:p>
    <w:p w:rsidR="00B73070" w:rsidRDefault="00EC2A40">
      <w:pPr>
        <w:pStyle w:val="ConsPlusNormal0"/>
        <w:ind w:firstLine="540"/>
        <w:jc w:val="both"/>
      </w:pPr>
      <w:bookmarkStart w:id="2" w:name="P47"/>
      <w:bookmarkEnd w:id="2"/>
      <w:r>
        <w:t>1. Финансовое обеспечение предупредительных мер по сокращению производственного травматизма и профессиональных заболеваний раб</w:t>
      </w:r>
      <w:r>
        <w:t>отников и санаторно-курортного лечения работников, занятых на работах с вредными и (или) опасными производственными факторами (далее - предупредительные меры), осуществляется страхователем за счет собственных средств с последующим возмещением произведенных</w:t>
      </w:r>
      <w:r>
        <w:t xml:space="preserve"> им расходов за счет средств бюджета Фонда пенсионного и социального страхования Российской Федерации в пределах суммы, согласованной отделением СФР на эти цели, но не более суммы страховых взносов на обязательное социальное страхование от несчастных случа</w:t>
      </w:r>
      <w:r>
        <w:t>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w:t>
      </w:r>
      <w:r>
        <w:t>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w:t>
      </w:r>
      <w:r>
        <w:t>ения и обратно.</w:t>
      </w:r>
    </w:p>
    <w:p w:rsidR="00B73070" w:rsidRDefault="00EC2A40">
      <w:pPr>
        <w:pStyle w:val="ConsPlusNormal0"/>
        <w:spacing w:before="240"/>
        <w:ind w:firstLine="540"/>
        <w:jc w:val="both"/>
      </w:pPr>
      <w:r>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w:t>
      </w:r>
      <w:r>
        <w:t>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w:t>
      </w:r>
      <w:r>
        <w:t>ации) на весь период его лечения и проезда к месту лечения и обратно.</w:t>
      </w:r>
    </w:p>
    <w:p w:rsidR="00B73070" w:rsidRDefault="00EC2A40">
      <w:pPr>
        <w:pStyle w:val="ConsPlusNormal0"/>
        <w:spacing w:before="240"/>
        <w:ind w:firstLine="540"/>
        <w:jc w:val="both"/>
      </w:pPr>
      <w:r>
        <w:t>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w:t>
      </w:r>
      <w:r>
        <w:t>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w:t>
      </w:r>
      <w:r>
        <w:t>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w:t>
      </w:r>
      <w:r>
        <w:t>остижения ими возраста, дающего право на назначение страховой пенсии по старости в соответствии с пенсионным законодательством Российской Федерации.</w:t>
      </w:r>
    </w:p>
    <w:p w:rsidR="00B73070" w:rsidRDefault="00EC2A40">
      <w:pPr>
        <w:pStyle w:val="ConsPlusNormal0"/>
        <w:spacing w:before="240"/>
        <w:ind w:firstLine="540"/>
        <w:jc w:val="both"/>
      </w:pPr>
      <w:r>
        <w:t>В случае если страхователь с численностью работающих до 100 человек не осуществлял два последовательных кал</w:t>
      </w:r>
      <w:r>
        <w:t>ендарных года, предшествующих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w:t>
      </w:r>
      <w:r>
        <w:t xml:space="preserve"> календарных года, предшествующих текущему финансовому году, и не может превышать сумму страховых взносов, начисленных им за текущий финансовый год, за вычетом расходов, произведенных в текущем календарном году на выплату пособий по временной нетрудоспособ</w:t>
      </w:r>
      <w:r>
        <w:t xml:space="preserve">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w:t>
      </w:r>
      <w:r>
        <w:lastRenderedPageBreak/>
        <w:t>п</w:t>
      </w:r>
      <w:r>
        <w:t>роезда к месту лечения и обратно.</w:t>
      </w:r>
    </w:p>
    <w:p w:rsidR="00B73070" w:rsidRDefault="00EC2A40">
      <w:pPr>
        <w:pStyle w:val="ConsPlusNormal0"/>
        <w:spacing w:before="240"/>
        <w:ind w:firstLine="540"/>
        <w:jc w:val="both"/>
      </w:pPr>
      <w:bookmarkStart w:id="3" w:name="P51"/>
      <w:bookmarkEnd w:id="3"/>
      <w:r>
        <w:t>2. Финансовому обеспечению за счет сумм страховых взносов подлежат расходы страхователя на следующие предупредительные меры:</w:t>
      </w:r>
    </w:p>
    <w:p w:rsidR="00B73070" w:rsidRDefault="00EC2A40">
      <w:pPr>
        <w:pStyle w:val="ConsPlusNormal0"/>
        <w:spacing w:before="240"/>
        <w:ind w:firstLine="540"/>
        <w:jc w:val="both"/>
      </w:pPr>
      <w:bookmarkStart w:id="4" w:name="P52"/>
      <w:bookmarkEnd w:id="4"/>
      <w:r>
        <w:t>а) проведение специальной оценки условий труда;</w:t>
      </w:r>
    </w:p>
    <w:p w:rsidR="00B73070" w:rsidRDefault="00EC2A40">
      <w:pPr>
        <w:pStyle w:val="ConsPlusNormal0"/>
        <w:spacing w:before="240"/>
        <w:ind w:firstLine="540"/>
        <w:jc w:val="both"/>
      </w:pPr>
      <w:bookmarkStart w:id="5" w:name="P53"/>
      <w:bookmarkEnd w:id="5"/>
      <w:r>
        <w:t>б) реализация мероприятий по приведению уровней в</w:t>
      </w:r>
      <w:r>
        <w:t>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w:t>
      </w:r>
    </w:p>
    <w:p w:rsidR="00B73070" w:rsidRDefault="00EC2A40">
      <w:pPr>
        <w:pStyle w:val="ConsPlusNormal0"/>
        <w:spacing w:before="240"/>
        <w:ind w:firstLine="540"/>
        <w:jc w:val="both"/>
      </w:pPr>
      <w:r>
        <w:t>--------------------------------</w:t>
      </w:r>
    </w:p>
    <w:p w:rsidR="00B73070" w:rsidRDefault="00EC2A40">
      <w:pPr>
        <w:pStyle w:val="ConsPlusNormal0"/>
        <w:spacing w:before="240"/>
        <w:ind w:firstLine="540"/>
        <w:jc w:val="both"/>
      </w:pPr>
      <w:r>
        <w:t>&lt;1&gt; Статья 212 Трудового кодекса Российской Федерации.</w:t>
      </w:r>
    </w:p>
    <w:p w:rsidR="00B73070" w:rsidRDefault="00B73070">
      <w:pPr>
        <w:pStyle w:val="ConsPlusNormal0"/>
        <w:jc w:val="both"/>
      </w:pPr>
    </w:p>
    <w:p w:rsidR="00B73070" w:rsidRDefault="00EC2A40">
      <w:pPr>
        <w:pStyle w:val="ConsPlusNormal0"/>
        <w:ind w:firstLine="540"/>
        <w:jc w:val="both"/>
      </w:pPr>
      <w:bookmarkStart w:id="6" w:name="P57"/>
      <w:bookmarkEnd w:id="6"/>
      <w:r>
        <w:t>в) обучени</w:t>
      </w:r>
      <w:r>
        <w:t>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w:t>
      </w:r>
      <w:r>
        <w:t>отников &lt;2&gt;:</w:t>
      </w:r>
    </w:p>
    <w:p w:rsidR="00B73070" w:rsidRDefault="00EC2A40">
      <w:pPr>
        <w:pStyle w:val="ConsPlusNormal0"/>
        <w:spacing w:before="240"/>
        <w:ind w:firstLine="540"/>
        <w:jc w:val="both"/>
      </w:pPr>
      <w:r>
        <w:t>--------------------------------</w:t>
      </w:r>
    </w:p>
    <w:p w:rsidR="00B73070" w:rsidRDefault="00EC2A40">
      <w:pPr>
        <w:pStyle w:val="ConsPlusNormal0"/>
        <w:spacing w:before="240"/>
        <w:ind w:firstLine="540"/>
        <w:jc w:val="both"/>
      </w:pPr>
      <w:r>
        <w:t>&lt;2&gt; Пункты 53 и 55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w:t>
      </w:r>
      <w:r>
        <w:t xml:space="preserve"> 2026 г.</w:t>
      </w:r>
    </w:p>
    <w:p w:rsidR="00B73070" w:rsidRDefault="00B73070">
      <w:pPr>
        <w:pStyle w:val="ConsPlusNormal0"/>
        <w:jc w:val="both"/>
      </w:pPr>
    </w:p>
    <w:p w:rsidR="00B73070" w:rsidRDefault="00EC2A40">
      <w:pPr>
        <w:pStyle w:val="ConsPlusNormal0"/>
        <w:ind w:firstLine="540"/>
        <w:jc w:val="both"/>
      </w:pPr>
      <w:r>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rsidR="00B73070" w:rsidRDefault="00EC2A40">
      <w:pPr>
        <w:pStyle w:val="ConsPlusNormal0"/>
        <w:spacing w:before="240"/>
        <w:ind w:firstLine="540"/>
        <w:jc w:val="both"/>
      </w:pPr>
      <w:r>
        <w:t>руководители структурных подразделений организации и их заместители, руководители структурных подразделений филиала и их заместители;</w:t>
      </w:r>
    </w:p>
    <w:p w:rsidR="00B73070" w:rsidRDefault="00EC2A40">
      <w:pPr>
        <w:pStyle w:val="ConsPlusNormal0"/>
        <w:spacing w:before="240"/>
        <w:ind w:firstLine="540"/>
        <w:jc w:val="both"/>
      </w:pPr>
      <w:r>
        <w:t>работники организации, отнесенные к категории специалисты;</w:t>
      </w:r>
    </w:p>
    <w:p w:rsidR="00B73070" w:rsidRDefault="00EC2A40">
      <w:pPr>
        <w:pStyle w:val="ConsPlusNormal0"/>
        <w:spacing w:before="240"/>
        <w:ind w:firstLine="540"/>
        <w:jc w:val="both"/>
      </w:pPr>
      <w:r>
        <w:t>специалисты по охране труда;</w:t>
      </w:r>
    </w:p>
    <w:p w:rsidR="00B73070" w:rsidRDefault="00EC2A40">
      <w:pPr>
        <w:pStyle w:val="ConsPlusNormal0"/>
        <w:spacing w:before="240"/>
        <w:ind w:firstLine="540"/>
        <w:jc w:val="both"/>
      </w:pPr>
      <w:r>
        <w:t>работники рабочих профессий;</w:t>
      </w:r>
    </w:p>
    <w:p w:rsidR="00B73070" w:rsidRDefault="00EC2A40">
      <w:pPr>
        <w:pStyle w:val="ConsPlusNormal0"/>
        <w:spacing w:before="240"/>
        <w:ind w:firstLine="540"/>
        <w:jc w:val="both"/>
      </w:pPr>
      <w:r>
        <w:t>члены</w:t>
      </w:r>
      <w:r>
        <w:t xml:space="preserve">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микропредприятии работодателем для проведения проверки знания требований охраны труда;</w:t>
      </w:r>
    </w:p>
    <w:p w:rsidR="00B73070" w:rsidRDefault="00EC2A40">
      <w:pPr>
        <w:pStyle w:val="ConsPlusNormal0"/>
        <w:spacing w:before="240"/>
        <w:ind w:firstLine="540"/>
        <w:jc w:val="both"/>
      </w:pPr>
      <w:r>
        <w:t>член</w:t>
      </w:r>
      <w:r>
        <w:t>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B73070" w:rsidRDefault="00EC2A40">
      <w:pPr>
        <w:pStyle w:val="ConsPlusNormal0"/>
        <w:spacing w:before="240"/>
        <w:ind w:firstLine="540"/>
        <w:jc w:val="both"/>
      </w:pPr>
      <w:r>
        <w:t>отдельные категории работников организаций, непосредственно выполняющих</w:t>
      </w:r>
      <w:r>
        <w:t xml:space="preserve">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или </w:t>
      </w:r>
      <w:r>
        <w:lastRenderedPageBreak/>
        <w:t>обучению по вопросам безопасного ведения работ, в том числе горных работ, и де</w:t>
      </w:r>
      <w:r>
        <w:t>йствиям в случае аварии или инцидента на опасном производственном объекте;</w:t>
      </w:r>
    </w:p>
    <w:p w:rsidR="00B73070" w:rsidRDefault="00EC2A40">
      <w:pPr>
        <w:pStyle w:val="ConsPlusNormal0"/>
        <w:spacing w:before="240"/>
        <w:ind w:firstLine="540"/>
        <w:jc w:val="both"/>
      </w:pPr>
      <w:bookmarkStart w:id="7" w:name="P69"/>
      <w:bookmarkEnd w:id="7"/>
      <w:r>
        <w:t>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w:t>
      </w:r>
      <w:r>
        <w:t>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w:t>
      </w:r>
      <w:r>
        <w:t>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его наличии);</w:t>
      </w:r>
    </w:p>
    <w:p w:rsidR="00B73070" w:rsidRDefault="00EC2A40">
      <w:pPr>
        <w:pStyle w:val="ConsPlusNormal0"/>
        <w:spacing w:before="240"/>
        <w:ind w:firstLine="540"/>
        <w:jc w:val="both"/>
      </w:pPr>
      <w:r>
        <w:t>--------------------------------</w:t>
      </w:r>
    </w:p>
    <w:p w:rsidR="00B73070" w:rsidRDefault="00EC2A40">
      <w:pPr>
        <w:pStyle w:val="ConsPlusNormal0"/>
        <w:spacing w:before="240"/>
        <w:ind w:firstLine="540"/>
        <w:jc w:val="both"/>
      </w:pPr>
      <w:r>
        <w:t>&lt;3&gt;</w:t>
      </w:r>
      <w:r>
        <w:t xml:space="preserve"> Статья 221 Трудового кодекса Российской Федерации; приказ Министерства труда и социальной защиты Российской Федерации от 29 октября 2021 г. N 767н "Об утверждении Единых типовых норм выдачи средств индивидуальной защиты и смывающих средств" (зарегистриров</w:t>
      </w:r>
      <w:r>
        <w:t xml:space="preserve">ан Министерством юстиции Российской Федерации 29 декабря 2021 г., регистрационный N 66671), действует до 1 сентября 2029 г.; приказ Министерства труда и социальной защиты Российской Федерации от 29 октября 2021 г. N 766н "Об утверждении Правил обеспечения </w:t>
      </w:r>
      <w:r>
        <w:t>работников средствами индивидуальной защиты и смывающими средствами" (зарегистрирован Министерством юстиции Российской Федерации 29 декабря 2021 г., регистрационный N 66670), действует до 1 сентября 2029 г.</w:t>
      </w:r>
    </w:p>
    <w:p w:rsidR="00B73070" w:rsidRDefault="00B73070">
      <w:pPr>
        <w:pStyle w:val="ConsPlusNormal0"/>
        <w:jc w:val="both"/>
      </w:pPr>
    </w:p>
    <w:p w:rsidR="00B73070" w:rsidRDefault="00EC2A40">
      <w:pPr>
        <w:pStyle w:val="ConsPlusNormal0"/>
        <w:ind w:firstLine="540"/>
        <w:jc w:val="both"/>
      </w:pPr>
      <w:bookmarkStart w:id="8" w:name="P73"/>
      <w:bookmarkEnd w:id="8"/>
      <w:r>
        <w:t>д) санаторно-курортное лечение работников, занят</w:t>
      </w:r>
      <w:r>
        <w:t>ых на работах с вредными и (или) опасными производственными факторами (исключая размещение в номерах высшей категории);</w:t>
      </w:r>
    </w:p>
    <w:p w:rsidR="00B73070" w:rsidRDefault="00EC2A40">
      <w:pPr>
        <w:pStyle w:val="ConsPlusNormal0"/>
        <w:spacing w:before="240"/>
        <w:ind w:firstLine="540"/>
        <w:jc w:val="both"/>
      </w:pPr>
      <w:bookmarkStart w:id="9" w:name="P74"/>
      <w:bookmarkEnd w:id="9"/>
      <w:r>
        <w:t>е) проведение обязательных периодических медицинских осмотров (обследований) работников страхователя &lt;4&gt;;</w:t>
      </w:r>
    </w:p>
    <w:p w:rsidR="00B73070" w:rsidRDefault="00EC2A40">
      <w:pPr>
        <w:pStyle w:val="ConsPlusNormal0"/>
        <w:spacing w:before="240"/>
        <w:ind w:firstLine="540"/>
        <w:jc w:val="both"/>
      </w:pPr>
      <w:r>
        <w:t>------------------------------</w:t>
      </w:r>
      <w:r>
        <w:t>--</w:t>
      </w:r>
    </w:p>
    <w:p w:rsidR="00B73070" w:rsidRDefault="00EC2A40">
      <w:pPr>
        <w:pStyle w:val="ConsPlusNormal0"/>
        <w:spacing w:before="240"/>
        <w:ind w:firstLine="540"/>
        <w:jc w:val="both"/>
      </w:pPr>
      <w:r>
        <w:t>&lt;4&gt; Части первая, вторая и пятая статьи 220 Трудового кодекса Российской Федерации; подпункт 3.1 статьи 52 Воздушного кодекса Российской Федерации; статья 55 Кодекса торгового мореплавания Российской Федерации; пункт 3.1 статьи 28, абзац четвертый пункт</w:t>
      </w:r>
      <w:r>
        <w:t>а 2 статьи 41 Кодекса внутреннего водного транспорта Российской Федерации; части четвертая и пятая статьи 27 Федерального закона от 21 ноября 1995 г. N 170-ФЗ "Об использовании атомной энергии"; пункты 3 - 5 статьи 19 Федерального закона от 20 июня 1996 г.</w:t>
      </w:r>
      <w:r>
        <w:t xml:space="preserve">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абзацы первый и пятый пункта 3 статьи 25 Федерального закона от 10 января 2003 г. N 17-ФЗ "О</w:t>
      </w:r>
      <w:r>
        <w:t xml:space="preserve"> железнодорожном транспорте в Российской Федерации"; пункт 3 статьи 28 Федерального закона от 26 марта 2003 г. N 35-ФЗ "Об электроэнергетике"; часть вторая статьи 24, пункт 3 части второй статьи 46 Федерального закона от 21 ноября 2011 г. N 323-ФЗ "Об осно</w:t>
      </w:r>
      <w:r>
        <w:t>вах охраны здоровья граждан в Российской Федерации".</w:t>
      </w:r>
    </w:p>
    <w:p w:rsidR="00B73070" w:rsidRDefault="00B73070">
      <w:pPr>
        <w:pStyle w:val="ConsPlusNormal0"/>
        <w:jc w:val="both"/>
      </w:pPr>
    </w:p>
    <w:p w:rsidR="00B73070" w:rsidRDefault="00EC2A40">
      <w:pPr>
        <w:pStyle w:val="ConsPlusNormal0"/>
        <w:ind w:firstLine="540"/>
        <w:jc w:val="both"/>
      </w:pPr>
      <w:bookmarkStart w:id="10" w:name="P78"/>
      <w:bookmarkEnd w:id="10"/>
      <w:r>
        <w:t>ж) обеспечение лечебно-профилактическим питанием (далее - ЛПП) работников, для которых указанное питание предусмотрено перечнем отдельных видов работ, при выполнении которых работникам предоставляется б</w:t>
      </w:r>
      <w:r>
        <w:t xml:space="preserve">есплатно лечебно-профилактическое питание по </w:t>
      </w:r>
      <w:r>
        <w:lastRenderedPageBreak/>
        <w:t>установленным нормам,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w:t>
      </w:r>
      <w:r>
        <w:t>рационный N 68627), с изменениями, внесенными приказом Министерства труда и социальной защиты Российской Федерации от 19 марта 2024 г. N 122н (зарегистрирован Министерством юстиции Российской Федерации 18 апреля 2024 г., регистрационный N 77927), действует</w:t>
      </w:r>
      <w:r>
        <w:t xml:space="preserve"> до 1 сентября 2028 г. (далее - Перечень отдельных видов работ);</w:t>
      </w:r>
    </w:p>
    <w:p w:rsidR="00B73070" w:rsidRDefault="00EC2A40">
      <w:pPr>
        <w:pStyle w:val="ConsPlusNormal0"/>
        <w:spacing w:before="240"/>
        <w:ind w:firstLine="540"/>
        <w:jc w:val="both"/>
      </w:pPr>
      <w:bookmarkStart w:id="11" w:name="P79"/>
      <w:bookmarkEnd w:id="11"/>
      <w:r>
        <w:t>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количестве</w:t>
      </w:r>
      <w:r>
        <w:t>нного определения алкоголя в выдыхаемом воздухе, а также для определения наличия психоактивных веществ в моче, прошедших процедуру государственной регистрации медицинских изделий и внесенных в государственный реестр медицинских изделий и организаций (индив</w:t>
      </w:r>
      <w:r>
        <w:t>идуальных предпринимателей), осуществляющих производство и изготовление медицинских изделий &lt;5&gt;;</w:t>
      </w:r>
    </w:p>
    <w:p w:rsidR="00B73070" w:rsidRDefault="00EC2A40">
      <w:pPr>
        <w:pStyle w:val="ConsPlusNormal0"/>
        <w:spacing w:before="240"/>
        <w:ind w:firstLine="540"/>
        <w:jc w:val="both"/>
      </w:pPr>
      <w:r>
        <w:t>--------------------------------</w:t>
      </w:r>
    </w:p>
    <w:p w:rsidR="00B73070" w:rsidRDefault="00EC2A40">
      <w:pPr>
        <w:pStyle w:val="ConsPlusNormal0"/>
        <w:spacing w:before="240"/>
        <w:ind w:firstLine="540"/>
        <w:jc w:val="both"/>
      </w:pPr>
      <w:r>
        <w:t>&lt;5&gt; Часть десятая статьи 38 Федерального закона от 21 ноября 2011 г. N 323-ФЗ "Об основах охраны здоровья граждан в Российской</w:t>
      </w:r>
      <w:r>
        <w:t xml:space="preserve"> Федерации"; постановление Правительства Российской Федерации от 27 декабря 2012 г. N 1416 "Об утверждении Правил государственной регистрации медицинских изделий"; Правила ведения государственного реестра медицинских изделий и организаций (индивидуальных п</w:t>
      </w:r>
      <w:r>
        <w:t xml:space="preserve">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Решение Совета Евразийской экономической комиссии </w:t>
      </w:r>
      <w:r>
        <w:t>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Договором о Евразийском экономическо</w:t>
      </w:r>
      <w:r>
        <w:t>м союзе, ратифицированным Федеральным законом от 3 октября 2014 г. N 279-ФЗ "О ратификации Договора о Евразийском экономическом союзе" (вступил в силу для Российской Федерации 1 января 2015 г.).</w:t>
      </w:r>
    </w:p>
    <w:p w:rsidR="00B73070" w:rsidRDefault="00B73070">
      <w:pPr>
        <w:pStyle w:val="ConsPlusNormal0"/>
        <w:jc w:val="both"/>
      </w:pPr>
    </w:p>
    <w:p w:rsidR="00B73070" w:rsidRDefault="00EC2A40">
      <w:pPr>
        <w:pStyle w:val="ConsPlusNormal0"/>
        <w:ind w:firstLine="540"/>
        <w:jc w:val="both"/>
      </w:pPr>
      <w:bookmarkStart w:id="12" w:name="P83"/>
      <w:bookmarkEnd w:id="12"/>
      <w:r>
        <w:t>и) приобретение страхователями, осуществляющими пассажирские</w:t>
      </w:r>
      <w:r>
        <w:t xml:space="preserve"> и грузовые перевозки, приборов контроля за режимом труда и отдыха водителей (тахографов);</w:t>
      </w:r>
    </w:p>
    <w:p w:rsidR="00B73070" w:rsidRDefault="00EC2A40">
      <w:pPr>
        <w:pStyle w:val="ConsPlusNormal0"/>
        <w:spacing w:before="240"/>
        <w:ind w:firstLine="540"/>
        <w:jc w:val="both"/>
      </w:pPr>
      <w:bookmarkStart w:id="13" w:name="P84"/>
      <w:bookmarkEnd w:id="13"/>
      <w:r>
        <w:t>к) 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w:t>
      </w:r>
      <w:r>
        <w:t>ощи);</w:t>
      </w:r>
    </w:p>
    <w:p w:rsidR="00B73070" w:rsidRDefault="00EC2A40">
      <w:pPr>
        <w:pStyle w:val="ConsPlusNormal0"/>
        <w:spacing w:before="240"/>
        <w:ind w:firstLine="540"/>
        <w:jc w:val="both"/>
      </w:pPr>
      <w:bookmarkStart w:id="14" w:name="P85"/>
      <w:bookmarkEnd w:id="14"/>
      <w:r>
        <w:t xml:space="preserve">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рамках </w:t>
      </w:r>
      <w:r>
        <w:t>технологических процессов, в том числе на подземных работах;</w:t>
      </w:r>
    </w:p>
    <w:p w:rsidR="00B73070" w:rsidRDefault="00EC2A40">
      <w:pPr>
        <w:pStyle w:val="ConsPlusNormal0"/>
        <w:spacing w:before="240"/>
        <w:ind w:firstLine="540"/>
        <w:jc w:val="both"/>
      </w:pPr>
      <w:bookmarkStart w:id="15" w:name="P86"/>
      <w:bookmarkEnd w:id="15"/>
      <w:r>
        <w:t>м) приобретение отдельных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w:t>
      </w:r>
      <w:r>
        <w:t xml:space="preserve">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w:t>
      </w:r>
      <w:r>
        <w:lastRenderedPageBreak/>
        <w:t>на опасном производственном объекте и (или) дистанционную видео- и аудиофиксацию инструктажей</w:t>
      </w:r>
      <w:r>
        <w:t>, обучения и иных форм подготовки работников по безопасному производству работ, а также хранение результатов такой фиксации;</w:t>
      </w:r>
    </w:p>
    <w:p w:rsidR="00B73070" w:rsidRDefault="00EC2A40">
      <w:pPr>
        <w:pStyle w:val="ConsPlusNormal0"/>
        <w:spacing w:before="240"/>
        <w:ind w:firstLine="540"/>
        <w:jc w:val="both"/>
      </w:pPr>
      <w:bookmarkStart w:id="16" w:name="P87"/>
      <w:bookmarkEnd w:id="16"/>
      <w:r>
        <w:t>н) санаторно-курортное лечение работников не ранее чем за пять лет до достижения ими возраста, дающего право на назначение страхово</w:t>
      </w:r>
      <w:r>
        <w:t>й пенсии по старости в соответствии с пенсионным законодательством Российской Федерации (исключая размещение в номерах высшей категории);</w:t>
      </w:r>
    </w:p>
    <w:p w:rsidR="00B73070" w:rsidRDefault="00EC2A40">
      <w:pPr>
        <w:pStyle w:val="ConsPlusNormal0"/>
        <w:spacing w:before="240"/>
        <w:ind w:firstLine="540"/>
        <w:jc w:val="both"/>
      </w:pPr>
      <w:bookmarkStart w:id="17" w:name="P88"/>
      <w:bookmarkEnd w:id="17"/>
      <w:r>
        <w:t xml:space="preserve">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w:t>
      </w:r>
      <w:r>
        <w:t>с вредными и (или) опасными производственными факторами;</w:t>
      </w:r>
    </w:p>
    <w:p w:rsidR="00B73070" w:rsidRDefault="00EC2A40">
      <w:pPr>
        <w:pStyle w:val="ConsPlusNormal0"/>
        <w:spacing w:before="240"/>
        <w:ind w:firstLine="540"/>
        <w:jc w:val="both"/>
      </w:pPr>
      <w:bookmarkStart w:id="18" w:name="P89"/>
      <w:bookmarkEnd w:id="18"/>
      <w:r>
        <w:t>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w:t>
      </w:r>
      <w:r>
        <w:t>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в соответствии с перечнем рекомендуемых приборов, устрой</w:t>
      </w:r>
      <w:r>
        <w:t xml:space="preserve">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r>
        <w:t>импортозамещения), обеспечивающих безопасное ведение горных работ, в рамках модернизации основных производств;</w:t>
      </w:r>
    </w:p>
    <w:p w:rsidR="00B73070" w:rsidRDefault="00EC2A40">
      <w:pPr>
        <w:pStyle w:val="ConsPlusNormal0"/>
        <w:spacing w:before="240"/>
        <w:ind w:firstLine="540"/>
        <w:jc w:val="both"/>
      </w:pPr>
      <w:bookmarkStart w:id="19" w:name="P90"/>
      <w:bookmarkEnd w:id="19"/>
      <w:r>
        <w:t>р) обеспечение бесплатной выдачи молока или других равноценных пищевых продуктов работникам, занятым на рабочих местах с вредными условиями труда</w:t>
      </w:r>
      <w:r>
        <w:t>, установленными по результатам специальной оценки условий труда, при наличии вредных производственных факторов в соответствии с перечнем вредных производственных факторов на рабочих местах с вредными условиями труда, установленными по результатам специаль</w:t>
      </w:r>
      <w:r>
        <w:t>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w:t>
      </w:r>
      <w:r>
        <w:t>рации от 12 мая 2022 г. N 291н (зарегистрирован Министерством юстиции Российской Федерации 30 мая 2022 г., регистрационный N 68624), действует до 1 сентября 2028 г. (далее - Перечень вредных производственных факторов);</w:t>
      </w:r>
    </w:p>
    <w:p w:rsidR="00B73070" w:rsidRDefault="00EC2A40">
      <w:pPr>
        <w:pStyle w:val="ConsPlusNormal0"/>
        <w:spacing w:before="240"/>
        <w:ind w:firstLine="540"/>
        <w:jc w:val="both"/>
      </w:pPr>
      <w:bookmarkStart w:id="20" w:name="P91"/>
      <w:bookmarkEnd w:id="20"/>
      <w:r>
        <w:t>с) проведение оценки профессиональных</w:t>
      </w:r>
      <w:r>
        <w:t xml:space="preserve"> рисков.</w:t>
      </w:r>
    </w:p>
    <w:p w:rsidR="00B73070" w:rsidRDefault="00EC2A40">
      <w:pPr>
        <w:pStyle w:val="ConsPlusNormal0"/>
        <w:spacing w:before="240"/>
        <w:ind w:firstLine="540"/>
        <w:jc w:val="both"/>
      </w:pPr>
      <w:r>
        <w:t xml:space="preserve">3. Страхователь самостоятельно определяет перечень осуществляемых в текущем календарном году предупредительных мер в соответствии с </w:t>
      </w:r>
      <w:hyperlink w:anchor="P51" w:tooltip="2. Финансовому обеспечению за счет сумм страховых взносов подлежат расходы страхователя на следующие предупредительные меры:">
        <w:r>
          <w:rPr>
            <w:color w:val="0000FF"/>
          </w:rPr>
          <w:t>пунктом 2</w:t>
        </w:r>
      </w:hyperlink>
      <w:r>
        <w:t xml:space="preserve"> настоящих Правил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&lt;6&gt;, и (или) коллективного договора (</w:t>
      </w:r>
      <w:r>
        <w:t>соглашения по охране труда между работодателем и представительным органом работников) &lt;7&gt; и (или) перечня реализуемых страхователем мероприятий по улучшению условий и охраны труда, ликвидации или снижению уровней профессиональных рисков либо недопущению по</w:t>
      </w:r>
      <w:r>
        <w:t>вышения их уровней &lt;8&gt;.</w:t>
      </w:r>
    </w:p>
    <w:p w:rsidR="00B73070" w:rsidRDefault="00EC2A40">
      <w:pPr>
        <w:pStyle w:val="ConsPlusNormal0"/>
        <w:spacing w:before="240"/>
        <w:ind w:firstLine="540"/>
        <w:jc w:val="both"/>
      </w:pPr>
      <w:r>
        <w:lastRenderedPageBreak/>
        <w:t>--------------------------------</w:t>
      </w:r>
    </w:p>
    <w:p w:rsidR="00B73070" w:rsidRDefault="00EC2A40">
      <w:pPr>
        <w:pStyle w:val="ConsPlusNormal0"/>
        <w:spacing w:before="240"/>
        <w:ind w:firstLine="540"/>
        <w:jc w:val="both"/>
      </w:pPr>
      <w:r>
        <w:t>&lt;6&gt; Раздел V приложения N 3 к приказу Министерства труда и социальной защиты Российской Федерации от 21 ноября 2023 г. N 817н "</w:t>
      </w:r>
      <w:r>
        <w:t xml:space="preserve">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w:t>
      </w:r>
      <w:r>
        <w:t>юстиции Российской Федерации 30 ноября 2023 г., регистрационный N 76179), действует до 1 сентября 2030 г.</w:t>
      </w:r>
    </w:p>
    <w:p w:rsidR="00B73070" w:rsidRDefault="00EC2A40">
      <w:pPr>
        <w:pStyle w:val="ConsPlusNormal0"/>
        <w:spacing w:before="240"/>
        <w:ind w:firstLine="540"/>
        <w:jc w:val="both"/>
      </w:pPr>
      <w:r>
        <w:t>&lt;7&gt; Глава 7 Трудового кодекса Российской Федерации.</w:t>
      </w:r>
    </w:p>
    <w:p w:rsidR="00B73070" w:rsidRDefault="00EC2A40">
      <w:pPr>
        <w:pStyle w:val="ConsPlusNormal0"/>
        <w:spacing w:before="240"/>
        <w:ind w:firstLine="540"/>
        <w:jc w:val="both"/>
      </w:pPr>
      <w:r>
        <w:t>&lt;8&gt; Часть 3 статьи 225 Трудового кодекса Российской Федерации; приказ Министерства труда и социаль</w:t>
      </w:r>
      <w:r>
        <w:t>ной защиты Российской Федерации от 29 октября 2021 г. N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w:t>
      </w:r>
      <w:r>
        <w:t>ышения их уровней" (зарегистрирован Министерством юстиции Российской Федерации 3 декабря 2021 г., регистрационный N 66196).</w:t>
      </w:r>
    </w:p>
    <w:p w:rsidR="00B73070" w:rsidRDefault="00B73070">
      <w:pPr>
        <w:pStyle w:val="ConsPlusNormal0"/>
        <w:jc w:val="both"/>
      </w:pPr>
    </w:p>
    <w:p w:rsidR="00B73070" w:rsidRDefault="00EC2A40">
      <w:pPr>
        <w:pStyle w:val="ConsPlusNormal0"/>
        <w:ind w:firstLine="540"/>
        <w:jc w:val="both"/>
      </w:pPr>
      <w:bookmarkStart w:id="21" w:name="P98"/>
      <w:bookmarkEnd w:id="21"/>
      <w:r>
        <w:t>4. Страхователь или обособленное подразделение страхователя, зарегистрированное в соответствии с подпунктом 2 пункта 1 статьи 6 Фед</w:t>
      </w:r>
      <w:r>
        <w:t>ерального закона от 24 июля 1998 г. N 125-ФЗ "Об обязательном социальном страховании от несчастных случаев на производстве и профессиональных заболеваний" (далее - страхователь), в срок до 1 августа текущего календарного года обращается с заявлением о фина</w:t>
      </w:r>
      <w:r>
        <w:t xml:space="preserve">нсовом обеспечении предупредительных мер в отделение СФР по месту своей регистрации и </w:t>
      </w:r>
      <w:hyperlink w:anchor="P291" w:tooltip="ПЛАН">
        <w:r>
          <w:rPr>
            <w:color w:val="0000FF"/>
          </w:rPr>
          <w:t>планом</w:t>
        </w:r>
      </w:hyperlink>
      <w:r>
        <w:t xml:space="preserve"> финансового обеспечения предупредительных мер, рекомендуемый образец которого приведен в приложении к настоящим Правилам (дале</w:t>
      </w:r>
      <w:r>
        <w:t>е соответственно - заявление, план финансового обеспечения).</w:t>
      </w:r>
    </w:p>
    <w:p w:rsidR="00B73070" w:rsidRDefault="00EC2A40">
      <w:pPr>
        <w:pStyle w:val="ConsPlusNormal0"/>
        <w:spacing w:before="240"/>
        <w:ind w:firstLine="540"/>
        <w:jc w:val="both"/>
      </w:pPr>
      <w:r>
        <w:t>Заявление представляется страхователем либо лицом, представляющим его интересы, на бумажном носителе либо в форме электронного документа.</w:t>
      </w:r>
    </w:p>
    <w:p w:rsidR="00B73070" w:rsidRDefault="00EC2A40">
      <w:pPr>
        <w:pStyle w:val="ConsPlusNormal0"/>
        <w:spacing w:before="240"/>
        <w:ind w:firstLine="540"/>
        <w:jc w:val="both"/>
      </w:pPr>
      <w:r>
        <w:t xml:space="preserve">В случае включения в </w:t>
      </w:r>
      <w:hyperlink w:anchor="P291" w:tooltip="ПЛАН">
        <w:r>
          <w:rPr>
            <w:color w:val="0000FF"/>
          </w:rPr>
          <w:t>план</w:t>
        </w:r>
      </w:hyperlink>
      <w:r>
        <w:t xml:space="preserve"> финансового обеспечения предупредительных мер, предусмотренных </w:t>
      </w:r>
      <w:hyperlink w:anchor="P89"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
        <w:r>
          <w:rPr>
            <w:color w:val="0000FF"/>
          </w:rPr>
          <w:t>подпунктом "п" пункта 2</w:t>
        </w:r>
      </w:hyperlink>
      <w:r>
        <w:t xml:space="preserve"> настоящих Правил, страхователь дополнительно представляет документы (копии документов), обосновывающие необходимость финансовог</w:t>
      </w:r>
      <w:r>
        <w:t>о обеспечения предупредительных мер:</w:t>
      </w:r>
    </w:p>
    <w:p w:rsidR="00B73070" w:rsidRDefault="00EC2A40">
      <w:pPr>
        <w:pStyle w:val="ConsPlusNormal0"/>
        <w:spacing w:before="240"/>
        <w:ind w:firstLine="540"/>
        <w:jc w:val="both"/>
      </w:pPr>
      <w:r>
        <w:t xml:space="preserve">копии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w:t>
      </w:r>
      <w:r>
        <w:t>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w:t>
      </w:r>
    </w:p>
    <w:p w:rsidR="00B73070" w:rsidRDefault="00EC2A40">
      <w:pPr>
        <w:pStyle w:val="ConsPlusNormal0"/>
        <w:spacing w:before="240"/>
        <w:ind w:firstLine="540"/>
        <w:jc w:val="both"/>
      </w:pPr>
      <w:r>
        <w:t>копии (выписки из) технических п</w:t>
      </w:r>
      <w:r>
        <w:t>роектов и (или) проектной документации, которыми предусмотрено приобретение страхователем соответствующих приборов, устройств, оборудования.</w:t>
      </w:r>
    </w:p>
    <w:p w:rsidR="00B73070" w:rsidRDefault="00EC2A40">
      <w:pPr>
        <w:pStyle w:val="ConsPlusNormal0"/>
        <w:spacing w:before="240"/>
        <w:ind w:firstLine="540"/>
        <w:jc w:val="both"/>
      </w:pPr>
      <w:r>
        <w:t>Копии документов, прилагаемых к заявлению, должны быть заверены печатью страхователя (при наличии печати).</w:t>
      </w:r>
    </w:p>
    <w:p w:rsidR="00B73070" w:rsidRDefault="00EC2A40">
      <w:pPr>
        <w:pStyle w:val="ConsPlusNormal0"/>
        <w:spacing w:before="240"/>
        <w:ind w:firstLine="540"/>
        <w:jc w:val="both"/>
      </w:pPr>
      <w:r>
        <w:t>5. Решен</w:t>
      </w:r>
      <w:r>
        <w:t>ие о финансовом обеспечении предупредительных мер или об отказе в финансовом обеспечении предупредительных мер принимается отделением СФР:</w:t>
      </w:r>
    </w:p>
    <w:p w:rsidR="00B73070" w:rsidRDefault="00EC2A40">
      <w:pPr>
        <w:pStyle w:val="ConsPlusNormal0"/>
        <w:spacing w:before="240"/>
        <w:ind w:firstLine="540"/>
        <w:jc w:val="both"/>
      </w:pPr>
      <w:r>
        <w:t xml:space="preserve">а) в течение 10 рабочих дней со дня получения заявления и </w:t>
      </w:r>
      <w:hyperlink w:anchor="P291" w:tooltip="ПЛАН">
        <w:r>
          <w:rPr>
            <w:color w:val="0000FF"/>
          </w:rPr>
          <w:t>плана</w:t>
        </w:r>
      </w:hyperlink>
      <w:r>
        <w:t xml:space="preserve"> финансового обес</w:t>
      </w:r>
      <w:r>
        <w:t>печения;</w:t>
      </w:r>
    </w:p>
    <w:p w:rsidR="00B73070" w:rsidRDefault="00EC2A40">
      <w:pPr>
        <w:pStyle w:val="ConsPlusNormal0"/>
        <w:spacing w:before="240"/>
        <w:ind w:firstLine="540"/>
        <w:jc w:val="both"/>
      </w:pPr>
      <w:r>
        <w:t xml:space="preserve">б) в отношении страхователей, включивших в </w:t>
      </w:r>
      <w:hyperlink w:anchor="P291" w:tooltip="ПЛАН">
        <w:r>
          <w:rPr>
            <w:color w:val="0000FF"/>
          </w:rPr>
          <w:t>план</w:t>
        </w:r>
      </w:hyperlink>
      <w:r>
        <w:t xml:space="preserve"> финансового обеспечения предупредительные меры, предусмотренные </w:t>
      </w:r>
      <w:hyperlink w:anchor="P89"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
        <w:r>
          <w:rPr>
            <w:color w:val="0000FF"/>
          </w:rPr>
          <w:t>подпунктом "п" пункта 2</w:t>
        </w:r>
      </w:hyperlink>
      <w:r>
        <w:t xml:space="preserve"> настоящих Правил, - после дня получени</w:t>
      </w:r>
      <w:r>
        <w:t xml:space="preserve">я заявления и полного комплекта документов, указанных в </w:t>
      </w:r>
      <w:hyperlink w:anchor="P98"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
        <w:r>
          <w:rPr>
            <w:color w:val="0000FF"/>
          </w:rPr>
          <w:t>пункте 4</w:t>
        </w:r>
      </w:hyperlink>
      <w:r>
        <w:t xml:space="preserve"> настоящих Правил, и согласования проекта решения с СФР в части указанного мероприятия.</w:t>
      </w:r>
    </w:p>
    <w:p w:rsidR="00B73070" w:rsidRDefault="00EC2A40">
      <w:pPr>
        <w:pStyle w:val="ConsPlusNormal0"/>
        <w:spacing w:before="240"/>
        <w:ind w:firstLine="540"/>
        <w:jc w:val="both"/>
      </w:pPr>
      <w:r>
        <w:t>В этом случае отделение СФР в течение 3 рабочих дней со дня получен</w:t>
      </w:r>
      <w:r>
        <w:t xml:space="preserve">ия заявления и полного комплекта документов, указанных в </w:t>
      </w:r>
      <w:hyperlink w:anchor="P98"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
        <w:r>
          <w:rPr>
            <w:color w:val="0000FF"/>
          </w:rPr>
          <w:t>пункте 4</w:t>
        </w:r>
      </w:hyperlink>
      <w:r>
        <w:t xml:space="preserve"> настоящих Правил, направляет их и проект решения на согласование в СФР. СФР согласовывает (или отказывает в согласовании, с указанием причин) представлен</w:t>
      </w:r>
      <w:r>
        <w:t xml:space="preserve">ный проект решения отделения СФР в части предупредительных мер, предусмотренных </w:t>
      </w:r>
      <w:hyperlink w:anchor="P89"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
        <w:r>
          <w:rPr>
            <w:color w:val="0000FF"/>
          </w:rPr>
          <w:t>подпунктом "п" пункта 2</w:t>
        </w:r>
      </w:hyperlink>
      <w:r>
        <w:t xml:space="preserve"> настоящих Правил, в течение 15 рабочих дней со дня его поступления с учетом экспертных мнений членов межведомственно</w:t>
      </w:r>
      <w:r>
        <w:t>й комиссии по согласованию проектов решений отделений СФР о финансовом обеспечении предупредительных мер в части приобретения приборов, устройств, оборудования (приборы, устройства, оборудование стран - членов Евразийского экономического союза, при отсутст</w:t>
      </w:r>
      <w:r>
        <w:t>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&lt;9&gt;.</w:t>
      </w:r>
    </w:p>
    <w:p w:rsidR="00B73070" w:rsidRDefault="00EC2A40">
      <w:pPr>
        <w:pStyle w:val="ConsPlusNormal0"/>
        <w:spacing w:before="240"/>
        <w:ind w:firstLine="540"/>
        <w:jc w:val="both"/>
      </w:pPr>
      <w:r>
        <w:t>--------------------------------</w:t>
      </w:r>
    </w:p>
    <w:p w:rsidR="00B73070" w:rsidRDefault="00EC2A40">
      <w:pPr>
        <w:pStyle w:val="ConsPlusNormal0"/>
        <w:spacing w:before="240"/>
        <w:ind w:firstLine="540"/>
        <w:jc w:val="both"/>
      </w:pPr>
      <w:r>
        <w:t>&lt;9&gt; Подпункт 6.4 пункта 6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p>
    <w:p w:rsidR="00B73070" w:rsidRDefault="00B73070">
      <w:pPr>
        <w:pStyle w:val="ConsPlusNormal0"/>
        <w:jc w:val="both"/>
      </w:pPr>
    </w:p>
    <w:p w:rsidR="00B73070" w:rsidRDefault="00EC2A40">
      <w:pPr>
        <w:pStyle w:val="ConsPlusNormal0"/>
        <w:ind w:firstLine="540"/>
        <w:jc w:val="both"/>
      </w:pPr>
      <w:bookmarkStart w:id="22" w:name="P111"/>
      <w:bookmarkEnd w:id="22"/>
      <w:r>
        <w:t>6. Отделение СФР принимает решен</w:t>
      </w:r>
      <w:r>
        <w:t>ие об отказе в финансовом обеспечении предупредительных мер в следующих случаях:</w:t>
      </w:r>
    </w:p>
    <w:p w:rsidR="00B73070" w:rsidRDefault="00EC2A40">
      <w:pPr>
        <w:pStyle w:val="ConsPlusNormal0"/>
        <w:spacing w:before="240"/>
        <w:ind w:firstLine="540"/>
        <w:jc w:val="both"/>
      </w:pPr>
      <w:r>
        <w:t>а) если на день подачи заявления у страхователя имеются непогашенные недоимка, задолженность по пеням и штрафам, образовавшиеся по итогам отчетного периода в текущем финансово</w:t>
      </w:r>
      <w:r>
        <w:t>м году, недоимка, выявленная в ходе камеральной или выездной проверки, и (или) начисленные пени и штрафы по итогам камеральной или выездной проверки;</w:t>
      </w:r>
    </w:p>
    <w:p w:rsidR="00B73070" w:rsidRDefault="00EC2A40">
      <w:pPr>
        <w:pStyle w:val="ConsPlusNormal0"/>
        <w:spacing w:before="240"/>
        <w:ind w:firstLine="540"/>
        <w:jc w:val="both"/>
      </w:pPr>
      <w:r>
        <w:t>б) если предусмотренные бюджетом СФР средства на финансовое обеспечение предупредительных мер на текущий ф</w:t>
      </w:r>
      <w:r>
        <w:t>инансовый год полностью распределены.</w:t>
      </w:r>
    </w:p>
    <w:p w:rsidR="00B73070" w:rsidRDefault="00EC2A40">
      <w:pPr>
        <w:pStyle w:val="ConsPlusNormal0"/>
        <w:spacing w:before="240"/>
        <w:ind w:firstLine="540"/>
        <w:jc w:val="both"/>
      </w:pPr>
      <w:r>
        <w:t>Отказ в финансовом обеспечении предупредительных мер по другим основаниям не допускается.</w:t>
      </w:r>
    </w:p>
    <w:p w:rsidR="00B73070" w:rsidRDefault="00EC2A40">
      <w:pPr>
        <w:pStyle w:val="ConsPlusNormal0"/>
        <w:spacing w:before="240"/>
        <w:ind w:firstLine="540"/>
        <w:jc w:val="both"/>
      </w:pPr>
      <w:r>
        <w:t xml:space="preserve">Страхователь вправе повторно, но не позднее срока, установленного </w:t>
      </w:r>
      <w:hyperlink w:anchor="P98"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
        <w:r>
          <w:rPr>
            <w:color w:val="0000FF"/>
          </w:rPr>
          <w:t>пунктом 4</w:t>
        </w:r>
      </w:hyperlink>
      <w:r>
        <w:t xml:space="preserve"> настоящих Правил, обратиться с заявлением в отделение СФР по месту своей регистрации.</w:t>
      </w:r>
    </w:p>
    <w:p w:rsidR="00B73070" w:rsidRDefault="00EC2A40">
      <w:pPr>
        <w:pStyle w:val="ConsPlusNormal0"/>
        <w:spacing w:before="240"/>
        <w:ind w:firstLine="540"/>
        <w:jc w:val="both"/>
      </w:pPr>
      <w:r>
        <w:t xml:space="preserve">7. Страхователь вправе дополнительно, если им первоначально было подано заявление на сумму меньше расчетного объема средств, </w:t>
      </w:r>
      <w:r>
        <w:t xml:space="preserve">направляемых на финансовое обеспечение предупредительных мер, предусмотренного </w:t>
      </w:r>
      <w:hyperlink w:anchor="P47" w:tooltip="1.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ее -">
        <w:r>
          <w:rPr>
            <w:color w:val="0000FF"/>
          </w:rPr>
          <w:t>пунктом 1</w:t>
        </w:r>
      </w:hyperlink>
      <w:r>
        <w:t xml:space="preserve"> настоящих Правил (далее - расчетный объем средств), и после получения решения отделения СФР о финансовом обеспечении предупредительных мер обратиться в отделение СФР по месту своей регистрации до 1 сентября текущ</w:t>
      </w:r>
      <w:r>
        <w:t xml:space="preserve">его календарного года с заявлением и </w:t>
      </w:r>
      <w:hyperlink w:anchor="P291" w:tooltip="ПЛАН">
        <w:r>
          <w:rPr>
            <w:color w:val="0000FF"/>
          </w:rPr>
          <w:t>планом</w:t>
        </w:r>
      </w:hyperlink>
      <w:r>
        <w:t xml:space="preserve">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отделения </w:t>
      </w:r>
      <w:r>
        <w:t>СФР по первоначальному заявлению.</w:t>
      </w:r>
    </w:p>
    <w:p w:rsidR="00B73070" w:rsidRDefault="00EC2A40">
      <w:pPr>
        <w:pStyle w:val="ConsPlusNormal0"/>
        <w:spacing w:before="240"/>
        <w:ind w:firstLine="540"/>
        <w:jc w:val="both"/>
      </w:pPr>
      <w:r>
        <w:t xml:space="preserve">При этом решение отделения СФР принимается в соответствии с </w:t>
      </w:r>
      <w:hyperlink w:anchor="P111" w:tooltip="6. Отделение СФР принимает решение об отказе в финансовом обеспечении предупредительных мер в следующих случаях:">
        <w:r>
          <w:rPr>
            <w:color w:val="0000FF"/>
          </w:rPr>
          <w:t>пунктом 6</w:t>
        </w:r>
      </w:hyperlink>
      <w:r>
        <w:t xml:space="preserve"> настоящ</w:t>
      </w:r>
      <w:r>
        <w:t>их Правил.</w:t>
      </w:r>
    </w:p>
    <w:p w:rsidR="00B73070" w:rsidRDefault="00EC2A40">
      <w:pPr>
        <w:pStyle w:val="ConsPlusNormal0"/>
        <w:spacing w:before="240"/>
        <w:ind w:firstLine="540"/>
        <w:jc w:val="both"/>
      </w:pPr>
      <w:r>
        <w:t xml:space="preserve">Страхователь вправе самостоятельно принимать решение о внесении изменений в </w:t>
      </w:r>
      <w:hyperlink w:anchor="P291" w:tooltip="ПЛАН">
        <w:r>
          <w:rPr>
            <w:color w:val="0000FF"/>
          </w:rPr>
          <w:t>план</w:t>
        </w:r>
      </w:hyperlink>
      <w:r>
        <w:t xml:space="preserve"> финансового обеспечения в пределах разрешенной суммы финансового обеспечения, при этом повторное направление заявления и </w:t>
      </w:r>
      <w:hyperlink w:anchor="P291" w:tooltip="ПЛАН">
        <w:r>
          <w:rPr>
            <w:color w:val="0000FF"/>
          </w:rPr>
          <w:t>плана</w:t>
        </w:r>
      </w:hyperlink>
      <w:r>
        <w:t xml:space="preserve"> финансового обеспечения предупредительных мер в отделение СФР не требуется.</w:t>
      </w:r>
    </w:p>
    <w:p w:rsidR="00B73070" w:rsidRDefault="00EC2A40">
      <w:pPr>
        <w:pStyle w:val="ConsPlusNormal0"/>
        <w:spacing w:before="240"/>
        <w:ind w:firstLine="540"/>
        <w:jc w:val="both"/>
      </w:pPr>
      <w:r>
        <w:t xml:space="preserve">В случае включения в </w:t>
      </w:r>
      <w:hyperlink w:anchor="P291" w:tooltip="ПЛАН">
        <w:r>
          <w:rPr>
            <w:color w:val="0000FF"/>
          </w:rPr>
          <w:t>план</w:t>
        </w:r>
      </w:hyperlink>
      <w:r>
        <w:t xml:space="preserve"> финансового обеспечения, при внесении в него изменений, предупредительных мер, п</w:t>
      </w:r>
      <w:r>
        <w:t xml:space="preserve">редусмотренных </w:t>
      </w:r>
      <w:hyperlink w:anchor="P89"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
        <w:r>
          <w:rPr>
            <w:color w:val="0000FF"/>
          </w:rPr>
          <w:t>подпунктом "п" пункта 2</w:t>
        </w:r>
      </w:hyperlink>
      <w:r>
        <w:t xml:space="preserve"> настоящих Правил, страхователь обязан предоставить вместе с заявлением документы (копии документов), предусмотренные </w:t>
      </w:r>
      <w:hyperlink w:anchor="P98"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
        <w:r>
          <w:rPr>
            <w:color w:val="0000FF"/>
          </w:rPr>
          <w:t>пунктом 4</w:t>
        </w:r>
      </w:hyperlink>
      <w:r>
        <w:t xml:space="preserve"> настоящих Правил.</w:t>
      </w:r>
    </w:p>
    <w:p w:rsidR="00B73070" w:rsidRDefault="00EC2A40">
      <w:pPr>
        <w:pStyle w:val="ConsPlusNormal0"/>
        <w:spacing w:before="240"/>
        <w:ind w:firstLine="540"/>
        <w:jc w:val="both"/>
      </w:pPr>
      <w:r>
        <w:t>8. Отделение СФР размещает на официальном сайте отделения СФР в информационно-телекоммуникационной сети "Интернет" и в личном кабинете страхователя на сайте СФР в информационно-телекоммуникационной сети "Интернет" (при наличии технической возможности) инф</w:t>
      </w:r>
      <w:r>
        <w:t>ормацию:</w:t>
      </w:r>
    </w:p>
    <w:p w:rsidR="00B73070" w:rsidRDefault="00EC2A40">
      <w:pPr>
        <w:pStyle w:val="ConsPlusNormal0"/>
        <w:spacing w:before="240"/>
        <w:ind w:firstLine="540"/>
        <w:jc w:val="both"/>
      </w:pPr>
      <w:r>
        <w:t>а) о поступившем заявлении, включая дату и время его поступления, наименовании страхователя - в течение одного рабочего дня со дня регистрации заявления;</w:t>
      </w:r>
    </w:p>
    <w:p w:rsidR="00B73070" w:rsidRDefault="00EC2A40">
      <w:pPr>
        <w:pStyle w:val="ConsPlusNormal0"/>
        <w:spacing w:before="240"/>
        <w:ind w:firstLine="540"/>
        <w:jc w:val="both"/>
      </w:pPr>
      <w:r>
        <w:t>б) о ходе рассмотрения заявления.</w:t>
      </w:r>
    </w:p>
    <w:p w:rsidR="00B73070" w:rsidRDefault="00EC2A40">
      <w:pPr>
        <w:pStyle w:val="ConsPlusNormal0"/>
        <w:spacing w:before="240"/>
        <w:ind w:firstLine="540"/>
        <w:jc w:val="both"/>
      </w:pPr>
      <w:bookmarkStart w:id="23" w:name="P123"/>
      <w:bookmarkEnd w:id="23"/>
      <w:r>
        <w:t>9. Страхователь после выполнения всех предупредительных мер</w:t>
      </w:r>
      <w:r>
        <w:t xml:space="preserve"> или хотя бы одной предупредительной меры обращается с заявлением о возмещении произведенных расходов на оплату предупредительных мер (далее - заявление о возмещении расходов) в отделение СФР по месту своей регистрации в срок до 15 ноября текущего календар</w:t>
      </w:r>
      <w:r>
        <w:t>ного года.</w:t>
      </w:r>
    </w:p>
    <w:p w:rsidR="00B73070" w:rsidRDefault="00EC2A40">
      <w:pPr>
        <w:pStyle w:val="ConsPlusNormal0"/>
        <w:spacing w:before="240"/>
        <w:ind w:firstLine="540"/>
        <w:jc w:val="both"/>
      </w:pPr>
      <w:r>
        <w:t>Заявление о возмещении расходов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w:t>
      </w:r>
    </w:p>
    <w:p w:rsidR="00B73070" w:rsidRDefault="00EC2A40">
      <w:pPr>
        <w:pStyle w:val="ConsPlusNormal0"/>
        <w:spacing w:before="240"/>
        <w:ind w:firstLine="540"/>
        <w:jc w:val="both"/>
      </w:pPr>
      <w:bookmarkStart w:id="24" w:name="P125"/>
      <w:bookmarkEnd w:id="24"/>
      <w:r>
        <w:t>10. К заявлению о возмещении р</w:t>
      </w:r>
      <w:r>
        <w:t>асходов прилагаются следующие документы (копии документов):</w:t>
      </w:r>
    </w:p>
    <w:p w:rsidR="00B73070" w:rsidRDefault="00EC2A40">
      <w:pPr>
        <w:pStyle w:val="ConsPlusNormal0"/>
        <w:spacing w:before="240"/>
        <w:ind w:firstLine="540"/>
        <w:jc w:val="both"/>
      </w:pPr>
      <w:r>
        <w:t>а) отчет о произведенных расходах на финансовое обеспечение предупредительных мер в текущем календарном году;</w:t>
      </w:r>
    </w:p>
    <w:p w:rsidR="00B73070" w:rsidRDefault="00EC2A40">
      <w:pPr>
        <w:pStyle w:val="ConsPlusNormal0"/>
        <w:spacing w:before="240"/>
        <w:ind w:firstLine="540"/>
        <w:jc w:val="both"/>
      </w:pPr>
      <w:r>
        <w:t>б) копия (выписка из) локального нормативного акта о реализуемых страхователем меропри</w:t>
      </w:r>
      <w:r>
        <w:t>ятиях по улучшению условий и охраны труда и (или) копия (выписка из) коллективного договора (соглашения по охране труда между работодателем и представительным органом работников);</w:t>
      </w:r>
    </w:p>
    <w:p w:rsidR="00B73070" w:rsidRDefault="00EC2A40">
      <w:pPr>
        <w:pStyle w:val="ConsPlusNormal0"/>
        <w:spacing w:before="240"/>
        <w:ind w:firstLine="540"/>
        <w:jc w:val="both"/>
      </w:pPr>
      <w:r>
        <w:t>в) платежные документы, подтверждающие оплату товаров (работ, услуг), и доку</w:t>
      </w:r>
      <w:r>
        <w:t>менты, подтверждающие их приобретение (выполнение).</w:t>
      </w:r>
    </w:p>
    <w:p w:rsidR="00B73070" w:rsidRDefault="00EC2A40">
      <w:pPr>
        <w:pStyle w:val="ConsPlusNormal0"/>
        <w:spacing w:before="240"/>
        <w:ind w:firstLine="540"/>
        <w:jc w:val="both"/>
      </w:pPr>
      <w:bookmarkStart w:id="25" w:name="P129"/>
      <w:bookmarkEnd w:id="25"/>
      <w:r>
        <w:t>11. Для обоснования произведенных расходов на оплату предупредительных мер страхователь дополнительно представляет документы (копии документов):</w:t>
      </w:r>
    </w:p>
    <w:p w:rsidR="00B73070" w:rsidRDefault="00EC2A40">
      <w:pPr>
        <w:pStyle w:val="ConsPlusNormal0"/>
        <w:spacing w:before="240"/>
        <w:ind w:firstLine="540"/>
        <w:jc w:val="both"/>
      </w:pPr>
      <w:r>
        <w:t>а) в случае использования страхователем средств на финансов</w:t>
      </w:r>
      <w:r>
        <w:t xml:space="preserve">ое обеспечение предупредительных мер, предусмотренных </w:t>
      </w:r>
      <w:hyperlink w:anchor="P52" w:tooltip="а) проведение специальной оценки условий труда;">
        <w:r>
          <w:rPr>
            <w:color w:val="0000FF"/>
          </w:rPr>
          <w:t>подпунктом "а" пункта 2</w:t>
        </w:r>
      </w:hyperlink>
      <w:r>
        <w:t xml:space="preserve"> настоящих Правил:</w:t>
      </w:r>
    </w:p>
    <w:p w:rsidR="00B73070" w:rsidRDefault="00EC2A40">
      <w:pPr>
        <w:pStyle w:val="ConsPlusNormal0"/>
        <w:spacing w:before="240"/>
        <w:ind w:firstLine="540"/>
        <w:jc w:val="both"/>
      </w:pPr>
      <w:r>
        <w:t>копию договора с организацией, проводившей специальную оценку условий труда, с ук</w:t>
      </w:r>
      <w:r>
        <w:t>азанием идентификационного номера отчета о проведении специальной оценки условий труда, количества рабочих мест, в отношении которых проведена специальная оценка условий труда, и стоимости проведения специальной оценки условий труда на указанном количестве</w:t>
      </w:r>
      <w:r>
        <w:t xml:space="preserve"> рабочих мест;</w:t>
      </w:r>
    </w:p>
    <w:p w:rsidR="00B73070" w:rsidRDefault="00EC2A40">
      <w:pPr>
        <w:pStyle w:val="ConsPlusNormal0"/>
        <w:spacing w:before="240"/>
        <w:ind w:firstLine="540"/>
        <w:jc w:val="both"/>
      </w:pPr>
      <w:r>
        <w:t xml:space="preserve">б) в случае использования страхователем средств на финансовое обеспечение предупредительных мер, предусмотренных </w:t>
      </w:r>
      <w:hyperlink w:anchor="P53" w:tooltip="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
        <w:r>
          <w:rPr>
            <w:color w:val="0000FF"/>
          </w:rPr>
          <w:t>подпунктом "б" пункта 2</w:t>
        </w:r>
      </w:hyperlink>
      <w:r>
        <w:t xml:space="preserve"> настоящих Правил:</w:t>
      </w:r>
    </w:p>
    <w:p w:rsidR="00B73070" w:rsidRDefault="00EC2A40">
      <w:pPr>
        <w:pStyle w:val="ConsPlusNormal0"/>
        <w:spacing w:before="240"/>
        <w:ind w:firstLine="540"/>
        <w:jc w:val="both"/>
      </w:pPr>
      <w:r>
        <w:t>сведения об идентификационном номере отчета о проведении специальной оценки условий труда, содержащего св</w:t>
      </w:r>
      <w:r>
        <w:t>едения о превышении предельно допустимых уровней воздействия вредных и (или) опасных производственных факторов на соответствующих рабочих местах;</w:t>
      </w:r>
    </w:p>
    <w:p w:rsidR="00B73070" w:rsidRDefault="00EC2A40">
      <w:pPr>
        <w:pStyle w:val="ConsPlusNormal0"/>
        <w:spacing w:before="240"/>
        <w:ind w:firstLine="540"/>
        <w:jc w:val="both"/>
      </w:pPr>
      <w:r>
        <w:t>сведения об идентификационном номере отчета о проведении специальной оценки условий труда после реализации соо</w:t>
      </w:r>
      <w:r>
        <w:t>тветствующих мероприятий, содержащего сведения, свидетельствующие о снижении класса (подкласса) условий труда на соответствующих рабочих местах;</w:t>
      </w:r>
    </w:p>
    <w:p w:rsidR="00B73070" w:rsidRDefault="00EC2A40">
      <w:pPr>
        <w:pStyle w:val="ConsPlusNormal0"/>
        <w:spacing w:before="240"/>
        <w:ind w:firstLine="540"/>
        <w:jc w:val="both"/>
      </w:pPr>
      <w:r>
        <w:t>перечень оборудования с представлением технических характеристик и (или) перечень работ с представлением проект</w:t>
      </w:r>
      <w:r>
        <w:t>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&lt;10&gt;;</w:t>
      </w:r>
    </w:p>
    <w:p w:rsidR="00B73070" w:rsidRDefault="00EC2A40">
      <w:pPr>
        <w:pStyle w:val="ConsPlusNormal0"/>
        <w:spacing w:before="240"/>
        <w:ind w:firstLine="540"/>
        <w:jc w:val="both"/>
      </w:pPr>
      <w:r>
        <w:t>--------------------------------</w:t>
      </w:r>
    </w:p>
    <w:p w:rsidR="00B73070" w:rsidRDefault="00EC2A40">
      <w:pPr>
        <w:pStyle w:val="ConsPlusNormal0"/>
        <w:spacing w:before="240"/>
        <w:ind w:firstLine="540"/>
        <w:jc w:val="both"/>
      </w:pPr>
      <w:r>
        <w:t>&lt;10&gt; Статья 212 Тр</w:t>
      </w:r>
      <w:r>
        <w:t>удового кодекса Российской Федерации.</w:t>
      </w:r>
    </w:p>
    <w:p w:rsidR="00B73070" w:rsidRDefault="00B73070">
      <w:pPr>
        <w:pStyle w:val="ConsPlusNormal0"/>
        <w:jc w:val="both"/>
      </w:pPr>
    </w:p>
    <w:p w:rsidR="00B73070" w:rsidRDefault="00EC2A40">
      <w:pPr>
        <w:pStyle w:val="ConsPlusNormal0"/>
        <w:ind w:firstLine="540"/>
        <w:jc w:val="both"/>
      </w:pPr>
      <w:r>
        <w:t>копию договора на приобретение соответствующего оборудования и (или) на проведение соответствующих работ с указанием количества рабочих мест, на которых планируется реализация мероприятий по приведению уровней воздейс</w:t>
      </w:r>
      <w:r>
        <w:t>твия вредных и (или) опасных производственных факторов в соответствие с государственными нормативными требованиями охраны труда, и стоимости;</w:t>
      </w:r>
    </w:p>
    <w:p w:rsidR="00B73070" w:rsidRDefault="00EC2A40">
      <w:pPr>
        <w:pStyle w:val="ConsPlusNormal0"/>
        <w:spacing w:before="240"/>
        <w:ind w:firstLine="540"/>
        <w:jc w:val="both"/>
      </w:pPr>
      <w:r>
        <w:t xml:space="preserve">в) в случае использования страхователем средств на финансовое обеспечение предупредительных мер, предусмотренных </w:t>
      </w:r>
      <w:hyperlink w:anchor="P57" w:tooltip="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
        <w:r>
          <w:rPr>
            <w:color w:val="0000FF"/>
          </w:rPr>
          <w:t>подпунктом "в" пункта 2</w:t>
        </w:r>
      </w:hyperlink>
      <w:r>
        <w:t xml:space="preserve"> настоящих Правил:</w:t>
      </w:r>
    </w:p>
    <w:p w:rsidR="00B73070" w:rsidRDefault="00EC2A40">
      <w:pPr>
        <w:pStyle w:val="ConsPlusNormal0"/>
        <w:spacing w:before="240"/>
        <w:ind w:firstLine="540"/>
        <w:jc w:val="both"/>
      </w:pPr>
      <w:r>
        <w:t>копию локального нормативного акта страхователя о направлении работников на обучение по охране труда и (или) на обучение безопасным методам и приемам выполнения работ повышенной о</w:t>
      </w:r>
      <w:r>
        <w:t>пасности, в том числе горных работ, а также действиям в случае аварии или инцидента на опасном производственном объекте с отрывом от работы;</w:t>
      </w:r>
    </w:p>
    <w:p w:rsidR="00B73070" w:rsidRDefault="00EC2A40">
      <w:pPr>
        <w:pStyle w:val="ConsPlusNormal0"/>
        <w:spacing w:before="240"/>
        <w:ind w:firstLine="540"/>
        <w:jc w:val="both"/>
      </w:pPr>
      <w:r>
        <w:t>копию договора на проведение обучения работодателей и работников по охране труда с организацией или с индивидуальны</w:t>
      </w:r>
      <w:r>
        <w:t>м предпринимателем, оказывающими услуги в области охраны труда и аккредитованными в установленном Правительством Российской Федерации порядке &lt;11&gt;, в случае направления работников на обучение по охране труда в обучающую организацию;</w:t>
      </w:r>
    </w:p>
    <w:p w:rsidR="00B73070" w:rsidRDefault="00EC2A40">
      <w:pPr>
        <w:pStyle w:val="ConsPlusNormal0"/>
        <w:spacing w:before="240"/>
        <w:ind w:firstLine="540"/>
        <w:jc w:val="both"/>
      </w:pPr>
      <w:r>
        <w:t>-----------------------</w:t>
      </w:r>
      <w:r>
        <w:t>---------</w:t>
      </w:r>
    </w:p>
    <w:p w:rsidR="00B73070" w:rsidRDefault="00EC2A40">
      <w:pPr>
        <w:pStyle w:val="ConsPlusNormal0"/>
        <w:spacing w:before="240"/>
        <w:ind w:firstLine="540"/>
        <w:jc w:val="both"/>
      </w:pPr>
      <w:r>
        <w:t>&lt;11&gt; Постановление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w:t>
      </w:r>
      <w:r>
        <w:t>альным предпринимателям, оказывающим услуги в области охраны труда", действует до 1 сентября 2028 г.</w:t>
      </w:r>
    </w:p>
    <w:p w:rsidR="00B73070" w:rsidRDefault="00B73070">
      <w:pPr>
        <w:pStyle w:val="ConsPlusNormal0"/>
        <w:jc w:val="both"/>
      </w:pPr>
    </w:p>
    <w:p w:rsidR="00B73070" w:rsidRDefault="00EC2A40">
      <w:pPr>
        <w:pStyle w:val="ConsPlusNormal0"/>
        <w:ind w:firstLine="540"/>
        <w:jc w:val="both"/>
      </w:pPr>
      <w:r>
        <w:t xml:space="preserve">список работников, направленных на обучение по охране труда и (или) на обучение безопасным методам и приемам выполнения работ повышенной опасности, в том </w:t>
      </w:r>
      <w:r>
        <w:t>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w:t>
      </w:r>
      <w:r>
        <w:t>ных случаев на производстве и профессиональных заболеваний, и документы, подтверждающие принадлежность указанных в нем работников к той или иной категории, а именно:</w:t>
      </w:r>
    </w:p>
    <w:p w:rsidR="00B73070" w:rsidRDefault="00EC2A40">
      <w:pPr>
        <w:pStyle w:val="ConsPlusNormal0"/>
        <w:spacing w:before="240"/>
        <w:ind w:firstLine="540"/>
        <w:jc w:val="both"/>
      </w:pPr>
      <w:r>
        <w:t>в случае включения в список руководителей организации, заместителей руководителя организац</w:t>
      </w:r>
      <w:r>
        <w:t>ии, руководителей филиалов и их заместителей - копии актов о возложении на них обязанности по охране труда;</w:t>
      </w:r>
    </w:p>
    <w:p w:rsidR="00B73070" w:rsidRDefault="00EC2A40">
      <w:pPr>
        <w:pStyle w:val="ConsPlusNormal0"/>
        <w:spacing w:before="240"/>
        <w:ind w:firstLine="540"/>
        <w:jc w:val="both"/>
      </w:pPr>
      <w:r>
        <w:t>в случае включения в список руководителей структурных подразделений организации и их заместителей, руководителей структурных подразделений филиала и</w:t>
      </w:r>
      <w:r>
        <w:t xml:space="preserve"> их заместителей, специалистов по охране труда, работников, назначенных на микропредприятии страхователем для проведения проверки знания требований охраны труда, - копии актов о назначении на должность (приеме на работу) указанных категорий;</w:t>
      </w:r>
    </w:p>
    <w:p w:rsidR="00B73070" w:rsidRDefault="00EC2A40">
      <w:pPr>
        <w:pStyle w:val="ConsPlusNormal0"/>
        <w:spacing w:before="240"/>
        <w:ind w:firstLine="540"/>
        <w:jc w:val="both"/>
      </w:pPr>
      <w:r>
        <w:t>в случае включ</w:t>
      </w:r>
      <w:r>
        <w:t>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rsidR="00B73070" w:rsidRDefault="00EC2A40">
      <w:pPr>
        <w:pStyle w:val="ConsPlusNormal0"/>
        <w:spacing w:before="240"/>
        <w:ind w:firstLine="540"/>
        <w:jc w:val="both"/>
      </w:pPr>
      <w:r>
        <w:t>в случае включения в список членов комиссий п</w:t>
      </w:r>
      <w:r>
        <w:t>о проверке знания требований охраны труда, работников, членов комитетов (комиссий) по охране труда - копии актов работодателей об утверждении состава комитета (комиссии);</w:t>
      </w:r>
    </w:p>
    <w:p w:rsidR="00B73070" w:rsidRDefault="00EC2A40">
      <w:pPr>
        <w:pStyle w:val="ConsPlusNormal0"/>
        <w:spacing w:before="240"/>
        <w:ind w:firstLine="540"/>
        <w:jc w:val="both"/>
      </w:pPr>
      <w:r>
        <w:t>в случае включения в список уполномоченных (доверенных) лиц по охране труда профессио</w:t>
      </w:r>
      <w:r>
        <w:t>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w:t>
      </w:r>
      <w:r>
        <w:t>уда;</w:t>
      </w:r>
    </w:p>
    <w:p w:rsidR="00B73070" w:rsidRDefault="00EC2A40">
      <w:pPr>
        <w:pStyle w:val="ConsPlusNormal0"/>
        <w:spacing w:before="240"/>
        <w:ind w:firstLine="540"/>
        <w:jc w:val="both"/>
      </w:pPr>
      <w:r>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w:t>
      </w:r>
      <w:r>
        <w:t>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B73070" w:rsidRDefault="00EC2A40">
      <w:pPr>
        <w:pStyle w:val="ConsPlusNormal0"/>
        <w:spacing w:before="240"/>
        <w:ind w:firstLine="540"/>
        <w:jc w:val="both"/>
      </w:pPr>
      <w:r>
        <w:t>г) в случае использования страхователем средств на финан</w:t>
      </w:r>
      <w:r>
        <w:t xml:space="preserve">совое обеспечение предупредительных мер, предусмотренных </w:t>
      </w:r>
      <w:hyperlink w:anchor="P69" w:tooltip="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
        <w:r>
          <w:rPr>
            <w:color w:val="0000FF"/>
          </w:rPr>
          <w:t>подпунктом "г" пункта 2</w:t>
        </w:r>
      </w:hyperlink>
      <w:r>
        <w:t xml:space="preserve"> настоящих Правил:</w:t>
      </w:r>
    </w:p>
    <w:p w:rsidR="00B73070" w:rsidRDefault="00EC2A40">
      <w:pPr>
        <w:pStyle w:val="ConsPlusNormal0"/>
        <w:spacing w:before="240"/>
        <w:ind w:firstLine="540"/>
        <w:jc w:val="both"/>
      </w:pPr>
      <w:r>
        <w:t>перечень приобретенных СИЗ и (или) смывающих средств с указанием профессий (должностей) работников, норм выдачи СИЗ и (ил</w:t>
      </w:r>
      <w:r>
        <w:t>и) смывающих средств со ссылкой на соответствующие пункты Единых типовых норм (в случае приобретения СИЗ и (или) смывающих средств в соответствии с нормами бесплатной выдачи СИЗ и смывающих средств, утвержденными локальным нормативным актом и разработанным</w:t>
      </w:r>
      <w:r>
        <w:t>и на основании Единых типовых норм,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органа работников (при его наличии)</w:t>
      </w:r>
      <w:r>
        <w:t xml:space="preserve"> - со ссылкой на соответствующий пункт указанного документа с приложением выписки из него), а также количества, стоимости и номеров сертификатов (деклараций) соответствия СИЗ и (или) смывающих средств техническому регламенту Таможенного союза "О безопаснос</w:t>
      </w:r>
      <w:r>
        <w:t>ти средств индивидуальной защиты" (ТР ТС 019/2011) &lt;12&gt; (далее - технический регламент Таможенного союза "О безопасности средств индивидуальной защиты" (ТР ТС 019/2011), действующих на день приобретения СИЗ и (или) смывающих средств;</w:t>
      </w:r>
    </w:p>
    <w:p w:rsidR="00B73070" w:rsidRDefault="00EC2A40">
      <w:pPr>
        <w:pStyle w:val="ConsPlusNormal0"/>
        <w:spacing w:before="240"/>
        <w:ind w:firstLine="540"/>
        <w:jc w:val="both"/>
      </w:pPr>
      <w:r>
        <w:t>----------------------</w:t>
      </w:r>
      <w:r>
        <w:t>----------</w:t>
      </w:r>
    </w:p>
    <w:p w:rsidR="00B73070" w:rsidRDefault="00EC2A40">
      <w:pPr>
        <w:pStyle w:val="ConsPlusNormal0"/>
        <w:spacing w:before="240"/>
        <w:ind w:firstLine="540"/>
        <w:jc w:val="both"/>
      </w:pPr>
      <w:r>
        <w:t>&lt;12&gt; Решение Комиссии Таможенного союза от 9 декабря 2011 г. N 878 "О принятии технического регламента Таможенного союза "О безопасности средств индивидуальной защиты", вступило в силу 15 декабря 2011 г., является обязательным для Российской Фед</w:t>
      </w:r>
      <w:r>
        <w:t>ерации в соответствии с Договором о Евразийском экономическом союзе, ратифицированным Федеральным законом от 3 октября 2014 г. N 279-ФЗ "О ратификации Договора о Евразийском экономическом союзе" (вступил в силу для Российской Федерации 1 января 2015 г.).</w:t>
      </w:r>
    </w:p>
    <w:p w:rsidR="00B73070" w:rsidRDefault="00B73070">
      <w:pPr>
        <w:pStyle w:val="ConsPlusNormal0"/>
        <w:jc w:val="both"/>
      </w:pPr>
    </w:p>
    <w:p w:rsidR="00B73070" w:rsidRDefault="00EC2A40">
      <w:pPr>
        <w:pStyle w:val="ConsPlusNormal0"/>
        <w:ind w:firstLine="540"/>
        <w:jc w:val="both"/>
      </w:pPr>
      <w:r>
        <w:t>копию действующего на день приобретения СИЗ заключения о подтверждении производства промышленной продукции на территории Российской Федерации, или номер реестровой записи в реестре российской промышленной продукции, или выписку из евразийского реестра пром</w:t>
      </w:r>
      <w:r>
        <w:t>ышленных товаров государств - членов Евразийского экономического союза &lt;13&gt; - для СИЗ, изготовленных на территории Российской Федерации;</w:t>
      </w:r>
    </w:p>
    <w:p w:rsidR="00B73070" w:rsidRDefault="00EC2A40">
      <w:pPr>
        <w:pStyle w:val="ConsPlusNormal0"/>
        <w:spacing w:before="240"/>
        <w:ind w:firstLine="540"/>
        <w:jc w:val="both"/>
      </w:pPr>
      <w:r>
        <w:t>--------------------------------</w:t>
      </w:r>
    </w:p>
    <w:p w:rsidR="00B73070" w:rsidRDefault="00EC2A40">
      <w:pPr>
        <w:pStyle w:val="ConsPlusNormal0"/>
        <w:spacing w:before="240"/>
        <w:ind w:firstLine="540"/>
        <w:jc w:val="both"/>
      </w:pPr>
      <w:r>
        <w:t>&lt;13&gt; Пункт 24 Правил определения страны происхождения отдельных видов товаров для целе</w:t>
      </w:r>
      <w:r>
        <w:t>й государственных (муниципальных) закупок, утвержденных Решением Совета Евразийской экономической комиссии от 23 ноября 2020 г. N 105, вступило в силу 12 января 2021 г., является обязательным для Российской Федерации в соответствии с Договором о Евразийско</w:t>
      </w:r>
      <w:r>
        <w:t>м экономическом союзе, ратифицированным Федеральным законом от 3 октября 2014 г. N 279-ФЗ "О ратификации Договора о Евразийском экономическом союзе" (вступил в силу для Российской Федерации 1 января 2015 г.).</w:t>
      </w:r>
    </w:p>
    <w:p w:rsidR="00B73070" w:rsidRDefault="00B73070">
      <w:pPr>
        <w:pStyle w:val="ConsPlusNormal0"/>
        <w:jc w:val="both"/>
      </w:pPr>
    </w:p>
    <w:p w:rsidR="00B73070" w:rsidRDefault="00EC2A40">
      <w:pPr>
        <w:pStyle w:val="ConsPlusNormal0"/>
        <w:ind w:firstLine="540"/>
        <w:jc w:val="both"/>
      </w:pPr>
      <w:r>
        <w:t>копию действующей на день приобретения СИЗ дек</w:t>
      </w:r>
      <w:r>
        <w:t>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w:t>
      </w:r>
      <w:r>
        <w:t>еского союза;</w:t>
      </w:r>
    </w:p>
    <w:p w:rsidR="00B73070" w:rsidRDefault="00EC2A40">
      <w:pPr>
        <w:pStyle w:val="ConsPlusNormal0"/>
        <w:spacing w:before="240"/>
        <w:ind w:firstLine="540"/>
        <w:jc w:val="both"/>
      </w:pPr>
      <w:r>
        <w:t xml:space="preserve">д) в случае использования страхователем средств на финансовое обеспечение предупредительных мер, предусмотренных </w:t>
      </w:r>
      <w:hyperlink w:anchor="P73" w:tooltip="д) санаторно-курортное лечение работников, занятых на работах с вредными и (или) опасными производственными факторами (исключая размещение в номерах высшей категории);">
        <w:r>
          <w:rPr>
            <w:color w:val="0000FF"/>
          </w:rPr>
          <w:t>подпунктами "д"</w:t>
        </w:r>
      </w:hyperlink>
      <w:r>
        <w:t xml:space="preserve"> и </w:t>
      </w:r>
      <w:hyperlink w:anchor="P87"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исключая размещение в номерах высшей кат">
        <w:r>
          <w:rPr>
            <w:color w:val="0000FF"/>
          </w:rPr>
          <w:t>"н" пункта 2</w:t>
        </w:r>
      </w:hyperlink>
      <w:r>
        <w:t xml:space="preserve"> настоящих Правил:</w:t>
      </w:r>
    </w:p>
    <w:p w:rsidR="00B73070" w:rsidRDefault="00EC2A40">
      <w:pPr>
        <w:pStyle w:val="ConsPlusNormal0"/>
        <w:spacing w:before="240"/>
        <w:ind w:firstLine="540"/>
        <w:jc w:val="both"/>
      </w:pPr>
      <w:r>
        <w:t>заключительный акт по итогам проведения обязательных периодических медицинских осмотров (обследований</w:t>
      </w:r>
      <w:r>
        <w:t>) работников (далее - заключительный акт);</w:t>
      </w:r>
    </w:p>
    <w:p w:rsidR="00B73070" w:rsidRDefault="00EC2A40">
      <w:pPr>
        <w:pStyle w:val="ConsPlusNormal0"/>
        <w:spacing w:before="240"/>
        <w:ind w:firstLine="540"/>
        <w:jc w:val="both"/>
      </w:pPr>
      <w:r>
        <w:t>список работников, направленных на санаторно-курортное лечение, с указанием рекомендаций, содержащихся в заключительном акте;</w:t>
      </w:r>
    </w:p>
    <w:p w:rsidR="00B73070" w:rsidRDefault="00EC2A40">
      <w:pPr>
        <w:pStyle w:val="ConsPlusNormal0"/>
        <w:spacing w:before="240"/>
        <w:ind w:firstLine="540"/>
        <w:jc w:val="both"/>
      </w:pPr>
      <w: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w:t>
      </w:r>
      <w:r>
        <w:t>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w:t>
      </w:r>
      <w:r>
        <w:t>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w:t>
      </w:r>
      <w:r>
        <w:t>й агентом;</w:t>
      </w:r>
    </w:p>
    <w:p w:rsidR="00B73070" w:rsidRDefault="00EC2A40">
      <w:pPr>
        <w:pStyle w:val="ConsPlusNormal0"/>
        <w:spacing w:before="240"/>
        <w:ind w:firstLine="540"/>
        <w:jc w:val="both"/>
      </w:pPr>
      <w:r>
        <w:t>копию калькуляции стоимости путевки.</w:t>
      </w:r>
    </w:p>
    <w:p w:rsidR="00B73070" w:rsidRDefault="00EC2A40">
      <w:pPr>
        <w:pStyle w:val="ConsPlusNormal0"/>
        <w:spacing w:before="240"/>
        <w:ind w:firstLine="540"/>
        <w:jc w:val="both"/>
      </w:pPr>
      <w:r>
        <w:t xml:space="preserve">Дополнительно, в случае использования страхователем средств на финансовое обеспечение предупредительных мер, предусмотренных </w:t>
      </w:r>
      <w:hyperlink w:anchor="P87"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исключая размещение в номерах высшей кат">
        <w:r>
          <w:rPr>
            <w:color w:val="0000FF"/>
          </w:rPr>
          <w:t>подпунктом "н" пункта 2</w:t>
        </w:r>
      </w:hyperlink>
      <w:r>
        <w:t xml:space="preserve"> настоящих Правил:</w:t>
      </w:r>
    </w:p>
    <w:p w:rsidR="00B73070" w:rsidRDefault="00EC2A40">
      <w:pPr>
        <w:pStyle w:val="ConsPlusNormal0"/>
        <w:spacing w:before="240"/>
        <w:ind w:firstLine="540"/>
        <w:jc w:val="both"/>
      </w:pPr>
      <w:r>
        <w:t>копию</w:t>
      </w:r>
      <w:r>
        <w:t xml:space="preserve"> справки для получения путевки на санаторно-курортное лечение по форме, утвержденной в соответствии с законодательством Российской Федерации &lt;14&gt; (далее - справка по форме N 070/у), при отсутствии заключительного акта;</w:t>
      </w:r>
    </w:p>
    <w:p w:rsidR="00B73070" w:rsidRDefault="00EC2A40">
      <w:pPr>
        <w:pStyle w:val="ConsPlusNormal0"/>
        <w:spacing w:before="240"/>
        <w:ind w:firstLine="540"/>
        <w:jc w:val="both"/>
      </w:pPr>
      <w:r>
        <w:t>--------------------------------</w:t>
      </w:r>
    </w:p>
    <w:p w:rsidR="00B73070" w:rsidRDefault="00EC2A40">
      <w:pPr>
        <w:pStyle w:val="ConsPlusNormal0"/>
        <w:spacing w:before="240"/>
        <w:ind w:firstLine="540"/>
        <w:jc w:val="both"/>
      </w:pPr>
      <w:r>
        <w:t>&lt;14&gt;</w:t>
      </w:r>
      <w:r>
        <w:t xml:space="preserve">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w:t>
      </w:r>
      <w:r>
        <w:t>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w:t>
      </w:r>
      <w:r>
        <w:t>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 от 18 апреля 2024 г. N 190н (зарегистр</w:t>
      </w:r>
      <w:r>
        <w:t>ирован Министерством юстиции Российской Федерации 21 мая 2024 г., регистрационный N 78223).</w:t>
      </w:r>
    </w:p>
    <w:p w:rsidR="00B73070" w:rsidRDefault="00B73070">
      <w:pPr>
        <w:pStyle w:val="ConsPlusNormal0"/>
        <w:ind w:firstLine="540"/>
        <w:jc w:val="both"/>
      </w:pPr>
    </w:p>
    <w:p w:rsidR="00B73070" w:rsidRDefault="00EC2A40">
      <w:pPr>
        <w:pStyle w:val="ConsPlusNormal0"/>
        <w:ind w:firstLine="540"/>
        <w:jc w:val="both"/>
      </w:pPr>
      <w:r>
        <w:t>список работников, направленных на санаторно-курортное лечение, с указанием сведений о страховом номере индивидуального лицевого счета (СНИЛС) и рекомендаций, соде</w:t>
      </w:r>
      <w:r>
        <w:t>ржащихся в справке по форме N 070/у, при отсутствии заключительного акта;</w:t>
      </w:r>
    </w:p>
    <w:p w:rsidR="00B73070" w:rsidRDefault="00EC2A40">
      <w:pPr>
        <w:pStyle w:val="ConsPlusNormal0"/>
        <w:spacing w:before="240"/>
        <w:ind w:firstLine="540"/>
        <w:jc w:val="both"/>
      </w:pPr>
      <w:r>
        <w:t xml:space="preserve">е) в случае использования страхователем средств на финансовое обеспечение предупредительных мер, предусмотренных </w:t>
      </w:r>
      <w:hyperlink w:anchor="P74" w:tooltip="е) проведение обязательных периодических медицинских осмотров (обследований) работников страхователя &lt;4&gt;;">
        <w:r>
          <w:rPr>
            <w:color w:val="0000FF"/>
          </w:rPr>
          <w:t>подпунктом "е" пункта 2</w:t>
        </w:r>
      </w:hyperlink>
      <w:r>
        <w:t xml:space="preserve"> настоящих Правил:</w:t>
      </w:r>
    </w:p>
    <w:p w:rsidR="00B73070" w:rsidRDefault="00EC2A40">
      <w:pPr>
        <w:pStyle w:val="ConsPlusNormal0"/>
        <w:spacing w:before="240"/>
        <w:ind w:firstLine="540"/>
        <w:jc w:val="both"/>
      </w:pPr>
      <w:r>
        <w:t>копию утвержденного списка работников, прошедших обязательные периодические медицинские осмотры (обследования) в текущем календарном году &lt;15&gt;;</w:t>
      </w:r>
    </w:p>
    <w:p w:rsidR="00B73070" w:rsidRDefault="00EC2A40">
      <w:pPr>
        <w:pStyle w:val="ConsPlusNormal0"/>
        <w:spacing w:before="240"/>
        <w:ind w:firstLine="540"/>
        <w:jc w:val="both"/>
      </w:pPr>
      <w:r>
        <w:t>--------------------------------</w:t>
      </w:r>
    </w:p>
    <w:p w:rsidR="00B73070" w:rsidRDefault="00EC2A40">
      <w:pPr>
        <w:pStyle w:val="ConsPlusNormal0"/>
        <w:spacing w:before="240"/>
        <w:ind w:firstLine="540"/>
        <w:jc w:val="both"/>
      </w:pPr>
      <w:r>
        <w:t>&lt;15&gt; Приказ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w:t>
      </w:r>
      <w:r>
        <w:t>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w:t>
      </w:r>
      <w:r>
        <w:t>ые и периодические медицинские осмотры" (зарегистрирован Министерством юстиции Российской Федерации 29 января 2021 г., регистрационный N 62277), с изменением, внесенным приказом Министерства здравоохранения Российской Федерации от 1 февраля 2022 г. N 44н (</w:t>
      </w:r>
      <w:r>
        <w:t>зарегистрирован Министерством юстиции Российской Федерации 9 февраля 2022 г., регистрационный N 67206), действует до 1 апреля 2027 г.; приказ Министерства труда и социальной защиты Российской Федерации и Министерства здравоохранения Российской Федерации от</w:t>
      </w:r>
      <w:r>
        <w:t xml:space="preserve">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w:t>
      </w:r>
      <w:r>
        <w:t>отры" (зарегистрирован Министерством юстиции Российской Федерации 29 января 2021 г., регистрационный N 62278), действует до 1 апреля 2027 г.</w:t>
      </w:r>
    </w:p>
    <w:p w:rsidR="00B73070" w:rsidRDefault="00B73070">
      <w:pPr>
        <w:pStyle w:val="ConsPlusNormal0"/>
        <w:jc w:val="both"/>
      </w:pPr>
    </w:p>
    <w:p w:rsidR="00B73070" w:rsidRDefault="00EC2A40">
      <w:pPr>
        <w:pStyle w:val="ConsPlusNormal0"/>
        <w:ind w:firstLine="540"/>
        <w:jc w:val="both"/>
      </w:pPr>
      <w:r>
        <w:t>копию договора с медицинской организацией на проведение обязательных периодических медицинских осмотров (обследова</w:t>
      </w:r>
      <w:r>
        <w:t>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w:t>
      </w:r>
      <w:r>
        <w:t>ных периодических медицинских осмотров (обследований) работников);</w:t>
      </w:r>
    </w:p>
    <w:p w:rsidR="00B73070" w:rsidRDefault="00EC2A40">
      <w:pPr>
        <w:pStyle w:val="ConsPlusNormal0"/>
        <w:spacing w:before="240"/>
        <w:ind w:firstLine="540"/>
        <w:jc w:val="both"/>
      </w:pPr>
      <w: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w:t>
      </w:r>
      <w:r>
        <w:t>дение обязательных периодических медицинских осмотров (обследований) работников);</w:t>
      </w:r>
    </w:p>
    <w:p w:rsidR="00B73070" w:rsidRDefault="00EC2A40">
      <w:pPr>
        <w:pStyle w:val="ConsPlusNormal0"/>
        <w:spacing w:before="240"/>
        <w:ind w:firstLine="540"/>
        <w:jc w:val="both"/>
      </w:pPr>
      <w:r>
        <w:t xml:space="preserve">ж) в случае использования страхователем средств на финансовое обеспечение предупредительных мер, предусмотренных </w:t>
      </w:r>
      <w:hyperlink w:anchor="P78" w:tooltip="ж) обеспечение лечебно-профилактическим питанием (далее - ЛПП) работников, для которых указанное питание предусмотрено перечнем отдельных видов работ, при выполнении которых работникам предоставляется бесплатно лечебно-профилактическое питание по установленным">
        <w:r>
          <w:rPr>
            <w:color w:val="0000FF"/>
          </w:rPr>
          <w:t>подпунктом "ж" пункта 2</w:t>
        </w:r>
      </w:hyperlink>
      <w:r>
        <w:t xml:space="preserve"> н</w:t>
      </w:r>
      <w:r>
        <w:t>астоящих Правил:</w:t>
      </w:r>
    </w:p>
    <w:p w:rsidR="00B73070" w:rsidRDefault="00EC2A40">
      <w:pPr>
        <w:pStyle w:val="ConsPlusNormal0"/>
        <w:spacing w:before="240"/>
        <w:ind w:firstLine="540"/>
        <w:jc w:val="both"/>
      </w:pPr>
      <w:r>
        <w:t>перечень работников, которым выдано ЛПП, с указанием их профессий (должностей) и норм выдачи со ссылкой на соответствующий пункт Перечня отдельных видов работ, с указанием номера рациона и его стоимости, с указанием фактически отработанног</w:t>
      </w:r>
      <w:r>
        <w:t>о работниками времени в производствах, профессиях и должностях, предусмотренных Перечнем отдельных видов работ;</w:t>
      </w:r>
    </w:p>
    <w:p w:rsidR="00B73070" w:rsidRDefault="00EC2A40">
      <w:pPr>
        <w:pStyle w:val="ConsPlusNormal0"/>
        <w:spacing w:before="240"/>
        <w:ind w:firstLine="540"/>
        <w:jc w:val="both"/>
      </w:pPr>
      <w: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B73070" w:rsidRDefault="00EC2A40">
      <w:pPr>
        <w:pStyle w:val="ConsPlusNormal0"/>
        <w:spacing w:before="240"/>
        <w:ind w:firstLine="540"/>
        <w:jc w:val="both"/>
      </w:pPr>
      <w:r>
        <w:t xml:space="preserve">з) в случае использования страхователем средств на финансовое обеспечение предупредительных мер, предусмотренных </w:t>
      </w:r>
      <w:hyperlink w:anchor="P79" w:tooltip="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количественного определения алкоголя в выдыхаемом воздухе, а также для определе">
        <w:r>
          <w:rPr>
            <w:color w:val="0000FF"/>
          </w:rPr>
          <w:t>подпунктом "з" пункта 2</w:t>
        </w:r>
      </w:hyperlink>
      <w:r>
        <w:t xml:space="preserve"> настоящих Правил:</w:t>
      </w:r>
    </w:p>
    <w:p w:rsidR="00B73070" w:rsidRDefault="00EC2A40">
      <w:pPr>
        <w:pStyle w:val="ConsPlusNormal0"/>
        <w:spacing w:before="240"/>
        <w:ind w:firstLine="540"/>
        <w:jc w:val="both"/>
      </w:pPr>
      <w:r>
        <w:t>копию локального нормативного акта о проведении предсменных (посл</w:t>
      </w:r>
      <w:r>
        <w:t>есменных) и (или) предрейсовых (послерейсовых) медицинских осмотров работников;</w:t>
      </w:r>
    </w:p>
    <w:p w:rsidR="00B73070" w:rsidRDefault="00EC2A40">
      <w:pPr>
        <w:pStyle w:val="ConsPlusNormal0"/>
        <w:spacing w:before="240"/>
        <w:ind w:firstLine="540"/>
        <w:jc w:val="both"/>
      </w:pPr>
      <w:r>
        <w:t>копию договора страхователя с организацией, оказывающей услуги по проведению предрейсовых (послерейсовых) и (или) предсменных (послесменных) медицинских осмотров работников;</w:t>
      </w:r>
    </w:p>
    <w:p w:rsidR="00B73070" w:rsidRDefault="00EC2A40">
      <w:pPr>
        <w:pStyle w:val="ConsPlusNormal0"/>
        <w:spacing w:before="240"/>
        <w:ind w:firstLine="540"/>
        <w:jc w:val="both"/>
      </w:pPr>
      <w:r>
        <w:t>пе</w:t>
      </w:r>
      <w:r>
        <w:t>речень приобретенных медицинских изделий для количественного определения алкоголя в выдыхаемом воздухе, а также определения наличия психоактивных веществ в моче с указанием их количества и стоимости, номера регистрационного удостоверения;</w:t>
      </w:r>
    </w:p>
    <w:p w:rsidR="00B73070" w:rsidRDefault="00EC2A40">
      <w:pPr>
        <w:pStyle w:val="ConsPlusNormal0"/>
        <w:spacing w:before="240"/>
        <w:ind w:firstLine="540"/>
        <w:jc w:val="both"/>
      </w:pPr>
      <w:r>
        <w:t>и) в случае испол</w:t>
      </w:r>
      <w:r>
        <w:t xml:space="preserve">ьзования страхователем средств на финансовое обеспечение предупредительных мер, предусмотренных </w:t>
      </w:r>
      <w:hyperlink w:anchor="P83" w:tooltip="и) приобретение страхователями, осуществляющими пассажирские и грузовые перевозки, приборов контроля за режимом труда и отдыха водителей (тахографов);">
        <w:r>
          <w:rPr>
            <w:color w:val="0000FF"/>
          </w:rPr>
          <w:t>подпунктом "и" пункта 2</w:t>
        </w:r>
      </w:hyperlink>
      <w:r>
        <w:t xml:space="preserve"> настоящих Правил:</w:t>
      </w:r>
    </w:p>
    <w:p w:rsidR="00B73070" w:rsidRDefault="00EC2A40">
      <w:pPr>
        <w:pStyle w:val="ConsPlusNormal0"/>
        <w:spacing w:before="240"/>
        <w:ind w:firstLine="540"/>
        <w:jc w:val="both"/>
      </w:pPr>
      <w:r>
        <w:t>перечень транспортных средств (далее - ТС), оснащенных тахографами, с указанием их государственного регистрационного номера, даты выпуска, сведений о прохождении ТС последнего технического осм</w:t>
      </w:r>
      <w:r>
        <w:t>отра;</w:t>
      </w:r>
    </w:p>
    <w:p w:rsidR="00B73070" w:rsidRDefault="00EC2A40">
      <w:pPr>
        <w:pStyle w:val="ConsPlusNormal0"/>
        <w:spacing w:before="240"/>
        <w:ind w:firstLine="540"/>
        <w:jc w:val="both"/>
      </w:pPr>
      <w:r>
        <w:t>копию свидетельства о регистрации ТС в органах Государственной инспекции безопасности дорожного движения;</w:t>
      </w:r>
    </w:p>
    <w:p w:rsidR="00B73070" w:rsidRDefault="00EC2A40">
      <w:pPr>
        <w:pStyle w:val="ConsPlusNormal0"/>
        <w:spacing w:before="240"/>
        <w:ind w:firstLine="540"/>
        <w:jc w:val="both"/>
      </w:pPr>
      <w:r>
        <w:t xml:space="preserve">к) в случае использования страхователем средств на финансовое обеспечение предупредительных мер, предусмотренных </w:t>
      </w:r>
      <w:hyperlink w:anchor="P84" w:tooltip="к) 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ощи);">
        <w:r>
          <w:rPr>
            <w:color w:val="0000FF"/>
          </w:rPr>
          <w:t>подпунктом "к" пункта 2</w:t>
        </w:r>
      </w:hyperlink>
      <w:r>
        <w:t xml:space="preserve"> настоящих Правил, - перечень приобретенных медицинских издели</w:t>
      </w:r>
      <w:r>
        <w:t>й &lt;16&gt; с указанием количества и стоимости приобретенных медицинских изделий, а также с указанием постов для оказания первой помощи, укомплектованных аптечками для оказания первой помощи;</w:t>
      </w:r>
    </w:p>
    <w:p w:rsidR="00B73070" w:rsidRDefault="00EC2A40">
      <w:pPr>
        <w:pStyle w:val="ConsPlusNormal0"/>
        <w:spacing w:before="240"/>
        <w:ind w:firstLine="540"/>
        <w:jc w:val="both"/>
      </w:pPr>
      <w:r>
        <w:t>--------------------------------</w:t>
      </w:r>
    </w:p>
    <w:p w:rsidR="00B73070" w:rsidRDefault="00EC2A40">
      <w:pPr>
        <w:pStyle w:val="ConsPlusNormal0"/>
        <w:spacing w:before="240"/>
        <w:ind w:firstLine="540"/>
        <w:jc w:val="both"/>
      </w:pPr>
      <w:r>
        <w:t>&lt;16&gt; Приказ</w:t>
      </w:r>
      <w:r>
        <w:t xml:space="preserve"> Министерства здравоохранения Российской Федерации от 24 мая 2024 г. N 262н "Об утверждении требований к комплектации аптечки для оказания работниками первой помощи пострадавшим с применением медицинских изделий" (зарегистрирован Министерством юстиции Росс</w:t>
      </w:r>
      <w:r>
        <w:t>ийской Федерации 31 мая 2024 г., регистрационный N 78396), действует до 1 сентября 2030 г.</w:t>
      </w:r>
    </w:p>
    <w:p w:rsidR="00B73070" w:rsidRDefault="00B73070">
      <w:pPr>
        <w:pStyle w:val="ConsPlusNormal0"/>
        <w:jc w:val="both"/>
      </w:pPr>
    </w:p>
    <w:p w:rsidR="00B73070" w:rsidRDefault="00EC2A40">
      <w:pPr>
        <w:pStyle w:val="ConsPlusNormal0"/>
        <w:ind w:firstLine="540"/>
        <w:jc w:val="both"/>
      </w:pPr>
      <w:r>
        <w:t xml:space="preserve">л) в случае использования страхователем средств на финансовое обеспечение предупредительных мер, предусмотренных </w:t>
      </w:r>
      <w:hyperlink w:anchor="P85" w:tooltip="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рамках технологич">
        <w:r>
          <w:rPr>
            <w:color w:val="0000FF"/>
          </w:rPr>
          <w:t>подпунктами "л"</w:t>
        </w:r>
      </w:hyperlink>
      <w:r>
        <w:t xml:space="preserve"> и </w:t>
      </w:r>
      <w:hyperlink w:anchor="P86" w:tooltip="м) приобретение отдельны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
        <w:r>
          <w:rPr>
            <w:color w:val="0000FF"/>
          </w:rPr>
          <w:t>"м" пункта 2</w:t>
        </w:r>
      </w:hyperlink>
      <w:r>
        <w:t xml:space="preserve"> настоящих Правил:</w:t>
      </w:r>
    </w:p>
    <w:p w:rsidR="00B73070" w:rsidRDefault="00EC2A40">
      <w:pPr>
        <w:pStyle w:val="ConsPlusNormal0"/>
        <w:spacing w:before="240"/>
        <w:ind w:firstLine="540"/>
        <w:jc w:val="both"/>
      </w:pPr>
      <w:r>
        <w:t>копии документов, обосновывающих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w:t>
      </w:r>
      <w:r>
        <w:t xml:space="preserve"> и (или) комплексов (систем) приборов, устройств, оборудования;</w:t>
      </w:r>
    </w:p>
    <w:p w:rsidR="00B73070" w:rsidRDefault="00EC2A40">
      <w:pPr>
        <w:pStyle w:val="ConsPlusNormal0"/>
        <w:spacing w:before="240"/>
        <w:ind w:firstLine="540"/>
        <w:jc w:val="both"/>
      </w:pPr>
      <w: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w:t>
      </w:r>
      <w:r>
        <w:t>ерных тренажеров, программного обеспечения, видеофильмов и (или) комплексов (систем) приборов, устройств, оборудования;</w:t>
      </w:r>
    </w:p>
    <w:p w:rsidR="00B73070" w:rsidRDefault="00EC2A40">
      <w:pPr>
        <w:pStyle w:val="ConsPlusNormal0"/>
        <w:spacing w:before="240"/>
        <w:ind w:firstLine="540"/>
        <w:jc w:val="both"/>
      </w:pPr>
      <w:r>
        <w:t xml:space="preserve">м) в случае использования страхователем средств на финансовое обеспечение предупредительных мер, предусмотренных </w:t>
      </w:r>
      <w:hyperlink w:anchor="P88" w:tooltip="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
        <w:r>
          <w:rPr>
            <w:color w:val="0000FF"/>
          </w:rPr>
          <w:t>подпунктом "о" пункта 2</w:t>
        </w:r>
      </w:hyperlink>
      <w:r>
        <w:t xml:space="preserve"> настоящих Правил:</w:t>
      </w:r>
    </w:p>
    <w:p w:rsidR="00B73070" w:rsidRDefault="00EC2A40">
      <w:pPr>
        <w:pStyle w:val="ConsPlusNormal0"/>
        <w:spacing w:before="240"/>
        <w:ind w:firstLine="540"/>
        <w:jc w:val="both"/>
      </w:pPr>
      <w:r>
        <w:t>заключительный акт;</w:t>
      </w:r>
    </w:p>
    <w:p w:rsidR="00B73070" w:rsidRDefault="00EC2A40">
      <w:pPr>
        <w:pStyle w:val="ConsPlusNormal0"/>
        <w:spacing w:before="240"/>
        <w:ind w:firstLine="540"/>
        <w:jc w:val="both"/>
      </w:pPr>
      <w:r>
        <w:t>списки работников, направленных на мониторинг состояния здоровья на рабочем месте, с указанием рекомендаций, содержащихся в заключительном акте;</w:t>
      </w:r>
    </w:p>
    <w:p w:rsidR="00B73070" w:rsidRDefault="00EC2A40">
      <w:pPr>
        <w:pStyle w:val="ConsPlusNormal0"/>
        <w:spacing w:before="240"/>
        <w:ind w:firstLine="540"/>
        <w:jc w:val="both"/>
      </w:pPr>
      <w:r>
        <w:t>копию договора с медицинской организ</w:t>
      </w:r>
      <w:r>
        <w:t>ацией, оказывающей услуги страхователю в проведении мониторинга состояния здоровья работников на рабочем месте;</w:t>
      </w:r>
    </w:p>
    <w:p w:rsidR="00B73070" w:rsidRDefault="00EC2A40">
      <w:pPr>
        <w:pStyle w:val="ConsPlusNormal0"/>
        <w:spacing w:before="240"/>
        <w:ind w:firstLine="540"/>
        <w:jc w:val="both"/>
      </w:pPr>
      <w:r>
        <w:t>перечень отдельных приборов, устройств, оборудования и (или) комплексов (систем) приборов, устройств, оборудования, сервисов, систем, непосредст</w:t>
      </w:r>
      <w:r>
        <w:t>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w:t>
      </w:r>
      <w:r>
        <w:t>ние указанного оборудования непосредственно для мониторинга состояния здоровья работников, номера регистрационного удостоверения;</w:t>
      </w:r>
    </w:p>
    <w:p w:rsidR="00B73070" w:rsidRDefault="00EC2A40">
      <w:pPr>
        <w:pStyle w:val="ConsPlusNormal0"/>
        <w:spacing w:before="240"/>
        <w:ind w:firstLine="540"/>
        <w:jc w:val="both"/>
      </w:pPr>
      <w:r>
        <w:t>копии сертификатов, подтверждающих возможность использования приобретаемых отдельных приборов, устройств, оборудования и (или)</w:t>
      </w:r>
      <w:r>
        <w:t xml:space="preserve">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
    <w:p w:rsidR="00B73070" w:rsidRDefault="00EC2A40">
      <w:pPr>
        <w:pStyle w:val="ConsPlusNormal0"/>
        <w:spacing w:before="240"/>
        <w:ind w:firstLine="540"/>
        <w:jc w:val="both"/>
      </w:pPr>
      <w:r>
        <w:t>н) в случае использования страхователем средств на финансовое обеспечение предупредительных</w:t>
      </w:r>
      <w:r>
        <w:t xml:space="preserve"> мер, предусмотренных </w:t>
      </w:r>
      <w:hyperlink w:anchor="P90" w:tooltip="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
        <w:r>
          <w:rPr>
            <w:color w:val="0000FF"/>
          </w:rPr>
          <w:t>подпунктом "р" пункта 2</w:t>
        </w:r>
      </w:hyperlink>
      <w:r>
        <w:t xml:space="preserve"> настоящих Правил:</w:t>
      </w:r>
    </w:p>
    <w:p w:rsidR="00B73070" w:rsidRDefault="00EC2A40">
      <w:pPr>
        <w:pStyle w:val="ConsPlusNormal0"/>
        <w:spacing w:before="240"/>
        <w:ind w:firstLine="540"/>
        <w:jc w:val="both"/>
      </w:pPr>
      <w:r>
        <w:t>перечень работников, которым выдано молоко или другие равноценные пищевые продукты с указанием их профессий (должностей) &lt;17&gt;</w:t>
      </w:r>
      <w:r>
        <w:t>, количества дней фактической занятости на работах с вредными условиями труда, оснований для выдачи молока или других равноценных пищевых продуктов вредных производственных факторов на рабочем месте, предусмотренных Перечнем вредных производственных фактор</w:t>
      </w:r>
      <w:r>
        <w:t>ов;</w:t>
      </w:r>
    </w:p>
    <w:p w:rsidR="00B73070" w:rsidRDefault="00EC2A40">
      <w:pPr>
        <w:pStyle w:val="ConsPlusNormal0"/>
        <w:spacing w:before="240"/>
        <w:ind w:firstLine="540"/>
        <w:jc w:val="both"/>
      </w:pPr>
      <w:r>
        <w:t>--------------------------------</w:t>
      </w:r>
    </w:p>
    <w:p w:rsidR="00B73070" w:rsidRDefault="00EC2A40">
      <w:pPr>
        <w:pStyle w:val="ConsPlusNormal0"/>
        <w:spacing w:before="240"/>
        <w:ind w:firstLine="540"/>
        <w:jc w:val="both"/>
      </w:pPr>
      <w:r>
        <w:t>&lt;17&gt; Приказ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w:t>
      </w:r>
      <w:r>
        <w:t>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B73070" w:rsidRDefault="00B73070">
      <w:pPr>
        <w:pStyle w:val="ConsPlusNormal0"/>
        <w:jc w:val="both"/>
      </w:pPr>
    </w:p>
    <w:p w:rsidR="00B73070" w:rsidRDefault="00EC2A40">
      <w:pPr>
        <w:pStyle w:val="ConsPlusNormal0"/>
        <w:ind w:firstLine="540"/>
        <w:jc w:val="both"/>
      </w:pPr>
      <w:r>
        <w:t>сведения об</w:t>
      </w:r>
      <w:r>
        <w:t xml:space="preserve">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 &lt;18&gt;;</w:t>
      </w:r>
    </w:p>
    <w:p w:rsidR="00B73070" w:rsidRDefault="00EC2A40">
      <w:pPr>
        <w:pStyle w:val="ConsPlusNormal0"/>
        <w:spacing w:before="240"/>
        <w:ind w:firstLine="540"/>
        <w:jc w:val="both"/>
      </w:pPr>
      <w:r>
        <w:t>--------------------------------</w:t>
      </w:r>
    </w:p>
    <w:p w:rsidR="00B73070" w:rsidRDefault="00EC2A40">
      <w:pPr>
        <w:pStyle w:val="ConsPlusNormal0"/>
        <w:spacing w:before="240"/>
        <w:ind w:firstLine="540"/>
        <w:jc w:val="both"/>
      </w:pPr>
      <w:r>
        <w:t>&lt;18&gt; Раздел IV приложения N 3 к прик</w:t>
      </w:r>
      <w:r>
        <w:t>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w:t>
      </w:r>
      <w:r>
        <w:t>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B73070" w:rsidRDefault="00B73070">
      <w:pPr>
        <w:pStyle w:val="ConsPlusNormal0"/>
        <w:jc w:val="both"/>
      </w:pPr>
    </w:p>
    <w:p w:rsidR="00B73070" w:rsidRDefault="00EC2A40">
      <w:pPr>
        <w:pStyle w:val="ConsPlusNormal0"/>
        <w:ind w:firstLine="540"/>
        <w:jc w:val="both"/>
      </w:pPr>
      <w:r>
        <w:t>копии договоров страхователя на закупку молока или други</w:t>
      </w:r>
      <w:r>
        <w:t>х равноценных пищевых продуктов;</w:t>
      </w:r>
    </w:p>
    <w:p w:rsidR="00B73070" w:rsidRDefault="00EC2A40">
      <w:pPr>
        <w:pStyle w:val="ConsPlusNormal0"/>
        <w:spacing w:before="240"/>
        <w:ind w:firstLine="540"/>
        <w:jc w:val="both"/>
      </w:pPr>
      <w:r>
        <w:t>расчет стоимости молока или других равноценных пищевых продуктов;</w:t>
      </w:r>
    </w:p>
    <w:p w:rsidR="00B73070" w:rsidRDefault="00EC2A40">
      <w:pPr>
        <w:pStyle w:val="ConsPlusNormal0"/>
        <w:spacing w:before="240"/>
        <w:ind w:firstLine="540"/>
        <w:jc w:val="both"/>
      </w:pPr>
      <w:r>
        <w:t xml:space="preserve">о) в случае использования страхователем средств на финансовое обеспечение предупредительных мер, предусмотренных </w:t>
      </w:r>
      <w:hyperlink w:anchor="P91" w:tooltip="с) проведение оценки профессиональных рисков.">
        <w:r>
          <w:rPr>
            <w:color w:val="0000FF"/>
          </w:rPr>
          <w:t>подпунктом "с" пункта 2</w:t>
        </w:r>
      </w:hyperlink>
      <w:r>
        <w:t xml:space="preserve"> настоящих Правил:</w:t>
      </w:r>
    </w:p>
    <w:p w:rsidR="00B73070" w:rsidRDefault="00EC2A40">
      <w:pPr>
        <w:pStyle w:val="ConsPlusNormal0"/>
        <w:spacing w:before="240"/>
        <w:ind w:firstLine="540"/>
        <w:jc w:val="both"/>
      </w:pPr>
      <w:r>
        <w:t>копию договора с организацией, проводившей оценку профессиональных рисков, с указанием количества рабочих мест, в отношении которых проведена оценка профессиональных рисков, и стоим</w:t>
      </w:r>
      <w:r>
        <w:t>ости проведения оценки профессиональных рисков на указанном количестве рабочих мест;</w:t>
      </w:r>
    </w:p>
    <w:p w:rsidR="00B73070" w:rsidRDefault="00EC2A40">
      <w:pPr>
        <w:pStyle w:val="ConsPlusNormal0"/>
        <w:spacing w:before="240"/>
        <w:ind w:firstLine="540"/>
        <w:jc w:val="both"/>
      </w:pPr>
      <w:r>
        <w:t>сведения об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w:t>
      </w:r>
      <w:r>
        <w:t>ециальной оценки условий труда, содержащего сводную ведомость результатов проведения специальной оценки условий труда (таблицы 1, 2), или выписку из реестра деклараций соответствия условий труда государственным нормативным требованиям охраны труда для микр</w:t>
      </w:r>
      <w:r>
        <w:t>опредприятий &lt;19&gt;.</w:t>
      </w:r>
    </w:p>
    <w:p w:rsidR="00B73070" w:rsidRDefault="00EC2A40">
      <w:pPr>
        <w:pStyle w:val="ConsPlusNormal0"/>
        <w:spacing w:before="240"/>
        <w:ind w:firstLine="540"/>
        <w:jc w:val="both"/>
      </w:pPr>
      <w:r>
        <w:t>--------------------------------</w:t>
      </w:r>
    </w:p>
    <w:p w:rsidR="00B73070" w:rsidRDefault="00EC2A40">
      <w:pPr>
        <w:pStyle w:val="ConsPlusNormal0"/>
        <w:spacing w:before="240"/>
        <w:ind w:firstLine="540"/>
        <w:jc w:val="both"/>
      </w:pPr>
      <w:r>
        <w:t>&lt;19&gt; Приказ Министерства труда и социальной защиты Российской Федерации от 17 июня 2021 г. N 406н "</w:t>
      </w:r>
      <w:r>
        <w:t>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(зарегис</w:t>
      </w:r>
      <w:r>
        <w:t>трирован Министерством юстиции Российской Федерации 29 июля 2021 г., регистрационный N 64444), действует до 1 марта 2028 г.</w:t>
      </w:r>
    </w:p>
    <w:p w:rsidR="00B73070" w:rsidRDefault="00B73070">
      <w:pPr>
        <w:pStyle w:val="ConsPlusNormal0"/>
        <w:jc w:val="both"/>
      </w:pPr>
    </w:p>
    <w:p w:rsidR="00B73070" w:rsidRDefault="00EC2A40">
      <w:pPr>
        <w:pStyle w:val="ConsPlusNormal0"/>
        <w:ind w:firstLine="540"/>
        <w:jc w:val="both"/>
      </w:pPr>
      <w:bookmarkStart w:id="26" w:name="P221"/>
      <w:bookmarkEnd w:id="26"/>
      <w:r>
        <w:t>12. В рамках межведомственного взаимодействия для обоснования произведенных расходов на финансовое обеспечение предупредительных ме</w:t>
      </w:r>
      <w:r>
        <w:t>р отделение СФР запрашивает посредством межведомственного запроса:</w:t>
      </w:r>
    </w:p>
    <w:p w:rsidR="00B73070" w:rsidRDefault="00EC2A40">
      <w:pPr>
        <w:pStyle w:val="ConsPlusNormal0"/>
        <w:spacing w:before="240"/>
        <w:ind w:firstLine="540"/>
        <w:jc w:val="both"/>
      </w:pPr>
      <w:r>
        <w:t>а) в Министерстве труда и социальной защиты Российской Федерации:</w:t>
      </w:r>
    </w:p>
    <w:p w:rsidR="00B73070" w:rsidRDefault="00EC2A40">
      <w:pPr>
        <w:pStyle w:val="ConsPlusNormal0"/>
        <w:spacing w:before="240"/>
        <w:ind w:firstLine="540"/>
        <w:jc w:val="both"/>
      </w:pPr>
      <w:r>
        <w:t>сведения о включении организации, проводящей специальную оценку условий труда, в реестр организаций, проводящих специальную</w:t>
      </w:r>
      <w:r>
        <w:t xml:space="preserve"> оценку условий труда &lt;20&gt;, - в случае использования страхователем средств на финансовое обеспечение предупредительных мер, предусмотренных </w:t>
      </w:r>
      <w:hyperlink w:anchor="P52" w:tooltip="а) проведение специальной оценки условий труда;">
        <w:r>
          <w:rPr>
            <w:color w:val="0000FF"/>
          </w:rPr>
          <w:t>подпунктом "а" пункта 2</w:t>
        </w:r>
      </w:hyperlink>
      <w:r>
        <w:t xml:space="preserve"> настоящих Пра</w:t>
      </w:r>
      <w:r>
        <w:t>вил;</w:t>
      </w:r>
    </w:p>
    <w:p w:rsidR="00B73070" w:rsidRDefault="00EC2A40">
      <w:pPr>
        <w:pStyle w:val="ConsPlusNormal0"/>
        <w:spacing w:before="240"/>
        <w:ind w:firstLine="540"/>
        <w:jc w:val="both"/>
      </w:pPr>
      <w:r>
        <w:t>--------------------------------</w:t>
      </w:r>
    </w:p>
    <w:p w:rsidR="00B73070" w:rsidRDefault="00EC2A40">
      <w:pPr>
        <w:pStyle w:val="ConsPlusNormal0"/>
        <w:spacing w:before="240"/>
        <w:ind w:firstLine="540"/>
        <w:jc w:val="both"/>
      </w:pPr>
      <w:r>
        <w:t>&lt;20&gt; Часть 1 статьи 21 Федерального закона от 28 декабря 2013 г. N 426-ФЗ "О специальной оценке условий труда", пункт 3 Правил допуска организаций к деятельности по проведению специальной оценки условий труда, их регис</w:t>
      </w:r>
      <w:r>
        <w:t>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утвержденных постановлением Правительства Российской Федерации от 16 декабря 2021 г. N 233</w:t>
      </w:r>
      <w:r>
        <w:t>2, действует до 1 сентября 2028 г.</w:t>
      </w:r>
    </w:p>
    <w:p w:rsidR="00B73070" w:rsidRDefault="00B73070">
      <w:pPr>
        <w:pStyle w:val="ConsPlusNormal0"/>
        <w:ind w:firstLine="540"/>
        <w:jc w:val="both"/>
      </w:pPr>
    </w:p>
    <w:p w:rsidR="00B73070" w:rsidRDefault="00EC2A40">
      <w:pPr>
        <w:pStyle w:val="ConsPlusNormal0"/>
        <w:ind w:firstLine="540"/>
        <w:jc w:val="both"/>
      </w:pPr>
      <w:r>
        <w:t xml:space="preserve">сведения о составе комиссии по проведению специальной оценки условий труда - в случае использования страхователем средств на финансовое обеспечение предупредительных мер, предусмотренных </w:t>
      </w:r>
      <w:hyperlink w:anchor="P52" w:tooltip="а) проведение специальной оценки условий труда;">
        <w:r>
          <w:rPr>
            <w:color w:val="0000FF"/>
          </w:rPr>
          <w:t>подпунктом "а" пункта 2</w:t>
        </w:r>
      </w:hyperlink>
      <w:r>
        <w:t xml:space="preserve"> настоящих Правил;</w:t>
      </w:r>
    </w:p>
    <w:p w:rsidR="00B73070" w:rsidRDefault="00EC2A40">
      <w:pPr>
        <w:pStyle w:val="ConsPlusNormal0"/>
        <w:spacing w:before="240"/>
        <w:ind w:firstLine="540"/>
        <w:jc w:val="both"/>
      </w:pPr>
      <w:r>
        <w:t>сведения об отчете о проведении специальной оценки условий труда, содержащем сведения об уровнях воздействия вредных и (или) опасных производственных факторов на соотве</w:t>
      </w:r>
      <w:r>
        <w:t xml:space="preserve">тствующих рабочих местах &lt;21&gt;, - в случае использования страхователем средств на финансовое обеспечение предупредительных мер, предусмотренных </w:t>
      </w:r>
      <w:hyperlink w:anchor="P53" w:tooltip="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
        <w:r>
          <w:rPr>
            <w:color w:val="0000FF"/>
          </w:rPr>
          <w:t>подпунктом "б" пункта 2</w:t>
        </w:r>
      </w:hyperlink>
      <w:r>
        <w:t xml:space="preserve"> настоящих Правил;</w:t>
      </w:r>
    </w:p>
    <w:p w:rsidR="00B73070" w:rsidRDefault="00EC2A40">
      <w:pPr>
        <w:pStyle w:val="ConsPlusNormal0"/>
        <w:spacing w:before="240"/>
        <w:ind w:firstLine="540"/>
        <w:jc w:val="both"/>
      </w:pPr>
      <w:r>
        <w:t>--------------------------------</w:t>
      </w:r>
    </w:p>
    <w:p w:rsidR="00B73070" w:rsidRDefault="00EC2A40">
      <w:pPr>
        <w:pStyle w:val="ConsPlusNormal0"/>
        <w:spacing w:before="240"/>
        <w:ind w:firstLine="540"/>
        <w:jc w:val="both"/>
      </w:pPr>
      <w:r>
        <w:t>&lt;21&gt; Раздел IV приложения N 3 к приказу Министерства труд</w:t>
      </w:r>
      <w:r>
        <w:t>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w:t>
      </w:r>
      <w:r>
        <w:t>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B73070" w:rsidRDefault="00B73070">
      <w:pPr>
        <w:pStyle w:val="ConsPlusNormal0"/>
        <w:jc w:val="both"/>
      </w:pPr>
    </w:p>
    <w:p w:rsidR="00B73070" w:rsidRDefault="00EC2A40">
      <w:pPr>
        <w:pStyle w:val="ConsPlusNormal0"/>
        <w:ind w:firstLine="540"/>
        <w:jc w:val="both"/>
      </w:pPr>
      <w:r>
        <w:t>сведения об отчете о проведении специальной оценки условий труда, содержащего</w:t>
      </w:r>
      <w:r>
        <w:t xml:space="preserve"> сводную ведомость результатов проведения специальной оценки условий труда (таблицы 1, 2), - в случае использования страхователем средств на финансовое обеспечение предупредительных мер, предусмотренных </w:t>
      </w:r>
      <w:hyperlink w:anchor="P53" w:tooltip="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
        <w:r>
          <w:rPr>
            <w:color w:val="0000FF"/>
          </w:rPr>
          <w:t>подпунктами "б"</w:t>
        </w:r>
      </w:hyperlink>
      <w:r>
        <w:t xml:space="preserve">, </w:t>
      </w:r>
      <w:hyperlink w:anchor="P90" w:tooltip="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
        <w:r>
          <w:rPr>
            <w:color w:val="0000FF"/>
          </w:rPr>
          <w:t>"р"</w:t>
        </w:r>
      </w:hyperlink>
      <w:r>
        <w:t xml:space="preserve"> и </w:t>
      </w:r>
      <w:hyperlink w:anchor="P91" w:tooltip="с) проведение оценки профессиональных рисков.">
        <w:r>
          <w:rPr>
            <w:color w:val="0000FF"/>
          </w:rPr>
          <w:t>"с" пункта 2</w:t>
        </w:r>
      </w:hyperlink>
      <w:r>
        <w:t xml:space="preserve"> настоящих Правил;</w:t>
      </w:r>
    </w:p>
    <w:p w:rsidR="00B73070" w:rsidRDefault="00EC2A40">
      <w:pPr>
        <w:pStyle w:val="ConsPlusNormal0"/>
        <w:spacing w:before="240"/>
        <w:ind w:firstLine="540"/>
        <w:jc w:val="both"/>
      </w:pPr>
      <w:r>
        <w:t>сведения о включении обучающей организации в реестр организаций, оказывающих услуги в области охраны труда &lt;22&gt;, или сведения о включении страхователя в реестр и</w:t>
      </w:r>
      <w:r>
        <w:t xml:space="preserve">ндивидуальных предпринимателей и юридических лиц, осуществляющих деятельность по обучению своих работников вопросам охраны труда &lt;23&gt;, - в случае использования страхователем средств на финансовое обеспечение предупредительных мер, предусмотренных </w:t>
      </w:r>
      <w:hyperlink w:anchor="P57" w:tooltip="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
        <w:r>
          <w:rPr>
            <w:color w:val="0000FF"/>
          </w:rPr>
          <w:t>подпунктами "в"</w:t>
        </w:r>
      </w:hyperlink>
      <w:r>
        <w:t xml:space="preserve"> и </w:t>
      </w:r>
      <w:hyperlink w:anchor="P86" w:tooltip="м) приобретение отдельны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
        <w:r>
          <w:rPr>
            <w:color w:val="0000FF"/>
          </w:rPr>
          <w:t>"м" пункта 2</w:t>
        </w:r>
      </w:hyperlink>
      <w:r>
        <w:t xml:space="preserve"> настоящих Правил;</w:t>
      </w:r>
    </w:p>
    <w:p w:rsidR="00B73070" w:rsidRDefault="00EC2A40">
      <w:pPr>
        <w:pStyle w:val="ConsPlusNormal0"/>
        <w:spacing w:before="240"/>
        <w:ind w:firstLine="540"/>
        <w:jc w:val="both"/>
      </w:pPr>
      <w:r>
        <w:t>--------------------------------</w:t>
      </w:r>
    </w:p>
    <w:p w:rsidR="00B73070" w:rsidRDefault="00EC2A40">
      <w:pPr>
        <w:pStyle w:val="ConsPlusNormal0"/>
        <w:spacing w:before="240"/>
        <w:ind w:firstLine="540"/>
        <w:jc w:val="both"/>
      </w:pPr>
      <w:r>
        <w:t>&lt;22&gt; Пункт 2</w:t>
      </w:r>
      <w:r>
        <w:t xml:space="preserve"> Правил аккредитации организаций, индивидуальных предпринимателей, оказывающих услуги в области охраны труда, утвержденных постановлением Правительства Российской Федерации от 16 декабря 2021 г. N 2334, действует до 1 сентября 2028 г.</w:t>
      </w:r>
    </w:p>
    <w:p w:rsidR="00B73070" w:rsidRDefault="00EC2A40">
      <w:pPr>
        <w:pStyle w:val="ConsPlusNormal0"/>
        <w:spacing w:before="240"/>
        <w:ind w:firstLine="540"/>
        <w:jc w:val="both"/>
      </w:pPr>
      <w:r>
        <w:t>&lt;23&gt; Пункт 104 Правил</w:t>
      </w:r>
      <w:r>
        <w:t xml:space="preserve">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B73070" w:rsidRDefault="00B73070">
      <w:pPr>
        <w:pStyle w:val="ConsPlusNormal0"/>
        <w:jc w:val="both"/>
      </w:pPr>
    </w:p>
    <w:p w:rsidR="00B73070" w:rsidRDefault="00EC2A40">
      <w:pPr>
        <w:pStyle w:val="ConsPlusNormal0"/>
        <w:ind w:firstLine="540"/>
        <w:jc w:val="both"/>
      </w:pPr>
      <w:r>
        <w:t>сведения о включении организации, проводящей оценку профессио</w:t>
      </w:r>
      <w:r>
        <w:t xml:space="preserve">нальных рисков, в реестр организаций, оказывающих услуги в области охраны труда, - в случае использования страхователем средств на финансовое обеспечение предупредительных мер, предусмотренных </w:t>
      </w:r>
      <w:hyperlink w:anchor="P91" w:tooltip="с) проведение оценки профессиональных рисков.">
        <w:r>
          <w:rPr>
            <w:color w:val="0000FF"/>
          </w:rPr>
          <w:t>подпунктом "с" пункта 2</w:t>
        </w:r>
      </w:hyperlink>
      <w:r>
        <w:t xml:space="preserve"> настоящих Правил;</w:t>
      </w:r>
    </w:p>
    <w:p w:rsidR="00B73070" w:rsidRDefault="00EC2A40">
      <w:pPr>
        <w:pStyle w:val="ConsPlusNormal0"/>
        <w:spacing w:before="240"/>
        <w:ind w:firstLine="540"/>
        <w:jc w:val="both"/>
      </w:pPr>
      <w:r>
        <w:t>б) в Федеральной службе по надзору в сфере здравоохранения:</w:t>
      </w:r>
    </w:p>
    <w:p w:rsidR="00B73070" w:rsidRDefault="00EC2A40">
      <w:pPr>
        <w:pStyle w:val="ConsPlusNormal0"/>
        <w:spacing w:before="240"/>
        <w:ind w:firstLine="540"/>
        <w:jc w:val="both"/>
      </w:pPr>
      <w:r>
        <w:t>сведения о лицензии на осуществление медицинской деятельности при санаторно-курортном лечении организации, осуществляющей санаторно-курортно</w:t>
      </w:r>
      <w:r>
        <w:t xml:space="preserve">е лечение работников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73" w:tooltip="д) санаторно-курортное лечение работников, занятых на работах с вредными и (или) опасными производственными факторами (исключая размещение в номерах высшей категории);">
        <w:r>
          <w:rPr>
            <w:color w:val="0000FF"/>
          </w:rPr>
          <w:t>подпунктами "д"</w:t>
        </w:r>
      </w:hyperlink>
      <w:r>
        <w:t xml:space="preserve"> и </w:t>
      </w:r>
      <w:hyperlink w:anchor="P87"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исключая размещение в номерах высшей кат">
        <w:r>
          <w:rPr>
            <w:color w:val="0000FF"/>
          </w:rPr>
          <w:t>"н" пункта 2</w:t>
        </w:r>
      </w:hyperlink>
      <w:r>
        <w:t xml:space="preserve"> настоящих Правил;</w:t>
      </w:r>
    </w:p>
    <w:p w:rsidR="00B73070" w:rsidRDefault="00EC2A40">
      <w:pPr>
        <w:pStyle w:val="ConsPlusNormal0"/>
        <w:spacing w:before="240"/>
        <w:ind w:firstLine="540"/>
        <w:jc w:val="both"/>
      </w:pPr>
      <w:r>
        <w:t>сведения о лицензии на осуществление медицинской деятельнос</w:t>
      </w:r>
      <w:r>
        <w:t>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w:t>
      </w:r>
      <w:r>
        <w:t xml:space="preserve">ований) работников, - в случае использования страхователем средств на финансовое обеспечение предупредительных мер, предусмотренных </w:t>
      </w:r>
      <w:hyperlink w:anchor="P74" w:tooltip="е) проведение обязательных периодических медицинских осмотров (обследований) работников страхователя &lt;4&gt;;">
        <w:r>
          <w:rPr>
            <w:color w:val="0000FF"/>
          </w:rPr>
          <w:t>подпунктом "е" пункта 2</w:t>
        </w:r>
      </w:hyperlink>
      <w:r>
        <w:t xml:space="preserve"> настоящих Правил;</w:t>
      </w:r>
    </w:p>
    <w:p w:rsidR="00B73070" w:rsidRDefault="00EC2A40">
      <w:pPr>
        <w:pStyle w:val="ConsPlusNormal0"/>
        <w:spacing w:before="240"/>
        <w:ind w:firstLine="540"/>
        <w:jc w:val="both"/>
      </w:pPr>
      <w:r>
        <w:t>сведения о лицензии на осуществление медицинской деятельности, включающей работы (услуги) по медицинским осмотрам (предрейсовым, послерейсовым); по медицинским осмотрам (предсменным, послесменным) орга</w:t>
      </w:r>
      <w:r>
        <w:t xml:space="preserve">низации, - в случае использования страхователем средств на финансовое обеспечение предупредительных мер, предусмотренных </w:t>
      </w:r>
      <w:hyperlink w:anchor="P79" w:tooltip="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количественного определения алкоголя в выдыхаемом воздухе, а также для определе">
        <w:r>
          <w:rPr>
            <w:color w:val="0000FF"/>
          </w:rPr>
          <w:t>подпунктом "з" пункта 2</w:t>
        </w:r>
      </w:hyperlink>
      <w:r>
        <w:t xml:space="preserve"> настоящих Правил;</w:t>
      </w:r>
    </w:p>
    <w:p w:rsidR="00B73070" w:rsidRDefault="00EC2A40">
      <w:pPr>
        <w:pStyle w:val="ConsPlusNormal0"/>
        <w:spacing w:before="240"/>
        <w:ind w:firstLine="540"/>
        <w:jc w:val="both"/>
      </w:pPr>
      <w:r>
        <w:t>сведения о регистрации медицинского изделия в государстве</w:t>
      </w:r>
      <w:r>
        <w:t>нном реестре медицинских изделий и организаций (индивидуальных предпринимателей), осуществляющих производство и изготовление медицинских изделий &lt;24&gt;, - в случае использования страхователем средств на финансовое обеспечение предупредительных мер, предусмот</w:t>
      </w:r>
      <w:r>
        <w:t xml:space="preserve">ренных </w:t>
      </w:r>
      <w:hyperlink w:anchor="P79" w:tooltip="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количественного определения алкоголя в выдыхаемом воздухе, а также для определе">
        <w:r>
          <w:rPr>
            <w:color w:val="0000FF"/>
          </w:rPr>
          <w:t>подпунктами "з"</w:t>
        </w:r>
      </w:hyperlink>
      <w:r>
        <w:t xml:space="preserve"> и </w:t>
      </w:r>
      <w:hyperlink w:anchor="P88" w:tooltip="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
        <w:r>
          <w:rPr>
            <w:color w:val="0000FF"/>
          </w:rPr>
          <w:t>"о" пункта 2</w:t>
        </w:r>
      </w:hyperlink>
      <w:r>
        <w:t xml:space="preserve"> настоящих Правил;</w:t>
      </w:r>
    </w:p>
    <w:p w:rsidR="00B73070" w:rsidRDefault="00EC2A40">
      <w:pPr>
        <w:pStyle w:val="ConsPlusNormal0"/>
        <w:spacing w:before="240"/>
        <w:ind w:firstLine="540"/>
        <w:jc w:val="both"/>
      </w:pPr>
      <w:r>
        <w:t>--------------------------------</w:t>
      </w:r>
    </w:p>
    <w:p w:rsidR="00B73070" w:rsidRDefault="00EC2A40">
      <w:pPr>
        <w:pStyle w:val="ConsPlusNormal0"/>
        <w:spacing w:before="240"/>
        <w:ind w:firstLine="540"/>
        <w:jc w:val="both"/>
      </w:pPr>
      <w:r>
        <w:t>&lt;24&gt; Правила</w:t>
      </w:r>
      <w: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w:t>
      </w:r>
      <w:r>
        <w:t>650, действует до 1 марта 2028 г.</w:t>
      </w:r>
    </w:p>
    <w:p w:rsidR="00B73070" w:rsidRDefault="00B73070">
      <w:pPr>
        <w:pStyle w:val="ConsPlusNormal0"/>
        <w:jc w:val="both"/>
      </w:pPr>
    </w:p>
    <w:p w:rsidR="00B73070" w:rsidRDefault="00EC2A40">
      <w:pPr>
        <w:pStyle w:val="ConsPlusNormal0"/>
        <w:ind w:firstLine="540"/>
        <w:jc w:val="both"/>
      </w:pPr>
      <w:r>
        <w:t>в) в Федеральной службе по аккредитации:</w:t>
      </w:r>
    </w:p>
    <w:p w:rsidR="00B73070" w:rsidRDefault="00EC2A40">
      <w:pPr>
        <w:pStyle w:val="ConsPlusNormal0"/>
        <w:spacing w:before="240"/>
        <w:ind w:firstLine="540"/>
        <w:jc w:val="both"/>
      </w:pPr>
      <w:r>
        <w:t>сведения о документах об оценке (подтверждении) соответствия СИЗ и (или) смывающих средств требованиям технического регламента Таможенного союза "О безопасности средств индивидуаль</w:t>
      </w:r>
      <w:r>
        <w:t xml:space="preserve">ной защиты" (ТР ТС 019/2011) - в случае использования страхователем средств на финансовое обеспечение предупредительных мер, предусмотренных </w:t>
      </w:r>
      <w:hyperlink w:anchor="P69" w:tooltip="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
        <w:r>
          <w:rPr>
            <w:color w:val="0000FF"/>
          </w:rPr>
          <w:t>подпунктом "г" пункта 2</w:t>
        </w:r>
      </w:hyperlink>
      <w:r>
        <w:t xml:space="preserve"> настоящих Правил;</w:t>
      </w:r>
    </w:p>
    <w:p w:rsidR="00B73070" w:rsidRDefault="00EC2A40">
      <w:pPr>
        <w:pStyle w:val="ConsPlusNormal0"/>
        <w:spacing w:before="240"/>
        <w:ind w:firstLine="540"/>
        <w:jc w:val="both"/>
      </w:pPr>
      <w:r>
        <w:t>г) в Министерстве промышленности и то</w:t>
      </w:r>
      <w:r>
        <w:t>рговли Российской Федерации:</w:t>
      </w:r>
    </w:p>
    <w:p w:rsidR="00B73070" w:rsidRDefault="00EC2A40">
      <w:pPr>
        <w:pStyle w:val="ConsPlusNormal0"/>
        <w:spacing w:before="240"/>
        <w:ind w:firstLine="540"/>
        <w:jc w:val="both"/>
      </w:pPr>
      <w:r>
        <w:t xml:space="preserve">сведения о подтверждении производства промышленной продукции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69" w:tooltip="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
        <w:r>
          <w:rPr>
            <w:color w:val="0000FF"/>
          </w:rPr>
          <w:t>подпунктом "г" пункта 2</w:t>
        </w:r>
      </w:hyperlink>
      <w:r>
        <w:t xml:space="preserve"> настоящих Правил.</w:t>
      </w:r>
    </w:p>
    <w:p w:rsidR="00B73070" w:rsidRDefault="00EC2A40">
      <w:pPr>
        <w:pStyle w:val="ConsPlusNormal0"/>
        <w:spacing w:before="240"/>
        <w:ind w:firstLine="540"/>
        <w:jc w:val="both"/>
      </w:pPr>
      <w:r>
        <w:t>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w:t>
      </w:r>
      <w:r>
        <w:t xml:space="preserve">ят в состав сведений, содержащихся в Едином государственном реестре юридических лиц (ЕГРЮЛ) &lt;25&gt;, в случае использования страхователем средств на финансовое обеспечение предупредительных мер, предусмотренных </w:t>
      </w:r>
      <w:hyperlink w:anchor="P83" w:tooltip="и) приобретение страхователями, осуществляющими пассажирские и грузовые перевозки, приборов контроля за режимом труда и отдыха водителей (тахографов);">
        <w:r>
          <w:rPr>
            <w:color w:val="0000FF"/>
          </w:rPr>
          <w:t>подпунктом "и" пункта 2</w:t>
        </w:r>
      </w:hyperlink>
      <w:r>
        <w:t xml:space="preserve"> настоящих Правил, ежедневно поступают в отделение СФР в рамках системы "одного окна" &lt;26&gt; из терри</w:t>
      </w:r>
      <w:r>
        <w:t>ториального органа Федеральной налоговой службы.</w:t>
      </w:r>
    </w:p>
    <w:p w:rsidR="00B73070" w:rsidRDefault="00EC2A40">
      <w:pPr>
        <w:pStyle w:val="ConsPlusNormal0"/>
        <w:spacing w:before="240"/>
        <w:ind w:firstLine="540"/>
        <w:jc w:val="both"/>
      </w:pPr>
      <w:r>
        <w:t>--------------------------------</w:t>
      </w:r>
    </w:p>
    <w:p w:rsidR="00B73070" w:rsidRDefault="00EC2A40">
      <w:pPr>
        <w:pStyle w:val="ConsPlusNormal0"/>
        <w:spacing w:before="240"/>
        <w:ind w:firstLine="540"/>
        <w:jc w:val="both"/>
      </w:pPr>
      <w:r>
        <w:t>&lt;25&gt; Подпункт "п" пункта 1 статьи 5 Федерального закона от 8 августа 2001 г. N 129-ФЗ "О государственной регистрации юридических лиц и индивидуальных предпринимателей".</w:t>
      </w:r>
    </w:p>
    <w:p w:rsidR="00B73070" w:rsidRDefault="00EC2A40">
      <w:pPr>
        <w:pStyle w:val="ConsPlusNormal0"/>
        <w:spacing w:before="240"/>
        <w:ind w:firstLine="540"/>
        <w:jc w:val="both"/>
      </w:pPr>
      <w:r>
        <w:t xml:space="preserve">&lt;26&gt; </w:t>
      </w:r>
      <w:r>
        <w:t>Постановление Правительства Российской Федерации от 28.01.2022 N 65 "О порядке функционирования информационной системы "Одно окно" в сфере внешнеторговой деятельности".</w:t>
      </w:r>
    </w:p>
    <w:p w:rsidR="00B73070" w:rsidRDefault="00B73070">
      <w:pPr>
        <w:pStyle w:val="ConsPlusNormal0"/>
        <w:jc w:val="both"/>
      </w:pPr>
    </w:p>
    <w:p w:rsidR="00B73070" w:rsidRDefault="00EC2A40">
      <w:pPr>
        <w:pStyle w:val="ConsPlusNormal0"/>
        <w:ind w:firstLine="540"/>
        <w:jc w:val="both"/>
      </w:pPr>
      <w:r>
        <w:t>Страхователь вправе представить самостоятельно в отделение СФР документы (копии докуме</w:t>
      </w:r>
      <w:r>
        <w:t>нтов), сведения о которых могут быть запрошены отделением СФР в рамках межведомственного взаимодействия в соответствии с настоящим пунктом.</w:t>
      </w:r>
    </w:p>
    <w:p w:rsidR="00B73070" w:rsidRDefault="00EC2A40">
      <w:pPr>
        <w:pStyle w:val="ConsPlusNormal0"/>
        <w:spacing w:before="240"/>
        <w:ind w:firstLine="540"/>
        <w:jc w:val="both"/>
      </w:pPr>
      <w:bookmarkStart w:id="27" w:name="P257"/>
      <w:bookmarkEnd w:id="27"/>
      <w:r>
        <w:t xml:space="preserve">13. Для обоснования финансового обеспечения мероприятия, предусмотренного </w:t>
      </w:r>
      <w:hyperlink w:anchor="P87"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исключая размещение в номерах высшей кат">
        <w:r>
          <w:rPr>
            <w:color w:val="0000FF"/>
          </w:rPr>
          <w:t>подпунктом "н" пункта 2</w:t>
        </w:r>
      </w:hyperlink>
      <w:r>
        <w:t xml:space="preserve"> настоящих Правил, отделение СФР использует сведения об отнесении работника к категории лиц предпенсионного возраста, сведения о факте получения пенсии, а также сведения о страховом номере индивидуального лицевого счета застрахованно</w:t>
      </w:r>
      <w:r>
        <w:t>го лица, находящиеся в распоряжении СФР.</w:t>
      </w:r>
    </w:p>
    <w:p w:rsidR="00B73070" w:rsidRDefault="00EC2A40">
      <w:pPr>
        <w:pStyle w:val="ConsPlusNormal0"/>
        <w:spacing w:before="240"/>
        <w:ind w:firstLine="540"/>
        <w:jc w:val="both"/>
      </w:pPr>
      <w:r>
        <w:t>14. Копии документов, прилагаемых к заявлению о возмещении расходов, должны быть заверены печатью страхователя (при наличии печати).</w:t>
      </w:r>
    </w:p>
    <w:p w:rsidR="00B73070" w:rsidRDefault="00EC2A40">
      <w:pPr>
        <w:pStyle w:val="ConsPlusNormal0"/>
        <w:spacing w:before="240"/>
        <w:ind w:firstLine="540"/>
        <w:jc w:val="both"/>
      </w:pPr>
      <w:r>
        <w:t>15. Решение о возмещении расходов и перечислении средств на расчетный счет страхов</w:t>
      </w:r>
      <w:r>
        <w:t xml:space="preserve">ателя или об отказе в возмещении расходов принимается отделением СФР в течение 15 рабочих дней со дня получения заявления о возмещении расходов и полного комплекта документов, указанных в </w:t>
      </w:r>
      <w:hyperlink w:anchor="P125" w:tooltip="10. К заявлению о возмещении расходов прилагаются следующие документы (копии документов):">
        <w:r>
          <w:rPr>
            <w:color w:val="0000FF"/>
          </w:rPr>
          <w:t>пунктах 10</w:t>
        </w:r>
      </w:hyperlink>
      <w:r>
        <w:t xml:space="preserve"> - </w:t>
      </w:r>
      <w:hyperlink w:anchor="P257" w:tooltip="13. Для обоснования финансового обеспечения мероприятия, предусмотренного подпунктом &quot;н&quot; пункта 2 настоящих Правил, отделение СФР использует сведения об отнесении работника к категории лиц предпенсионного возраста, сведения о факте получения пенсии, а также св">
        <w:r>
          <w:rPr>
            <w:color w:val="0000FF"/>
          </w:rPr>
          <w:t>13</w:t>
        </w:r>
      </w:hyperlink>
      <w:r>
        <w:t xml:space="preserve"> настоящих Правил.</w:t>
      </w:r>
    </w:p>
    <w:p w:rsidR="00B73070" w:rsidRDefault="00EC2A40">
      <w:pPr>
        <w:pStyle w:val="ConsPlusNormal0"/>
        <w:spacing w:before="240"/>
        <w:ind w:firstLine="540"/>
        <w:jc w:val="both"/>
      </w:pPr>
      <w:r>
        <w:t>В случае если оплата расходов страхователя на предупредительные меры согласно договорам на приобретение (выполнение) товаров (раб</w:t>
      </w:r>
      <w:r>
        <w:t xml:space="preserve">от, услуг) должна быть произведена в текущем финансовом году, но позже срока подачи заявления о возмещении расходов, установленного </w:t>
      </w:r>
      <w:hyperlink w:anchor="P123" w:tooltip="9. Страхователь после выполнения всех предупредительных мер или хотя бы одной предупредительной меры обращается с заявлением о возмещении произведенных расходов на оплату предупредительных мер (далее - заявление о возмещении расходов) в отделение СФР по месту ">
        <w:r>
          <w:rPr>
            <w:color w:val="0000FF"/>
          </w:rPr>
          <w:t>пунктом 9</w:t>
        </w:r>
      </w:hyperlink>
      <w:r>
        <w:t xml:space="preserve"> настоящих Правил, решение о возмещении расходов принимается после предоставле</w:t>
      </w:r>
      <w:r>
        <w:t>ния страхователем платежных документов и документов, подтверждающих расходы, но не позднее 15 декабря текущего календарного года.</w:t>
      </w:r>
    </w:p>
    <w:p w:rsidR="00B73070" w:rsidRDefault="00EC2A40">
      <w:pPr>
        <w:pStyle w:val="ConsPlusNormal0"/>
        <w:spacing w:before="240"/>
        <w:ind w:firstLine="540"/>
        <w:jc w:val="both"/>
      </w:pPr>
      <w:r>
        <w:t>16. Решение о возмещении расходов и перечислении средств на расчетный счет страхователя или об отказе в возмещении расходов оф</w:t>
      </w:r>
      <w:r>
        <w:t>ормляется решением отделения СФР и в течение 3 рабочих дней со дня его подписания, направляется страхователю и размещается в личном кабинете страхователя на сайте СФР в информационно-телекоммуникационной сети "Интернет" (при наличии технической возможности</w:t>
      </w:r>
      <w:r>
        <w:t>) (в случае принятия решения об отказе в финансовом обеспечении предупредительных мер - с обоснованием причин отказа).</w:t>
      </w:r>
    </w:p>
    <w:p w:rsidR="00B73070" w:rsidRDefault="00EC2A40">
      <w:pPr>
        <w:pStyle w:val="ConsPlusNormal0"/>
        <w:spacing w:before="240"/>
        <w:ind w:firstLine="540"/>
        <w:jc w:val="both"/>
      </w:pPr>
      <w:r>
        <w:t>17. Отделение СФР принимает решение об отказе в возмещении расходов предупредительных мер в следующих случаях:</w:t>
      </w:r>
    </w:p>
    <w:p w:rsidR="00B73070" w:rsidRDefault="00EC2A40">
      <w:pPr>
        <w:pStyle w:val="ConsPlusNormal0"/>
        <w:spacing w:before="240"/>
        <w:ind w:firstLine="540"/>
        <w:jc w:val="both"/>
      </w:pPr>
      <w:r>
        <w:t>а) представленные страхова</w:t>
      </w:r>
      <w:r>
        <w:t xml:space="preserve">телем документы, предусмотренные </w:t>
      </w:r>
      <w:hyperlink w:anchor="P123" w:tooltip="9. Страхователь после выполнения всех предупредительных мер или хотя бы одной предупредительной меры обращается с заявлением о возмещении произведенных расходов на оплату предупредительных мер (далее - заявление о возмещении расходов) в отделение СФР по месту ">
        <w:r>
          <w:rPr>
            <w:color w:val="0000FF"/>
          </w:rPr>
          <w:t>пунктами 9</w:t>
        </w:r>
      </w:hyperlink>
      <w:r>
        <w:t xml:space="preserve"> - </w:t>
      </w:r>
      <w:hyperlink w:anchor="P221" w:tooltip="12. В рамках межведомственного взаимодействия для обоснования произведенных расходов на финансовое обеспечение предупредительных мер отделение СФР запрашивает посредством межведомственного запроса:">
        <w:r>
          <w:rPr>
            <w:color w:val="0000FF"/>
          </w:rPr>
          <w:t>12</w:t>
        </w:r>
      </w:hyperlink>
      <w:r>
        <w:t xml:space="preserve"> настоящих Правил, содержат недостоверную информацию;</w:t>
      </w:r>
    </w:p>
    <w:p w:rsidR="00B73070" w:rsidRDefault="00EC2A40">
      <w:pPr>
        <w:pStyle w:val="ConsPlusNormal0"/>
        <w:spacing w:before="240"/>
        <w:ind w:firstLine="540"/>
        <w:jc w:val="both"/>
      </w:pPr>
      <w:r>
        <w:t xml:space="preserve">б) документы, предусмотренные </w:t>
      </w:r>
      <w:hyperlink w:anchor="P123" w:tooltip="9. Страхователь после выполнения всех предупредительных мер или хотя бы одной предупредительной меры обращается с заявлением о возмещении произведенных расходов на оплату предупредительных мер (далее - заявление о возмещении расходов) в отделение СФР по месту ">
        <w:r>
          <w:rPr>
            <w:color w:val="0000FF"/>
          </w:rPr>
          <w:t>пунктами 9</w:t>
        </w:r>
      </w:hyperlink>
      <w:r>
        <w:t xml:space="preserve"> - </w:t>
      </w:r>
      <w:hyperlink w:anchor="P129" w:tooltip="11. Для обоснования произведенных расходов на оплату предупредительных мер страхователь дополнительно представляет документы (копии документов):">
        <w:r>
          <w:rPr>
            <w:color w:val="0000FF"/>
          </w:rPr>
          <w:t>11</w:t>
        </w:r>
      </w:hyperlink>
      <w:r>
        <w:t xml:space="preserve"> настоящих Правил, представлены страхователем не в полном объеме.</w:t>
      </w:r>
    </w:p>
    <w:p w:rsidR="00B73070" w:rsidRDefault="00EC2A40">
      <w:pPr>
        <w:pStyle w:val="ConsPlusNormal0"/>
        <w:spacing w:before="240"/>
        <w:ind w:firstLine="540"/>
        <w:jc w:val="both"/>
      </w:pPr>
      <w:r>
        <w:t>Отказ в возмещении произведенных страхователем расходов на оплату предупре</w:t>
      </w:r>
      <w:r>
        <w:t>дительных мер по другим основаниям не допускается.</w:t>
      </w:r>
    </w:p>
    <w:p w:rsidR="00B73070" w:rsidRDefault="00EC2A40">
      <w:pPr>
        <w:pStyle w:val="ConsPlusNormal0"/>
        <w:spacing w:before="240"/>
        <w:ind w:firstLine="540"/>
        <w:jc w:val="both"/>
      </w:pPr>
      <w:r>
        <w:t>При выявлении ошибок и замечаний в ходе проведения проверки представленных документов, подтверждающих произведенные расходы, отделение СФР в течение одного рабочего дня извещает страхователя об их устранен</w:t>
      </w:r>
      <w:r>
        <w:t>ии (любым доступным способом, свидетельствующем о дате его извещения).</w:t>
      </w:r>
    </w:p>
    <w:p w:rsidR="00B73070" w:rsidRDefault="00EC2A40">
      <w:pPr>
        <w:pStyle w:val="ConsPlusNormal0"/>
        <w:spacing w:before="240"/>
        <w:ind w:firstLine="540"/>
        <w:jc w:val="both"/>
      </w:pPr>
      <w:r>
        <w:t>Страхователь вправе в течение 5 рабочих дней со дня получения извещения устранить допущенные нарушения и представить повторно документы (копии документов), исправленные с учетом выявлен</w:t>
      </w:r>
      <w:r>
        <w:t>ных ошибок и замечаний. По истечении 5 рабочих дней со дня получения страхователем извещения и непредставления им документов (копий документов) отделение СФР в течение 5 рабочих дней принимает решение об отказе в возмещении расходов предупредительных мер.</w:t>
      </w:r>
    </w:p>
    <w:p w:rsidR="00B73070" w:rsidRDefault="00EC2A40">
      <w:pPr>
        <w:pStyle w:val="ConsPlusNormal0"/>
        <w:spacing w:before="240"/>
        <w:ind w:firstLine="540"/>
        <w:jc w:val="both"/>
      </w:pPr>
      <w:r>
        <w:t>18. Решение об отказе в финансовом обеспечении или решение об отказе в возмещении расходов предупредительных мер может быть обжаловано страхователем в СФР или в суд в порядке, установленном законодательством Российской Федерации.</w:t>
      </w:r>
    </w:p>
    <w:p w:rsidR="00B73070" w:rsidRDefault="00EC2A40">
      <w:pPr>
        <w:pStyle w:val="ConsPlusNormal0"/>
        <w:spacing w:before="240"/>
        <w:ind w:firstLine="540"/>
        <w:jc w:val="both"/>
      </w:pPr>
      <w:r>
        <w:t>19. Страховщик осуществляе</w:t>
      </w:r>
      <w:r>
        <w:t>т контроль за полнотой и целевым использованием сумм страховых взносов на финансовое обеспечение предупредительных мер страхователем.</w:t>
      </w:r>
    </w:p>
    <w:p w:rsidR="00B73070" w:rsidRDefault="00B73070">
      <w:pPr>
        <w:pStyle w:val="ConsPlusNormal0"/>
        <w:jc w:val="both"/>
      </w:pPr>
    </w:p>
    <w:p w:rsidR="00B73070" w:rsidRDefault="00B73070">
      <w:pPr>
        <w:pStyle w:val="ConsPlusNormal0"/>
        <w:jc w:val="both"/>
      </w:pPr>
    </w:p>
    <w:p w:rsidR="00B73070" w:rsidRDefault="00B73070">
      <w:pPr>
        <w:pStyle w:val="ConsPlusNormal0"/>
        <w:jc w:val="both"/>
      </w:pPr>
    </w:p>
    <w:p w:rsidR="00B73070" w:rsidRDefault="00B73070">
      <w:pPr>
        <w:pStyle w:val="ConsPlusNormal0"/>
        <w:jc w:val="both"/>
      </w:pPr>
    </w:p>
    <w:p w:rsidR="00B73070" w:rsidRDefault="00B73070">
      <w:pPr>
        <w:pStyle w:val="ConsPlusNormal0"/>
        <w:jc w:val="both"/>
      </w:pPr>
    </w:p>
    <w:p w:rsidR="00B73070" w:rsidRDefault="00EC2A40">
      <w:pPr>
        <w:pStyle w:val="ConsPlusNormal0"/>
        <w:jc w:val="right"/>
        <w:outlineLvl w:val="1"/>
      </w:pPr>
      <w:r>
        <w:t>Приложение</w:t>
      </w:r>
    </w:p>
    <w:p w:rsidR="00B73070" w:rsidRDefault="00EC2A40">
      <w:pPr>
        <w:pStyle w:val="ConsPlusNormal0"/>
        <w:jc w:val="right"/>
      </w:pPr>
      <w:r>
        <w:t>к Правилам финансового обеспечения</w:t>
      </w:r>
    </w:p>
    <w:p w:rsidR="00B73070" w:rsidRDefault="00EC2A40">
      <w:pPr>
        <w:pStyle w:val="ConsPlusNormal0"/>
        <w:jc w:val="right"/>
      </w:pPr>
      <w:r>
        <w:t>предупредительных мер по сокращению</w:t>
      </w:r>
    </w:p>
    <w:p w:rsidR="00B73070" w:rsidRDefault="00EC2A40">
      <w:pPr>
        <w:pStyle w:val="ConsPlusNormal0"/>
        <w:jc w:val="right"/>
      </w:pPr>
      <w:r>
        <w:t>производственного травматизма</w:t>
      </w:r>
    </w:p>
    <w:p w:rsidR="00B73070" w:rsidRDefault="00EC2A40">
      <w:pPr>
        <w:pStyle w:val="ConsPlusNormal0"/>
        <w:jc w:val="right"/>
      </w:pPr>
      <w:r>
        <w:t>и профессиональных заболеваний</w:t>
      </w:r>
    </w:p>
    <w:p w:rsidR="00B73070" w:rsidRDefault="00EC2A40">
      <w:pPr>
        <w:pStyle w:val="ConsPlusNormal0"/>
        <w:jc w:val="right"/>
      </w:pPr>
      <w:r>
        <w:t>работников и санаторно-курортного</w:t>
      </w:r>
    </w:p>
    <w:p w:rsidR="00B73070" w:rsidRDefault="00EC2A40">
      <w:pPr>
        <w:pStyle w:val="ConsPlusNormal0"/>
        <w:jc w:val="right"/>
      </w:pPr>
      <w:r>
        <w:t>лечения работников, занятых</w:t>
      </w:r>
    </w:p>
    <w:p w:rsidR="00B73070" w:rsidRDefault="00EC2A40">
      <w:pPr>
        <w:pStyle w:val="ConsPlusNormal0"/>
        <w:jc w:val="right"/>
      </w:pPr>
      <w:r>
        <w:t>на работах с вредными и (или)</w:t>
      </w:r>
    </w:p>
    <w:p w:rsidR="00B73070" w:rsidRDefault="00EC2A40">
      <w:pPr>
        <w:pStyle w:val="ConsPlusNormal0"/>
        <w:jc w:val="right"/>
      </w:pPr>
      <w:r>
        <w:t>опасными производственными</w:t>
      </w:r>
    </w:p>
    <w:p w:rsidR="00B73070" w:rsidRDefault="00EC2A40">
      <w:pPr>
        <w:pStyle w:val="ConsPlusNormal0"/>
        <w:jc w:val="right"/>
      </w:pPr>
      <w:r>
        <w:t>факторами, утвержденным приказом</w:t>
      </w:r>
    </w:p>
    <w:p w:rsidR="00B73070" w:rsidRDefault="00EC2A40">
      <w:pPr>
        <w:pStyle w:val="ConsPlusNormal0"/>
        <w:jc w:val="right"/>
      </w:pPr>
      <w:r>
        <w:t>Министерства труда и социальной</w:t>
      </w:r>
    </w:p>
    <w:p w:rsidR="00B73070" w:rsidRDefault="00EC2A40">
      <w:pPr>
        <w:pStyle w:val="ConsPlusNormal0"/>
        <w:jc w:val="right"/>
      </w:pPr>
      <w:r>
        <w:t>защиты Российской Федерации</w:t>
      </w:r>
    </w:p>
    <w:p w:rsidR="00B73070" w:rsidRDefault="00EC2A40">
      <w:pPr>
        <w:pStyle w:val="ConsPlusNormal0"/>
        <w:jc w:val="right"/>
      </w:pPr>
      <w:r>
        <w:t>от 11 июля 20</w:t>
      </w:r>
      <w:r>
        <w:t>24 г. N 347н</w:t>
      </w:r>
    </w:p>
    <w:p w:rsidR="00B73070" w:rsidRDefault="00B73070">
      <w:pPr>
        <w:pStyle w:val="ConsPlusNormal0"/>
        <w:jc w:val="both"/>
      </w:pPr>
    </w:p>
    <w:p w:rsidR="00B73070" w:rsidRDefault="00EC2A40">
      <w:pPr>
        <w:pStyle w:val="ConsPlusNormal0"/>
        <w:jc w:val="right"/>
      </w:pPr>
      <w:r>
        <w:t>Рекомендуемый образец</w:t>
      </w:r>
    </w:p>
    <w:p w:rsidR="00B73070" w:rsidRDefault="00B73070">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73070">
        <w:tc>
          <w:tcPr>
            <w:tcW w:w="9071" w:type="dxa"/>
            <w:tcBorders>
              <w:top w:val="nil"/>
              <w:left w:val="nil"/>
              <w:bottom w:val="nil"/>
              <w:right w:val="nil"/>
            </w:tcBorders>
          </w:tcPr>
          <w:p w:rsidR="00B73070" w:rsidRDefault="00EC2A40">
            <w:pPr>
              <w:pStyle w:val="ConsPlusNormal0"/>
              <w:jc w:val="center"/>
            </w:pPr>
            <w:bookmarkStart w:id="28" w:name="P291"/>
            <w:bookmarkEnd w:id="28"/>
            <w:r>
              <w:t>ПЛАН</w:t>
            </w:r>
          </w:p>
          <w:p w:rsidR="00B73070" w:rsidRDefault="00EC2A40">
            <w:pPr>
              <w:pStyle w:val="ConsPlusNormal0"/>
              <w:jc w:val="center"/>
            </w:pPr>
            <w: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w:t>
            </w:r>
            <w:r>
              <w:t>пасными производственными факторами на 20__ год</w:t>
            </w:r>
          </w:p>
          <w:p w:rsidR="00B73070" w:rsidRDefault="00EC2A40">
            <w:pPr>
              <w:pStyle w:val="ConsPlusNormal0"/>
              <w:jc w:val="center"/>
            </w:pPr>
            <w:r>
              <w:t>______________________________________________</w:t>
            </w:r>
          </w:p>
          <w:p w:rsidR="00B73070" w:rsidRDefault="00EC2A40">
            <w:pPr>
              <w:pStyle w:val="ConsPlusNormal0"/>
              <w:jc w:val="center"/>
            </w:pPr>
            <w:r>
              <w:t>(наименование страхователя)</w:t>
            </w:r>
          </w:p>
        </w:tc>
      </w:tr>
    </w:tbl>
    <w:p w:rsidR="00B73070" w:rsidRDefault="00B7307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046"/>
        <w:gridCol w:w="3437"/>
      </w:tblGrid>
      <w:tr w:rsidR="00B73070">
        <w:tc>
          <w:tcPr>
            <w:tcW w:w="567" w:type="dxa"/>
          </w:tcPr>
          <w:p w:rsidR="00B73070" w:rsidRDefault="00EC2A40">
            <w:pPr>
              <w:pStyle w:val="ConsPlusNormal0"/>
              <w:jc w:val="center"/>
            </w:pPr>
            <w:r>
              <w:t>N п/п</w:t>
            </w:r>
          </w:p>
        </w:tc>
        <w:tc>
          <w:tcPr>
            <w:tcW w:w="5046" w:type="dxa"/>
          </w:tcPr>
          <w:p w:rsidR="00B73070" w:rsidRDefault="00EC2A40">
            <w:pPr>
              <w:pStyle w:val="ConsPlusNormal0"/>
              <w:jc w:val="center"/>
            </w:pPr>
            <w:r>
              <w:t>Наименование предупредительных мер</w:t>
            </w:r>
          </w:p>
        </w:tc>
        <w:tc>
          <w:tcPr>
            <w:tcW w:w="3437" w:type="dxa"/>
          </w:tcPr>
          <w:p w:rsidR="00B73070" w:rsidRDefault="00EC2A40">
            <w:pPr>
              <w:pStyle w:val="ConsPlusNormal0"/>
              <w:jc w:val="center"/>
            </w:pPr>
            <w:r>
              <w:t>Планируемые расходы, руб.</w:t>
            </w:r>
          </w:p>
        </w:tc>
      </w:tr>
      <w:tr w:rsidR="00B73070">
        <w:tc>
          <w:tcPr>
            <w:tcW w:w="567" w:type="dxa"/>
          </w:tcPr>
          <w:p w:rsidR="00B73070" w:rsidRDefault="00EC2A40">
            <w:pPr>
              <w:pStyle w:val="ConsPlusNormal0"/>
              <w:jc w:val="center"/>
            </w:pPr>
            <w:r>
              <w:t>1</w:t>
            </w:r>
          </w:p>
        </w:tc>
        <w:tc>
          <w:tcPr>
            <w:tcW w:w="5046" w:type="dxa"/>
          </w:tcPr>
          <w:p w:rsidR="00B73070" w:rsidRDefault="00EC2A40">
            <w:pPr>
              <w:pStyle w:val="ConsPlusNormal0"/>
              <w:jc w:val="center"/>
            </w:pPr>
            <w:r>
              <w:t>2</w:t>
            </w:r>
          </w:p>
        </w:tc>
        <w:tc>
          <w:tcPr>
            <w:tcW w:w="3437" w:type="dxa"/>
          </w:tcPr>
          <w:p w:rsidR="00B73070" w:rsidRDefault="00EC2A40">
            <w:pPr>
              <w:pStyle w:val="ConsPlusNormal0"/>
              <w:jc w:val="center"/>
            </w:pPr>
            <w:r>
              <w:t>3</w:t>
            </w:r>
          </w:p>
        </w:tc>
      </w:tr>
      <w:tr w:rsidR="00B73070">
        <w:tc>
          <w:tcPr>
            <w:tcW w:w="567" w:type="dxa"/>
          </w:tcPr>
          <w:p w:rsidR="00B73070" w:rsidRDefault="00B73070">
            <w:pPr>
              <w:pStyle w:val="ConsPlusNormal0"/>
            </w:pPr>
          </w:p>
        </w:tc>
        <w:tc>
          <w:tcPr>
            <w:tcW w:w="5046" w:type="dxa"/>
          </w:tcPr>
          <w:p w:rsidR="00B73070" w:rsidRDefault="00B73070">
            <w:pPr>
              <w:pStyle w:val="ConsPlusNormal0"/>
            </w:pPr>
          </w:p>
        </w:tc>
        <w:tc>
          <w:tcPr>
            <w:tcW w:w="3437" w:type="dxa"/>
          </w:tcPr>
          <w:p w:rsidR="00B73070" w:rsidRDefault="00B73070">
            <w:pPr>
              <w:pStyle w:val="ConsPlusNormal0"/>
            </w:pPr>
          </w:p>
        </w:tc>
      </w:tr>
    </w:tbl>
    <w:p w:rsidR="00B73070" w:rsidRDefault="00B73070">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757"/>
        <w:gridCol w:w="485"/>
        <w:gridCol w:w="3515"/>
      </w:tblGrid>
      <w:tr w:rsidR="00B73070">
        <w:tc>
          <w:tcPr>
            <w:tcW w:w="3288" w:type="dxa"/>
            <w:tcBorders>
              <w:top w:val="nil"/>
              <w:left w:val="nil"/>
              <w:bottom w:val="nil"/>
              <w:right w:val="nil"/>
            </w:tcBorders>
            <w:vAlign w:val="bottom"/>
          </w:tcPr>
          <w:p w:rsidR="00B73070" w:rsidRDefault="00EC2A40">
            <w:pPr>
              <w:pStyle w:val="ConsPlusNormal0"/>
            </w:pPr>
            <w:r>
              <w:t>Руководитель</w:t>
            </w:r>
          </w:p>
        </w:tc>
        <w:tc>
          <w:tcPr>
            <w:tcW w:w="1757" w:type="dxa"/>
            <w:tcBorders>
              <w:top w:val="nil"/>
              <w:left w:val="nil"/>
              <w:bottom w:val="single" w:sz="4" w:space="0" w:color="auto"/>
              <w:right w:val="nil"/>
            </w:tcBorders>
          </w:tcPr>
          <w:p w:rsidR="00B73070" w:rsidRDefault="00B73070">
            <w:pPr>
              <w:pStyle w:val="ConsPlusNormal0"/>
            </w:pPr>
          </w:p>
        </w:tc>
        <w:tc>
          <w:tcPr>
            <w:tcW w:w="485" w:type="dxa"/>
            <w:tcBorders>
              <w:top w:val="nil"/>
              <w:left w:val="nil"/>
              <w:bottom w:val="nil"/>
              <w:right w:val="nil"/>
            </w:tcBorders>
          </w:tcPr>
          <w:p w:rsidR="00B73070" w:rsidRDefault="00B73070">
            <w:pPr>
              <w:pStyle w:val="ConsPlusNormal0"/>
            </w:pPr>
          </w:p>
        </w:tc>
        <w:tc>
          <w:tcPr>
            <w:tcW w:w="3515" w:type="dxa"/>
            <w:tcBorders>
              <w:top w:val="nil"/>
              <w:left w:val="nil"/>
              <w:bottom w:val="single" w:sz="4" w:space="0" w:color="auto"/>
              <w:right w:val="nil"/>
            </w:tcBorders>
          </w:tcPr>
          <w:p w:rsidR="00B73070" w:rsidRDefault="00B73070">
            <w:pPr>
              <w:pStyle w:val="ConsPlusNormal0"/>
            </w:pPr>
          </w:p>
        </w:tc>
      </w:tr>
      <w:tr w:rsidR="00B73070">
        <w:tc>
          <w:tcPr>
            <w:tcW w:w="3288" w:type="dxa"/>
            <w:tcBorders>
              <w:top w:val="nil"/>
              <w:left w:val="nil"/>
              <w:bottom w:val="nil"/>
              <w:right w:val="nil"/>
            </w:tcBorders>
            <w:vAlign w:val="bottom"/>
          </w:tcPr>
          <w:p w:rsidR="00B73070" w:rsidRDefault="00B73070">
            <w:pPr>
              <w:pStyle w:val="ConsPlusNormal0"/>
            </w:pPr>
          </w:p>
        </w:tc>
        <w:tc>
          <w:tcPr>
            <w:tcW w:w="1757" w:type="dxa"/>
            <w:tcBorders>
              <w:top w:val="single" w:sz="4" w:space="0" w:color="auto"/>
              <w:left w:val="nil"/>
              <w:bottom w:val="nil"/>
              <w:right w:val="nil"/>
            </w:tcBorders>
          </w:tcPr>
          <w:p w:rsidR="00B73070" w:rsidRDefault="00EC2A40">
            <w:pPr>
              <w:pStyle w:val="ConsPlusNormal0"/>
              <w:jc w:val="center"/>
            </w:pPr>
            <w:r>
              <w:t>подпись</w:t>
            </w:r>
          </w:p>
        </w:tc>
        <w:tc>
          <w:tcPr>
            <w:tcW w:w="485" w:type="dxa"/>
            <w:tcBorders>
              <w:top w:val="nil"/>
              <w:left w:val="nil"/>
              <w:bottom w:val="nil"/>
              <w:right w:val="nil"/>
            </w:tcBorders>
          </w:tcPr>
          <w:p w:rsidR="00B73070" w:rsidRDefault="00B73070">
            <w:pPr>
              <w:pStyle w:val="ConsPlusNormal0"/>
            </w:pPr>
          </w:p>
        </w:tc>
        <w:tc>
          <w:tcPr>
            <w:tcW w:w="3515" w:type="dxa"/>
            <w:tcBorders>
              <w:top w:val="single" w:sz="4" w:space="0" w:color="auto"/>
              <w:left w:val="nil"/>
              <w:bottom w:val="nil"/>
              <w:right w:val="nil"/>
            </w:tcBorders>
          </w:tcPr>
          <w:p w:rsidR="00B73070" w:rsidRDefault="00EC2A40">
            <w:pPr>
              <w:pStyle w:val="ConsPlusNormal0"/>
              <w:jc w:val="center"/>
            </w:pPr>
            <w:r>
              <w:t>фамилия, имя, отчество (последнее - при наличии)</w:t>
            </w:r>
          </w:p>
        </w:tc>
      </w:tr>
      <w:tr w:rsidR="00B73070">
        <w:tc>
          <w:tcPr>
            <w:tcW w:w="3288" w:type="dxa"/>
            <w:tcBorders>
              <w:top w:val="nil"/>
              <w:left w:val="nil"/>
              <w:bottom w:val="nil"/>
              <w:right w:val="nil"/>
            </w:tcBorders>
            <w:vAlign w:val="bottom"/>
          </w:tcPr>
          <w:p w:rsidR="00B73070" w:rsidRDefault="00EC2A40">
            <w:pPr>
              <w:pStyle w:val="ConsPlusNormal0"/>
            </w:pPr>
            <w:r>
              <w:t>Главный бухгалтер</w:t>
            </w:r>
          </w:p>
          <w:p w:rsidR="00B73070" w:rsidRDefault="00EC2A40">
            <w:pPr>
              <w:pStyle w:val="ConsPlusNormal0"/>
            </w:pPr>
            <w:r>
              <w:t>(при наличии)</w:t>
            </w:r>
          </w:p>
        </w:tc>
        <w:tc>
          <w:tcPr>
            <w:tcW w:w="1757" w:type="dxa"/>
            <w:tcBorders>
              <w:top w:val="nil"/>
              <w:left w:val="nil"/>
              <w:bottom w:val="single" w:sz="4" w:space="0" w:color="auto"/>
              <w:right w:val="nil"/>
            </w:tcBorders>
          </w:tcPr>
          <w:p w:rsidR="00B73070" w:rsidRDefault="00B73070">
            <w:pPr>
              <w:pStyle w:val="ConsPlusNormal0"/>
            </w:pPr>
          </w:p>
        </w:tc>
        <w:tc>
          <w:tcPr>
            <w:tcW w:w="485" w:type="dxa"/>
            <w:tcBorders>
              <w:top w:val="nil"/>
              <w:left w:val="nil"/>
              <w:bottom w:val="nil"/>
              <w:right w:val="nil"/>
            </w:tcBorders>
          </w:tcPr>
          <w:p w:rsidR="00B73070" w:rsidRDefault="00B73070">
            <w:pPr>
              <w:pStyle w:val="ConsPlusNormal0"/>
            </w:pPr>
          </w:p>
        </w:tc>
        <w:tc>
          <w:tcPr>
            <w:tcW w:w="3515" w:type="dxa"/>
            <w:tcBorders>
              <w:top w:val="nil"/>
              <w:left w:val="nil"/>
              <w:bottom w:val="single" w:sz="4" w:space="0" w:color="auto"/>
              <w:right w:val="nil"/>
            </w:tcBorders>
          </w:tcPr>
          <w:p w:rsidR="00B73070" w:rsidRDefault="00B73070">
            <w:pPr>
              <w:pStyle w:val="ConsPlusNormal0"/>
            </w:pPr>
          </w:p>
        </w:tc>
      </w:tr>
      <w:tr w:rsidR="00B73070">
        <w:tc>
          <w:tcPr>
            <w:tcW w:w="3288" w:type="dxa"/>
            <w:tcBorders>
              <w:top w:val="nil"/>
              <w:left w:val="nil"/>
              <w:bottom w:val="nil"/>
              <w:right w:val="nil"/>
            </w:tcBorders>
          </w:tcPr>
          <w:p w:rsidR="00B73070" w:rsidRDefault="00B73070">
            <w:pPr>
              <w:pStyle w:val="ConsPlusNormal0"/>
            </w:pPr>
          </w:p>
        </w:tc>
        <w:tc>
          <w:tcPr>
            <w:tcW w:w="1757" w:type="dxa"/>
            <w:tcBorders>
              <w:top w:val="single" w:sz="4" w:space="0" w:color="auto"/>
              <w:left w:val="nil"/>
              <w:bottom w:val="nil"/>
              <w:right w:val="nil"/>
            </w:tcBorders>
          </w:tcPr>
          <w:p w:rsidR="00B73070" w:rsidRDefault="00EC2A40">
            <w:pPr>
              <w:pStyle w:val="ConsPlusNormal0"/>
              <w:jc w:val="center"/>
            </w:pPr>
            <w:r>
              <w:t>подпись</w:t>
            </w:r>
          </w:p>
        </w:tc>
        <w:tc>
          <w:tcPr>
            <w:tcW w:w="485" w:type="dxa"/>
            <w:tcBorders>
              <w:top w:val="nil"/>
              <w:left w:val="nil"/>
              <w:bottom w:val="nil"/>
              <w:right w:val="nil"/>
            </w:tcBorders>
          </w:tcPr>
          <w:p w:rsidR="00B73070" w:rsidRDefault="00B73070">
            <w:pPr>
              <w:pStyle w:val="ConsPlusNormal0"/>
            </w:pPr>
          </w:p>
        </w:tc>
        <w:tc>
          <w:tcPr>
            <w:tcW w:w="3515" w:type="dxa"/>
            <w:tcBorders>
              <w:top w:val="single" w:sz="4" w:space="0" w:color="auto"/>
              <w:left w:val="nil"/>
              <w:bottom w:val="nil"/>
              <w:right w:val="nil"/>
            </w:tcBorders>
          </w:tcPr>
          <w:p w:rsidR="00B73070" w:rsidRDefault="00EC2A40">
            <w:pPr>
              <w:pStyle w:val="ConsPlusNormal0"/>
              <w:jc w:val="center"/>
            </w:pPr>
            <w:r>
              <w:t>фамилия, имя, отчество (последнее - при наличии)</w:t>
            </w:r>
          </w:p>
        </w:tc>
      </w:tr>
      <w:tr w:rsidR="00B73070">
        <w:tc>
          <w:tcPr>
            <w:tcW w:w="9045" w:type="dxa"/>
            <w:gridSpan w:val="4"/>
            <w:tcBorders>
              <w:top w:val="nil"/>
              <w:left w:val="nil"/>
              <w:bottom w:val="nil"/>
              <w:right w:val="nil"/>
            </w:tcBorders>
          </w:tcPr>
          <w:p w:rsidR="00B73070" w:rsidRDefault="00EC2A40">
            <w:pPr>
              <w:pStyle w:val="ConsPlusNormal0"/>
            </w:pPr>
            <w:r>
              <w:t>"__" ___________ 20__ год</w:t>
            </w:r>
          </w:p>
          <w:p w:rsidR="00B73070" w:rsidRDefault="00EC2A40">
            <w:pPr>
              <w:pStyle w:val="ConsPlusNormal0"/>
            </w:pPr>
            <w:r>
              <w:t>М.П. (при наличии)</w:t>
            </w:r>
          </w:p>
        </w:tc>
      </w:tr>
      <w:tr w:rsidR="00B73070">
        <w:tc>
          <w:tcPr>
            <w:tcW w:w="3288" w:type="dxa"/>
            <w:tcBorders>
              <w:top w:val="nil"/>
              <w:left w:val="nil"/>
              <w:bottom w:val="nil"/>
              <w:right w:val="nil"/>
            </w:tcBorders>
          </w:tcPr>
          <w:p w:rsidR="00B73070" w:rsidRDefault="00B73070">
            <w:pPr>
              <w:pStyle w:val="ConsPlusNormal0"/>
            </w:pPr>
          </w:p>
        </w:tc>
        <w:tc>
          <w:tcPr>
            <w:tcW w:w="1757" w:type="dxa"/>
            <w:tcBorders>
              <w:top w:val="nil"/>
              <w:left w:val="nil"/>
              <w:bottom w:val="nil"/>
              <w:right w:val="nil"/>
            </w:tcBorders>
          </w:tcPr>
          <w:p w:rsidR="00B73070" w:rsidRDefault="00B73070">
            <w:pPr>
              <w:pStyle w:val="ConsPlusNormal0"/>
            </w:pPr>
          </w:p>
        </w:tc>
        <w:tc>
          <w:tcPr>
            <w:tcW w:w="485" w:type="dxa"/>
            <w:tcBorders>
              <w:top w:val="nil"/>
              <w:left w:val="nil"/>
              <w:bottom w:val="nil"/>
              <w:right w:val="nil"/>
            </w:tcBorders>
          </w:tcPr>
          <w:p w:rsidR="00B73070" w:rsidRDefault="00B73070">
            <w:pPr>
              <w:pStyle w:val="ConsPlusNormal0"/>
            </w:pPr>
          </w:p>
        </w:tc>
        <w:tc>
          <w:tcPr>
            <w:tcW w:w="3515" w:type="dxa"/>
            <w:tcBorders>
              <w:top w:val="nil"/>
              <w:left w:val="nil"/>
              <w:bottom w:val="nil"/>
              <w:right w:val="nil"/>
            </w:tcBorders>
          </w:tcPr>
          <w:p w:rsidR="00B73070" w:rsidRDefault="00B73070">
            <w:pPr>
              <w:pStyle w:val="ConsPlusNormal0"/>
            </w:pPr>
          </w:p>
        </w:tc>
      </w:tr>
      <w:tr w:rsidR="00B73070">
        <w:tc>
          <w:tcPr>
            <w:tcW w:w="3288" w:type="dxa"/>
            <w:tcBorders>
              <w:top w:val="nil"/>
              <w:left w:val="nil"/>
              <w:bottom w:val="nil"/>
              <w:right w:val="nil"/>
            </w:tcBorders>
          </w:tcPr>
          <w:p w:rsidR="00B73070" w:rsidRDefault="00EC2A40">
            <w:pPr>
              <w:pStyle w:val="ConsPlusNormal0"/>
            </w:pPr>
            <w:r>
              <w:t>Согласовано:</w:t>
            </w:r>
          </w:p>
        </w:tc>
        <w:tc>
          <w:tcPr>
            <w:tcW w:w="1757" w:type="dxa"/>
            <w:tcBorders>
              <w:top w:val="nil"/>
              <w:left w:val="nil"/>
              <w:bottom w:val="nil"/>
              <w:right w:val="nil"/>
            </w:tcBorders>
          </w:tcPr>
          <w:p w:rsidR="00B73070" w:rsidRDefault="00B73070">
            <w:pPr>
              <w:pStyle w:val="ConsPlusNormal0"/>
            </w:pPr>
          </w:p>
        </w:tc>
        <w:tc>
          <w:tcPr>
            <w:tcW w:w="485" w:type="dxa"/>
            <w:tcBorders>
              <w:top w:val="nil"/>
              <w:left w:val="nil"/>
              <w:bottom w:val="nil"/>
              <w:right w:val="nil"/>
            </w:tcBorders>
          </w:tcPr>
          <w:p w:rsidR="00B73070" w:rsidRDefault="00B73070">
            <w:pPr>
              <w:pStyle w:val="ConsPlusNormal0"/>
            </w:pPr>
          </w:p>
        </w:tc>
        <w:tc>
          <w:tcPr>
            <w:tcW w:w="3515" w:type="dxa"/>
            <w:tcBorders>
              <w:top w:val="nil"/>
              <w:left w:val="nil"/>
              <w:bottom w:val="nil"/>
              <w:right w:val="nil"/>
            </w:tcBorders>
          </w:tcPr>
          <w:p w:rsidR="00B73070" w:rsidRDefault="00B73070">
            <w:pPr>
              <w:pStyle w:val="ConsPlusNormal0"/>
            </w:pPr>
          </w:p>
        </w:tc>
      </w:tr>
      <w:tr w:rsidR="00B73070">
        <w:tc>
          <w:tcPr>
            <w:tcW w:w="3288" w:type="dxa"/>
            <w:tcBorders>
              <w:top w:val="nil"/>
              <w:left w:val="nil"/>
              <w:bottom w:val="nil"/>
              <w:right w:val="nil"/>
            </w:tcBorders>
            <w:vAlign w:val="bottom"/>
          </w:tcPr>
          <w:p w:rsidR="00B73070" w:rsidRDefault="00EC2A40">
            <w:pPr>
              <w:pStyle w:val="ConsPlusNormal0"/>
            </w:pPr>
            <w:r>
              <w:t>Председатель первичной профсоюзной организации (при наличии)</w:t>
            </w:r>
          </w:p>
        </w:tc>
        <w:tc>
          <w:tcPr>
            <w:tcW w:w="1757" w:type="dxa"/>
            <w:tcBorders>
              <w:top w:val="nil"/>
              <w:left w:val="nil"/>
              <w:bottom w:val="single" w:sz="4" w:space="0" w:color="auto"/>
              <w:right w:val="nil"/>
            </w:tcBorders>
          </w:tcPr>
          <w:p w:rsidR="00B73070" w:rsidRDefault="00B73070">
            <w:pPr>
              <w:pStyle w:val="ConsPlusNormal0"/>
            </w:pPr>
          </w:p>
        </w:tc>
        <w:tc>
          <w:tcPr>
            <w:tcW w:w="485" w:type="dxa"/>
            <w:tcBorders>
              <w:top w:val="nil"/>
              <w:left w:val="nil"/>
              <w:bottom w:val="nil"/>
              <w:right w:val="nil"/>
            </w:tcBorders>
          </w:tcPr>
          <w:p w:rsidR="00B73070" w:rsidRDefault="00B73070">
            <w:pPr>
              <w:pStyle w:val="ConsPlusNormal0"/>
            </w:pPr>
          </w:p>
        </w:tc>
        <w:tc>
          <w:tcPr>
            <w:tcW w:w="3515" w:type="dxa"/>
            <w:tcBorders>
              <w:top w:val="nil"/>
              <w:left w:val="nil"/>
              <w:bottom w:val="single" w:sz="4" w:space="0" w:color="auto"/>
              <w:right w:val="nil"/>
            </w:tcBorders>
          </w:tcPr>
          <w:p w:rsidR="00B73070" w:rsidRDefault="00B73070">
            <w:pPr>
              <w:pStyle w:val="ConsPlusNormal0"/>
            </w:pPr>
          </w:p>
        </w:tc>
      </w:tr>
      <w:tr w:rsidR="00B73070">
        <w:tc>
          <w:tcPr>
            <w:tcW w:w="3288" w:type="dxa"/>
            <w:tcBorders>
              <w:top w:val="nil"/>
              <w:left w:val="nil"/>
              <w:bottom w:val="nil"/>
              <w:right w:val="nil"/>
            </w:tcBorders>
          </w:tcPr>
          <w:p w:rsidR="00B73070" w:rsidRDefault="00B73070">
            <w:pPr>
              <w:pStyle w:val="ConsPlusNormal0"/>
            </w:pPr>
          </w:p>
        </w:tc>
        <w:tc>
          <w:tcPr>
            <w:tcW w:w="1757" w:type="dxa"/>
            <w:tcBorders>
              <w:top w:val="single" w:sz="4" w:space="0" w:color="auto"/>
              <w:left w:val="nil"/>
              <w:bottom w:val="nil"/>
              <w:right w:val="nil"/>
            </w:tcBorders>
          </w:tcPr>
          <w:p w:rsidR="00B73070" w:rsidRDefault="00EC2A40">
            <w:pPr>
              <w:pStyle w:val="ConsPlusNormal0"/>
              <w:jc w:val="center"/>
            </w:pPr>
            <w:r>
              <w:t>(подпись)</w:t>
            </w:r>
          </w:p>
        </w:tc>
        <w:tc>
          <w:tcPr>
            <w:tcW w:w="485" w:type="dxa"/>
            <w:tcBorders>
              <w:top w:val="nil"/>
              <w:left w:val="nil"/>
              <w:bottom w:val="nil"/>
              <w:right w:val="nil"/>
            </w:tcBorders>
          </w:tcPr>
          <w:p w:rsidR="00B73070" w:rsidRDefault="00B73070">
            <w:pPr>
              <w:pStyle w:val="ConsPlusNormal0"/>
            </w:pPr>
          </w:p>
        </w:tc>
        <w:tc>
          <w:tcPr>
            <w:tcW w:w="3515" w:type="dxa"/>
            <w:tcBorders>
              <w:top w:val="single" w:sz="4" w:space="0" w:color="auto"/>
              <w:left w:val="nil"/>
              <w:bottom w:val="nil"/>
              <w:right w:val="nil"/>
            </w:tcBorders>
          </w:tcPr>
          <w:p w:rsidR="00B73070" w:rsidRDefault="00EC2A40">
            <w:pPr>
              <w:pStyle w:val="ConsPlusNormal0"/>
              <w:jc w:val="center"/>
            </w:pPr>
            <w:r>
              <w:t>(фамилия, имя, отчество) (последнее - при наличии)</w:t>
            </w:r>
          </w:p>
        </w:tc>
      </w:tr>
      <w:tr w:rsidR="00B73070">
        <w:tc>
          <w:tcPr>
            <w:tcW w:w="9045" w:type="dxa"/>
            <w:gridSpan w:val="4"/>
            <w:tcBorders>
              <w:top w:val="nil"/>
              <w:left w:val="nil"/>
              <w:bottom w:val="nil"/>
              <w:right w:val="nil"/>
            </w:tcBorders>
          </w:tcPr>
          <w:p w:rsidR="00B73070" w:rsidRDefault="00EC2A40">
            <w:pPr>
              <w:pStyle w:val="ConsPlusNormal0"/>
            </w:pPr>
            <w:r>
              <w:t>"__" ___________ 20__ год</w:t>
            </w:r>
          </w:p>
        </w:tc>
      </w:tr>
    </w:tbl>
    <w:p w:rsidR="00B73070" w:rsidRDefault="00B73070">
      <w:pPr>
        <w:pStyle w:val="ConsPlusNormal0"/>
        <w:jc w:val="both"/>
      </w:pPr>
    </w:p>
    <w:p w:rsidR="00B73070" w:rsidRDefault="00B73070">
      <w:pPr>
        <w:pStyle w:val="ConsPlusNormal0"/>
        <w:jc w:val="both"/>
      </w:pPr>
    </w:p>
    <w:p w:rsidR="00B73070" w:rsidRDefault="00B73070">
      <w:pPr>
        <w:pStyle w:val="ConsPlusNormal0"/>
        <w:pBdr>
          <w:bottom w:val="single" w:sz="6" w:space="0" w:color="auto"/>
        </w:pBdr>
        <w:spacing w:before="100" w:after="100"/>
        <w:jc w:val="both"/>
        <w:rPr>
          <w:sz w:val="2"/>
          <w:szCs w:val="2"/>
        </w:rPr>
      </w:pPr>
    </w:p>
    <w:sectPr w:rsidR="00B73070">
      <w:headerReference w:type="default" r:id="rId9"/>
      <w:footerReference w:type="default" r:id="rId10"/>
      <w:headerReference w:type="first" r:id="rId11"/>
      <w:footerReference w:type="first" r:id="rId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A40" w:rsidRDefault="00EC2A40">
      <w:r>
        <w:separator/>
      </w:r>
    </w:p>
  </w:endnote>
  <w:endnote w:type="continuationSeparator" w:id="0">
    <w:p w:rsidR="00EC2A40" w:rsidRDefault="00EC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070" w:rsidRDefault="00B7307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73070">
      <w:tblPrEx>
        <w:tblCellMar>
          <w:top w:w="0" w:type="dxa"/>
          <w:bottom w:w="0" w:type="dxa"/>
        </w:tblCellMar>
      </w:tblPrEx>
      <w:trPr>
        <w:trHeight w:hRule="exact" w:val="1663"/>
      </w:trPr>
      <w:tc>
        <w:tcPr>
          <w:tcW w:w="1650" w:type="pct"/>
          <w:vAlign w:val="center"/>
        </w:tcPr>
        <w:p w:rsidR="00B73070" w:rsidRDefault="00EC2A4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73070" w:rsidRDefault="00EC2A40">
          <w:pPr>
            <w:pStyle w:val="ConsPlusNormal0"/>
            <w:jc w:val="center"/>
          </w:pPr>
          <w:hyperlink r:id="rId1">
            <w:r>
              <w:rPr>
                <w:rFonts w:ascii="Tahoma" w:hAnsi="Tahoma" w:cs="Tahoma"/>
                <w:b/>
                <w:color w:val="0000FF"/>
              </w:rPr>
              <w:t>www.consultant.ru</w:t>
            </w:r>
          </w:hyperlink>
        </w:p>
      </w:tc>
      <w:tc>
        <w:tcPr>
          <w:tcW w:w="1650" w:type="pct"/>
          <w:vAlign w:val="center"/>
        </w:tcPr>
        <w:p w:rsidR="00B73070" w:rsidRDefault="00EC2A4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251E7">
            <w:rPr>
              <w:rFonts w:ascii="Tahoma" w:hAnsi="Tahoma" w:cs="Tahoma"/>
              <w:noProof/>
            </w:rPr>
            <w:t>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251E7">
            <w:rPr>
              <w:rFonts w:ascii="Tahoma" w:hAnsi="Tahoma" w:cs="Tahoma"/>
              <w:noProof/>
            </w:rPr>
            <w:t>8</w:t>
          </w:r>
          <w:r>
            <w:fldChar w:fldCharType="end"/>
          </w:r>
        </w:p>
      </w:tc>
    </w:tr>
  </w:tbl>
  <w:p w:rsidR="00B73070" w:rsidRDefault="00EC2A40">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070" w:rsidRDefault="00B7307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73070">
      <w:tblPrEx>
        <w:tblCellMar>
          <w:top w:w="0" w:type="dxa"/>
          <w:bottom w:w="0" w:type="dxa"/>
        </w:tblCellMar>
      </w:tblPrEx>
      <w:trPr>
        <w:trHeight w:hRule="exact" w:val="1663"/>
      </w:trPr>
      <w:tc>
        <w:tcPr>
          <w:tcW w:w="1650" w:type="pct"/>
          <w:vAlign w:val="center"/>
        </w:tcPr>
        <w:p w:rsidR="00B73070" w:rsidRDefault="00EC2A4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73070" w:rsidRDefault="00EC2A40">
          <w:pPr>
            <w:pStyle w:val="ConsPlusNormal0"/>
            <w:jc w:val="center"/>
          </w:pPr>
          <w:hyperlink r:id="rId1">
            <w:r>
              <w:rPr>
                <w:rFonts w:ascii="Tahoma" w:hAnsi="Tahoma" w:cs="Tahoma"/>
                <w:b/>
                <w:color w:val="0000FF"/>
              </w:rPr>
              <w:t>www.consultant.ru</w:t>
            </w:r>
          </w:hyperlink>
        </w:p>
      </w:tc>
      <w:tc>
        <w:tcPr>
          <w:tcW w:w="1650" w:type="pct"/>
          <w:vAlign w:val="center"/>
        </w:tcPr>
        <w:p w:rsidR="00B73070" w:rsidRDefault="00EC2A4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251E7">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251E7">
            <w:rPr>
              <w:rFonts w:ascii="Tahoma" w:hAnsi="Tahoma" w:cs="Tahoma"/>
              <w:noProof/>
            </w:rPr>
            <w:t>2</w:t>
          </w:r>
          <w:r>
            <w:fldChar w:fldCharType="end"/>
          </w:r>
        </w:p>
      </w:tc>
    </w:tr>
  </w:tbl>
  <w:p w:rsidR="00B73070" w:rsidRDefault="00EC2A40">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A40" w:rsidRDefault="00EC2A40">
      <w:r>
        <w:separator/>
      </w:r>
    </w:p>
  </w:footnote>
  <w:footnote w:type="continuationSeparator" w:id="0">
    <w:p w:rsidR="00EC2A40" w:rsidRDefault="00EC2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B73070">
      <w:tblPrEx>
        <w:tblCellMar>
          <w:top w:w="0" w:type="dxa"/>
          <w:bottom w:w="0" w:type="dxa"/>
        </w:tblCellMar>
      </w:tblPrEx>
      <w:trPr>
        <w:trHeight w:hRule="exact" w:val="1683"/>
      </w:trPr>
      <w:tc>
        <w:tcPr>
          <w:tcW w:w="2700" w:type="pct"/>
          <w:vAlign w:val="center"/>
        </w:tcPr>
        <w:p w:rsidR="00B73070" w:rsidRDefault="00EC2A40">
          <w:pPr>
            <w:pStyle w:val="ConsPlusNormal0"/>
            <w:rPr>
              <w:rFonts w:ascii="Tahoma" w:hAnsi="Tahoma" w:cs="Tahoma"/>
            </w:rPr>
          </w:pPr>
          <w:r>
            <w:rPr>
              <w:rFonts w:ascii="Tahoma" w:hAnsi="Tahoma" w:cs="Tahoma"/>
              <w:sz w:val="16"/>
              <w:szCs w:val="16"/>
            </w:rPr>
            <w:t xml:space="preserve">Приказ Минтруда России от </w:t>
          </w:r>
          <w:r>
            <w:rPr>
              <w:rFonts w:ascii="Tahoma" w:hAnsi="Tahoma" w:cs="Tahoma"/>
              <w:sz w:val="16"/>
              <w:szCs w:val="16"/>
            </w:rPr>
            <w:t>11.07.2024 N 347н</w:t>
          </w:r>
          <w:r>
            <w:rPr>
              <w:rFonts w:ascii="Tahoma" w:hAnsi="Tahoma" w:cs="Tahoma"/>
              <w:sz w:val="16"/>
              <w:szCs w:val="16"/>
            </w:rPr>
            <w:br/>
            <w:t>"Об утверждении Правил финансового обеспечения предупредительных мер по сокр...</w:t>
          </w:r>
        </w:p>
      </w:tc>
      <w:tc>
        <w:tcPr>
          <w:tcW w:w="2300" w:type="pct"/>
          <w:vAlign w:val="center"/>
        </w:tcPr>
        <w:p w:rsidR="00B73070" w:rsidRDefault="00EC2A4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22.08.202</w:t>
          </w:r>
          <w:r>
            <w:rPr>
              <w:rFonts w:ascii="Tahoma" w:hAnsi="Tahoma" w:cs="Tahoma"/>
              <w:sz w:val="16"/>
              <w:szCs w:val="16"/>
            </w:rPr>
            <w:t>5</w:t>
          </w:r>
        </w:p>
      </w:tc>
    </w:tr>
  </w:tbl>
  <w:p w:rsidR="00B73070" w:rsidRDefault="00B73070">
    <w:pPr>
      <w:pStyle w:val="ConsPlusNormal0"/>
      <w:pBdr>
        <w:bottom w:val="single" w:sz="12" w:space="0" w:color="auto"/>
      </w:pBdr>
      <w:rPr>
        <w:sz w:val="2"/>
        <w:szCs w:val="2"/>
      </w:rPr>
    </w:pPr>
  </w:p>
  <w:p w:rsidR="00B73070" w:rsidRDefault="00B73070">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B73070">
      <w:tblPrEx>
        <w:tblCellMar>
          <w:top w:w="0" w:type="dxa"/>
          <w:bottom w:w="0" w:type="dxa"/>
        </w:tblCellMar>
      </w:tblPrEx>
      <w:trPr>
        <w:trHeight w:hRule="exact" w:val="1683"/>
      </w:trPr>
      <w:tc>
        <w:tcPr>
          <w:tcW w:w="2700" w:type="pct"/>
          <w:vAlign w:val="center"/>
        </w:tcPr>
        <w:p w:rsidR="00B73070" w:rsidRDefault="00EC2A40">
          <w:pPr>
            <w:pStyle w:val="ConsPlusNormal0"/>
            <w:rPr>
              <w:rFonts w:ascii="Tahoma" w:hAnsi="Tahoma" w:cs="Tahoma"/>
            </w:rPr>
          </w:pPr>
          <w:r>
            <w:rPr>
              <w:rFonts w:ascii="Tahoma" w:hAnsi="Tahoma" w:cs="Tahoma"/>
              <w:sz w:val="16"/>
              <w:szCs w:val="16"/>
            </w:rPr>
            <w:t>Приказ Минтруда России от 11.07.2024 N 347н</w:t>
          </w:r>
          <w:r>
            <w:rPr>
              <w:rFonts w:ascii="Tahoma" w:hAnsi="Tahoma" w:cs="Tahoma"/>
              <w:sz w:val="16"/>
              <w:szCs w:val="16"/>
            </w:rPr>
            <w:br/>
            <w:t>"Об утверждении Правил финансового обеспечения предупредительных мер по сокр...</w:t>
          </w:r>
        </w:p>
      </w:tc>
      <w:tc>
        <w:tcPr>
          <w:tcW w:w="2300" w:type="pct"/>
          <w:vAlign w:val="center"/>
        </w:tcPr>
        <w:p w:rsidR="00B73070" w:rsidRDefault="00EC2A4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22.08.2025</w:t>
          </w:r>
        </w:p>
      </w:tc>
    </w:tr>
  </w:tbl>
  <w:p w:rsidR="00B73070" w:rsidRDefault="00B73070">
    <w:pPr>
      <w:pStyle w:val="ConsPlusNormal0"/>
      <w:pBdr>
        <w:bottom w:val="single" w:sz="12" w:space="0" w:color="auto"/>
      </w:pBdr>
      <w:rPr>
        <w:sz w:val="2"/>
        <w:szCs w:val="2"/>
      </w:rPr>
    </w:pPr>
  </w:p>
  <w:p w:rsidR="00B73070" w:rsidRDefault="00B7307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70"/>
    <w:rsid w:val="009251E7"/>
    <w:rsid w:val="00B73070"/>
    <w:rsid w:val="00EC2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6D1496-1311-4CC8-9E38-2195CB88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11445</Words>
  <Characters>65238</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Приказ Минтруда России от 11.07.2024 N 347н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vt:lpstr>
    </vt:vector>
  </TitlesOfParts>
  <Company>КонсультантПлюс Версия 4024.00.50</Company>
  <LinksUpToDate>false</LinksUpToDate>
  <CharactersWithSpaces>76530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11.07.2024 N 347н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(Зарегистрировано в Минюсте России 19.11.2024 N 80230)</dc:title>
  <dc:creator>Грецкий Станислав Викторович</dc:creator>
  <cp:lastModifiedBy>Грецкий Станислав Викторович</cp:lastModifiedBy>
  <cp:revision>2</cp:revision>
  <dcterms:created xsi:type="dcterms:W3CDTF">2025-08-22T02:14:00Z</dcterms:created>
  <dcterms:modified xsi:type="dcterms:W3CDTF">2025-08-22T02:14:00Z</dcterms:modified>
</cp:coreProperties>
</file>