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296"/>
        <w:tblW w:w="14170" w:type="dxa"/>
        <w:tblLook w:val="04A0" w:firstRow="1" w:lastRow="0" w:firstColumn="1" w:lastColumn="0" w:noHBand="0" w:noVBand="1"/>
      </w:tblPr>
      <w:tblGrid>
        <w:gridCol w:w="760"/>
        <w:gridCol w:w="2129"/>
        <w:gridCol w:w="1663"/>
        <w:gridCol w:w="1663"/>
        <w:gridCol w:w="3930"/>
        <w:gridCol w:w="4025"/>
      </w:tblGrid>
      <w:tr w:rsidR="00FE6FC3" w:rsidTr="00A4783A">
        <w:trPr>
          <w:trHeight w:val="530"/>
        </w:trPr>
        <w:tc>
          <w:tcPr>
            <w:tcW w:w="760" w:type="dxa"/>
            <w:vAlign w:val="center"/>
          </w:tcPr>
          <w:p w:rsidR="00FE6FC3" w:rsidRPr="00826648" w:rsidRDefault="00FE6FC3" w:rsidP="00A4783A">
            <w:pPr>
              <w:rPr>
                <w:sz w:val="20"/>
                <w:szCs w:val="20"/>
              </w:rPr>
            </w:pPr>
            <w:proofErr w:type="gramStart"/>
            <w:r w:rsidRPr="00826648">
              <w:rPr>
                <w:sz w:val="20"/>
                <w:szCs w:val="20"/>
              </w:rPr>
              <w:t>п</w:t>
            </w:r>
            <w:proofErr w:type="gramEnd"/>
            <w:r w:rsidRPr="00826648">
              <w:rPr>
                <w:sz w:val="20"/>
                <w:szCs w:val="20"/>
              </w:rPr>
              <w:t>/п</w:t>
            </w:r>
          </w:p>
        </w:tc>
        <w:tc>
          <w:tcPr>
            <w:tcW w:w="2129" w:type="dxa"/>
            <w:vAlign w:val="center"/>
          </w:tcPr>
          <w:p w:rsidR="00FE6FC3" w:rsidRPr="00826648" w:rsidRDefault="00FE6FC3" w:rsidP="00A4783A">
            <w:pPr>
              <w:jc w:val="center"/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Отдел</w:t>
            </w:r>
          </w:p>
        </w:tc>
        <w:tc>
          <w:tcPr>
            <w:tcW w:w="1663" w:type="dxa"/>
            <w:vAlign w:val="center"/>
          </w:tcPr>
          <w:p w:rsidR="00FE6FC3" w:rsidRPr="00826648" w:rsidRDefault="00FE6FC3" w:rsidP="00A4783A">
            <w:pPr>
              <w:jc w:val="center"/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Дата проведения</w:t>
            </w:r>
          </w:p>
        </w:tc>
        <w:tc>
          <w:tcPr>
            <w:tcW w:w="1663" w:type="dxa"/>
            <w:vAlign w:val="center"/>
          </w:tcPr>
          <w:p w:rsidR="00FE6FC3" w:rsidRPr="00826648" w:rsidRDefault="00FE6FC3" w:rsidP="00A4783A">
            <w:pPr>
              <w:jc w:val="center"/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Время проведения</w:t>
            </w:r>
          </w:p>
        </w:tc>
        <w:tc>
          <w:tcPr>
            <w:tcW w:w="3930" w:type="dxa"/>
            <w:vAlign w:val="center"/>
          </w:tcPr>
          <w:p w:rsidR="00FE6FC3" w:rsidRPr="00826648" w:rsidRDefault="00FE6FC3" w:rsidP="00A4783A">
            <w:pPr>
              <w:jc w:val="center"/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Тема</w:t>
            </w:r>
          </w:p>
        </w:tc>
        <w:tc>
          <w:tcPr>
            <w:tcW w:w="4025" w:type="dxa"/>
            <w:vAlign w:val="center"/>
          </w:tcPr>
          <w:p w:rsidR="00FE6FC3" w:rsidRDefault="00FE6FC3" w:rsidP="00A4783A">
            <w:pPr>
              <w:jc w:val="center"/>
            </w:pPr>
            <w:r>
              <w:t>Ссылка для подключения</w:t>
            </w:r>
            <w:r w:rsidR="00767665">
              <w:t>, место проведения</w:t>
            </w:r>
          </w:p>
        </w:tc>
      </w:tr>
      <w:tr w:rsidR="00FE6FC3" w:rsidTr="00A4783A">
        <w:trPr>
          <w:trHeight w:val="272"/>
        </w:trPr>
        <w:tc>
          <w:tcPr>
            <w:tcW w:w="760" w:type="dxa"/>
          </w:tcPr>
          <w:p w:rsidR="00FE6FC3" w:rsidRPr="00826648" w:rsidRDefault="00FE6FC3" w:rsidP="00A4783A">
            <w:pPr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1.</w:t>
            </w:r>
          </w:p>
          <w:p w:rsidR="00FE6FC3" w:rsidRPr="00826648" w:rsidRDefault="00FE6FC3" w:rsidP="00A4783A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</w:tcPr>
          <w:p w:rsidR="00FE6FC3" w:rsidRPr="00826648" w:rsidRDefault="00FE6FC3" w:rsidP="00A4783A">
            <w:pPr>
              <w:rPr>
                <w:sz w:val="20"/>
                <w:szCs w:val="20"/>
              </w:rPr>
            </w:pPr>
            <w:proofErr w:type="spellStart"/>
            <w:r w:rsidRPr="00826648">
              <w:rPr>
                <w:sz w:val="20"/>
                <w:szCs w:val="20"/>
              </w:rPr>
              <w:t>ОКиАБДПУиС</w:t>
            </w:r>
            <w:proofErr w:type="spellEnd"/>
            <w:r w:rsidRPr="00826648">
              <w:rPr>
                <w:sz w:val="20"/>
                <w:szCs w:val="20"/>
              </w:rPr>
              <w:t xml:space="preserve"> №1, 2</w:t>
            </w:r>
          </w:p>
        </w:tc>
        <w:tc>
          <w:tcPr>
            <w:tcW w:w="1663" w:type="dxa"/>
          </w:tcPr>
          <w:p w:rsidR="00FE6FC3" w:rsidRPr="00826648" w:rsidRDefault="00FE6FC3" w:rsidP="00A4783A">
            <w:pPr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22.09.2026</w:t>
            </w:r>
          </w:p>
        </w:tc>
        <w:tc>
          <w:tcPr>
            <w:tcW w:w="1663" w:type="dxa"/>
          </w:tcPr>
          <w:p w:rsidR="00FE6FC3" w:rsidRPr="00826648" w:rsidRDefault="00FE6FC3" w:rsidP="00A4783A">
            <w:pPr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14:00</w:t>
            </w:r>
          </w:p>
        </w:tc>
        <w:tc>
          <w:tcPr>
            <w:tcW w:w="3930" w:type="dxa"/>
          </w:tcPr>
          <w:p w:rsidR="00FE6FC3" w:rsidRPr="00826648" w:rsidRDefault="00FE6FC3" w:rsidP="00A4783A">
            <w:pPr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Предоставление отчетности в СФР в 2026 году.</w:t>
            </w:r>
          </w:p>
        </w:tc>
        <w:tc>
          <w:tcPr>
            <w:tcW w:w="4025" w:type="dxa"/>
          </w:tcPr>
          <w:p w:rsidR="00FE6FC3" w:rsidRDefault="0088317D" w:rsidP="00A4783A">
            <w:hyperlink r:id="rId7" w:history="1">
              <w:r w:rsidR="002B4359">
                <w:rPr>
                  <w:rStyle w:val="a6"/>
                </w:rPr>
                <w:t>https://мойбизнес19.рф/events/seminar-ot-specialistov-socialnogo-fonda-rossii</w:t>
              </w:r>
            </w:hyperlink>
          </w:p>
        </w:tc>
      </w:tr>
      <w:tr w:rsidR="00FE6FC3" w:rsidTr="00A4783A">
        <w:trPr>
          <w:trHeight w:val="545"/>
        </w:trPr>
        <w:tc>
          <w:tcPr>
            <w:tcW w:w="760" w:type="dxa"/>
          </w:tcPr>
          <w:p w:rsidR="00FE6FC3" w:rsidRPr="00826648" w:rsidRDefault="00FE6FC3" w:rsidP="00A4783A">
            <w:pPr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2.</w:t>
            </w:r>
          </w:p>
        </w:tc>
        <w:tc>
          <w:tcPr>
            <w:tcW w:w="2129" w:type="dxa"/>
          </w:tcPr>
          <w:p w:rsidR="00FE6FC3" w:rsidRPr="00826648" w:rsidRDefault="00FE6FC3" w:rsidP="00A4783A">
            <w:pPr>
              <w:rPr>
                <w:sz w:val="20"/>
                <w:szCs w:val="20"/>
              </w:rPr>
            </w:pPr>
            <w:proofErr w:type="spellStart"/>
            <w:r w:rsidRPr="00826648">
              <w:rPr>
                <w:sz w:val="20"/>
                <w:szCs w:val="20"/>
              </w:rPr>
              <w:t>ОКиАБДПУиС</w:t>
            </w:r>
            <w:proofErr w:type="spellEnd"/>
            <w:r w:rsidRPr="00826648">
              <w:rPr>
                <w:sz w:val="20"/>
                <w:szCs w:val="20"/>
              </w:rPr>
              <w:t xml:space="preserve"> №1, 2</w:t>
            </w:r>
          </w:p>
        </w:tc>
        <w:tc>
          <w:tcPr>
            <w:tcW w:w="1663" w:type="dxa"/>
          </w:tcPr>
          <w:p w:rsidR="00FE6FC3" w:rsidRPr="00826648" w:rsidRDefault="00FE6FC3" w:rsidP="00A4783A">
            <w:pPr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Октябрь 2026</w:t>
            </w:r>
          </w:p>
        </w:tc>
        <w:tc>
          <w:tcPr>
            <w:tcW w:w="1663" w:type="dxa"/>
          </w:tcPr>
          <w:p w:rsidR="00FE6FC3" w:rsidRPr="00826648" w:rsidRDefault="00510FFB" w:rsidP="00A4783A">
            <w:pPr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-</w:t>
            </w:r>
          </w:p>
        </w:tc>
        <w:tc>
          <w:tcPr>
            <w:tcW w:w="3930" w:type="dxa"/>
          </w:tcPr>
          <w:p w:rsidR="00140600" w:rsidRPr="00826648" w:rsidRDefault="00510FFB" w:rsidP="00A4783A">
            <w:pPr>
              <w:rPr>
                <w:sz w:val="20"/>
                <w:szCs w:val="20"/>
              </w:rPr>
            </w:pPr>
            <w:r w:rsidRPr="00361131">
              <w:rPr>
                <w:sz w:val="20"/>
                <w:szCs w:val="20"/>
              </w:rPr>
              <w:t xml:space="preserve">Изменения  </w:t>
            </w:r>
            <w:r w:rsidR="00361131" w:rsidRPr="00361131">
              <w:rPr>
                <w:sz w:val="20"/>
                <w:szCs w:val="20"/>
              </w:rPr>
              <w:t xml:space="preserve">в </w:t>
            </w:r>
            <w:r w:rsidRPr="00361131">
              <w:rPr>
                <w:sz w:val="20"/>
                <w:szCs w:val="20"/>
              </w:rPr>
              <w:t>законодательств</w:t>
            </w:r>
            <w:r w:rsidR="00361131" w:rsidRPr="00361131">
              <w:rPr>
                <w:sz w:val="20"/>
                <w:szCs w:val="20"/>
              </w:rPr>
              <w:t>е</w:t>
            </w:r>
            <w:r w:rsidRPr="00361131">
              <w:rPr>
                <w:sz w:val="20"/>
                <w:szCs w:val="20"/>
              </w:rPr>
              <w:t xml:space="preserve"> </w:t>
            </w:r>
            <w:r w:rsidR="00140600" w:rsidRPr="00361131">
              <w:rPr>
                <w:sz w:val="20"/>
                <w:szCs w:val="20"/>
              </w:rPr>
              <w:t xml:space="preserve"> об </w:t>
            </w:r>
            <w:r w:rsidR="00C92123" w:rsidRPr="00361131">
              <w:rPr>
                <w:sz w:val="20"/>
                <w:szCs w:val="20"/>
              </w:rPr>
              <w:t>индивидуально</w:t>
            </w:r>
            <w:r w:rsidR="00140600" w:rsidRPr="00361131">
              <w:rPr>
                <w:sz w:val="20"/>
                <w:szCs w:val="20"/>
              </w:rPr>
              <w:t>м (</w:t>
            </w:r>
            <w:r w:rsidR="00C92123" w:rsidRPr="00361131">
              <w:rPr>
                <w:sz w:val="20"/>
                <w:szCs w:val="20"/>
              </w:rPr>
              <w:t>персонифицированно</w:t>
            </w:r>
            <w:r w:rsidR="00140600" w:rsidRPr="00361131">
              <w:rPr>
                <w:sz w:val="20"/>
                <w:szCs w:val="20"/>
              </w:rPr>
              <w:t>м)</w:t>
            </w:r>
            <w:r w:rsidR="00C92123" w:rsidRPr="00361131">
              <w:rPr>
                <w:sz w:val="20"/>
                <w:szCs w:val="20"/>
              </w:rPr>
              <w:t xml:space="preserve"> учет</w:t>
            </w:r>
            <w:r w:rsidR="00140600" w:rsidRPr="00361131">
              <w:rPr>
                <w:sz w:val="20"/>
                <w:szCs w:val="20"/>
              </w:rPr>
              <w:t xml:space="preserve">е </w:t>
            </w:r>
            <w:r w:rsidR="00C92123" w:rsidRPr="00361131">
              <w:rPr>
                <w:sz w:val="20"/>
                <w:szCs w:val="20"/>
              </w:rPr>
              <w:t xml:space="preserve"> </w:t>
            </w:r>
            <w:r w:rsidR="00140600" w:rsidRPr="00361131">
              <w:rPr>
                <w:sz w:val="20"/>
                <w:szCs w:val="20"/>
              </w:rPr>
              <w:t>в системах обязательного пенсионного и социального страхования.</w:t>
            </w:r>
          </w:p>
          <w:p w:rsidR="00FE6FC3" w:rsidRPr="00826648" w:rsidRDefault="00510FFB" w:rsidP="00A4783A">
            <w:pPr>
              <w:rPr>
                <w:sz w:val="20"/>
                <w:szCs w:val="20"/>
              </w:rPr>
            </w:pPr>
            <w:bookmarkStart w:id="0" w:name="_GoBack"/>
            <w:bookmarkEnd w:id="0"/>
            <w:r w:rsidRPr="00826648">
              <w:rPr>
                <w:sz w:val="20"/>
                <w:szCs w:val="20"/>
              </w:rPr>
              <w:t>Ошибки, допускаемые страхователями при предоставлении отчетности по форме ЕФС-1 в СФР.</w:t>
            </w:r>
          </w:p>
          <w:p w:rsidR="00510FFB" w:rsidRPr="00826648" w:rsidRDefault="00510FFB" w:rsidP="00A4783A">
            <w:pPr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Сервис дистанционного самообучения кадровых и бухгалтерских служб «Школа страхователя».</w:t>
            </w:r>
          </w:p>
        </w:tc>
        <w:tc>
          <w:tcPr>
            <w:tcW w:w="4025" w:type="dxa"/>
          </w:tcPr>
          <w:p w:rsidR="00FE6FC3" w:rsidRDefault="00E21C02" w:rsidP="00A4783A">
            <w:r>
              <w:t>Орджоникидзевский район</w:t>
            </w:r>
          </w:p>
        </w:tc>
      </w:tr>
      <w:tr w:rsidR="00FE6FC3" w:rsidTr="00A4783A">
        <w:trPr>
          <w:trHeight w:val="530"/>
        </w:trPr>
        <w:tc>
          <w:tcPr>
            <w:tcW w:w="760" w:type="dxa"/>
          </w:tcPr>
          <w:p w:rsidR="00FE6FC3" w:rsidRPr="00826648" w:rsidRDefault="00FE6FC3" w:rsidP="00A4783A">
            <w:pPr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3.</w:t>
            </w:r>
          </w:p>
        </w:tc>
        <w:tc>
          <w:tcPr>
            <w:tcW w:w="2129" w:type="dxa"/>
          </w:tcPr>
          <w:p w:rsidR="00FE6FC3" w:rsidRPr="00826648" w:rsidRDefault="00FE6FC3" w:rsidP="00A4783A">
            <w:pPr>
              <w:rPr>
                <w:sz w:val="20"/>
                <w:szCs w:val="20"/>
              </w:rPr>
            </w:pPr>
            <w:proofErr w:type="spellStart"/>
            <w:r w:rsidRPr="00826648">
              <w:rPr>
                <w:sz w:val="20"/>
                <w:szCs w:val="20"/>
              </w:rPr>
              <w:t>ОКиАБДПУиС</w:t>
            </w:r>
            <w:proofErr w:type="spellEnd"/>
            <w:r w:rsidRPr="00826648">
              <w:rPr>
                <w:sz w:val="20"/>
                <w:szCs w:val="20"/>
              </w:rPr>
              <w:t xml:space="preserve"> №1, 2</w:t>
            </w:r>
          </w:p>
        </w:tc>
        <w:tc>
          <w:tcPr>
            <w:tcW w:w="1663" w:type="dxa"/>
          </w:tcPr>
          <w:p w:rsidR="00FE6FC3" w:rsidRPr="00826648" w:rsidRDefault="00FE6FC3" w:rsidP="00A4783A">
            <w:pPr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Октябрь 2026</w:t>
            </w:r>
          </w:p>
        </w:tc>
        <w:tc>
          <w:tcPr>
            <w:tcW w:w="1663" w:type="dxa"/>
          </w:tcPr>
          <w:p w:rsidR="00FE6FC3" w:rsidRPr="00826648" w:rsidRDefault="00510FFB" w:rsidP="00A4783A">
            <w:pPr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-</w:t>
            </w:r>
          </w:p>
        </w:tc>
        <w:tc>
          <w:tcPr>
            <w:tcW w:w="3930" w:type="dxa"/>
          </w:tcPr>
          <w:p w:rsidR="00FE6FC3" w:rsidRPr="00826648" w:rsidRDefault="00510FFB" w:rsidP="00A4783A">
            <w:pPr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Ошибки, допускаемые страхователями при предоставлении подраздела 1.1. и 1.2. и раздела 2 формы ЕФС-1. Порядок и сроки предоставления ЕФС-1. Сервис дистанционного самообучения кадровых и бухгалтерских служб «Школа страхователя».</w:t>
            </w:r>
          </w:p>
        </w:tc>
        <w:tc>
          <w:tcPr>
            <w:tcW w:w="4025" w:type="dxa"/>
          </w:tcPr>
          <w:p w:rsidR="00FE6FC3" w:rsidRDefault="00E21C02" w:rsidP="00A4783A">
            <w:proofErr w:type="spellStart"/>
            <w:r>
              <w:t>Ширинский</w:t>
            </w:r>
            <w:proofErr w:type="spellEnd"/>
            <w:r>
              <w:t xml:space="preserve"> район</w:t>
            </w:r>
          </w:p>
        </w:tc>
      </w:tr>
      <w:tr w:rsidR="00FE6FC3" w:rsidTr="00A4783A">
        <w:trPr>
          <w:trHeight w:val="530"/>
        </w:trPr>
        <w:tc>
          <w:tcPr>
            <w:tcW w:w="760" w:type="dxa"/>
          </w:tcPr>
          <w:p w:rsidR="00FE6FC3" w:rsidRPr="00826648" w:rsidRDefault="00FE6FC3" w:rsidP="00A4783A">
            <w:pPr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4.</w:t>
            </w:r>
          </w:p>
        </w:tc>
        <w:tc>
          <w:tcPr>
            <w:tcW w:w="2129" w:type="dxa"/>
          </w:tcPr>
          <w:p w:rsidR="00FE6FC3" w:rsidRPr="00826648" w:rsidRDefault="00FE6FC3" w:rsidP="00A4783A">
            <w:pPr>
              <w:rPr>
                <w:sz w:val="20"/>
                <w:szCs w:val="20"/>
              </w:rPr>
            </w:pPr>
            <w:proofErr w:type="spellStart"/>
            <w:r w:rsidRPr="00826648">
              <w:rPr>
                <w:sz w:val="20"/>
                <w:szCs w:val="20"/>
              </w:rPr>
              <w:t>ОКиАБДПУиС</w:t>
            </w:r>
            <w:proofErr w:type="spellEnd"/>
            <w:r w:rsidRPr="00826648">
              <w:rPr>
                <w:sz w:val="20"/>
                <w:szCs w:val="20"/>
              </w:rPr>
              <w:t xml:space="preserve"> №1, 2</w:t>
            </w:r>
          </w:p>
        </w:tc>
        <w:tc>
          <w:tcPr>
            <w:tcW w:w="1663" w:type="dxa"/>
          </w:tcPr>
          <w:p w:rsidR="00FE6FC3" w:rsidRPr="00826648" w:rsidRDefault="00FE6FC3" w:rsidP="00A4783A">
            <w:pPr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Ноябрь 2026</w:t>
            </w:r>
          </w:p>
        </w:tc>
        <w:tc>
          <w:tcPr>
            <w:tcW w:w="1663" w:type="dxa"/>
          </w:tcPr>
          <w:p w:rsidR="00FE6FC3" w:rsidRPr="00826648" w:rsidRDefault="00510FFB" w:rsidP="00A4783A">
            <w:pPr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-</w:t>
            </w:r>
          </w:p>
        </w:tc>
        <w:tc>
          <w:tcPr>
            <w:tcW w:w="3930" w:type="dxa"/>
          </w:tcPr>
          <w:p w:rsidR="00FE6FC3" w:rsidRPr="00826648" w:rsidRDefault="00510FFB" w:rsidP="00A4783A">
            <w:pPr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Анализ ошибок при предоставлении отчетности в СФР. Сервис дистанционного самообучения кадровых и бухгалтерских служб «Школа страхователя».</w:t>
            </w:r>
          </w:p>
        </w:tc>
        <w:tc>
          <w:tcPr>
            <w:tcW w:w="4025" w:type="dxa"/>
          </w:tcPr>
          <w:p w:rsidR="00FE6FC3" w:rsidRDefault="00E21C02" w:rsidP="00A4783A">
            <w:proofErr w:type="spellStart"/>
            <w:r>
              <w:t>Боградский</w:t>
            </w:r>
            <w:proofErr w:type="spellEnd"/>
            <w:r>
              <w:t xml:space="preserve"> район</w:t>
            </w:r>
          </w:p>
        </w:tc>
      </w:tr>
      <w:tr w:rsidR="00FE6FC3" w:rsidTr="00A4783A">
        <w:trPr>
          <w:trHeight w:val="272"/>
        </w:trPr>
        <w:tc>
          <w:tcPr>
            <w:tcW w:w="760" w:type="dxa"/>
          </w:tcPr>
          <w:p w:rsidR="00FE6FC3" w:rsidRPr="00826648" w:rsidRDefault="00FE6FC3" w:rsidP="00A4783A">
            <w:pPr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5.</w:t>
            </w:r>
          </w:p>
          <w:p w:rsidR="00FE6FC3" w:rsidRPr="00826648" w:rsidRDefault="00FE6FC3" w:rsidP="00A4783A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</w:tcPr>
          <w:p w:rsidR="00FE6FC3" w:rsidRPr="00826648" w:rsidRDefault="00FE6FC3" w:rsidP="00A4783A">
            <w:pPr>
              <w:rPr>
                <w:sz w:val="20"/>
                <w:szCs w:val="20"/>
              </w:rPr>
            </w:pPr>
            <w:proofErr w:type="spellStart"/>
            <w:r w:rsidRPr="00826648">
              <w:rPr>
                <w:sz w:val="20"/>
                <w:szCs w:val="20"/>
              </w:rPr>
              <w:t>ОКиАБДПУиС</w:t>
            </w:r>
            <w:proofErr w:type="spellEnd"/>
            <w:r w:rsidRPr="00826648">
              <w:rPr>
                <w:sz w:val="20"/>
                <w:szCs w:val="20"/>
              </w:rPr>
              <w:t xml:space="preserve"> №1, 2</w:t>
            </w:r>
          </w:p>
        </w:tc>
        <w:tc>
          <w:tcPr>
            <w:tcW w:w="1663" w:type="dxa"/>
          </w:tcPr>
          <w:p w:rsidR="00FE6FC3" w:rsidRPr="00826648" w:rsidRDefault="00FE6FC3" w:rsidP="00A4783A">
            <w:pPr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Декабрь 2026</w:t>
            </w:r>
          </w:p>
        </w:tc>
        <w:tc>
          <w:tcPr>
            <w:tcW w:w="1663" w:type="dxa"/>
          </w:tcPr>
          <w:p w:rsidR="00FE6FC3" w:rsidRPr="00826648" w:rsidRDefault="00510FFB" w:rsidP="00A4783A">
            <w:pPr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>-</w:t>
            </w:r>
          </w:p>
        </w:tc>
        <w:tc>
          <w:tcPr>
            <w:tcW w:w="3930" w:type="dxa"/>
          </w:tcPr>
          <w:p w:rsidR="00FE6FC3" w:rsidRPr="00826648" w:rsidRDefault="00510FFB" w:rsidP="00140600">
            <w:pPr>
              <w:rPr>
                <w:sz w:val="20"/>
                <w:szCs w:val="20"/>
              </w:rPr>
            </w:pPr>
            <w:r w:rsidRPr="00826648">
              <w:rPr>
                <w:sz w:val="20"/>
                <w:szCs w:val="20"/>
              </w:rPr>
              <w:t xml:space="preserve">Особенности заполнения ЕФС-1 в отношении ЗЛ, которые имеют особые условия труда. Порядок и сроки предоставления ЕФС-1. Сервис дистанционного самообучения </w:t>
            </w:r>
            <w:r w:rsidR="001807F5">
              <w:rPr>
                <w:sz w:val="20"/>
                <w:szCs w:val="20"/>
              </w:rPr>
              <w:t>к</w:t>
            </w:r>
            <w:r w:rsidRPr="00826648">
              <w:rPr>
                <w:sz w:val="20"/>
                <w:szCs w:val="20"/>
              </w:rPr>
              <w:t>адровых и бухгалтерских служб «Школа страхователя».</w:t>
            </w:r>
          </w:p>
        </w:tc>
        <w:tc>
          <w:tcPr>
            <w:tcW w:w="4025" w:type="dxa"/>
          </w:tcPr>
          <w:p w:rsidR="00FE6FC3" w:rsidRDefault="00E21C02" w:rsidP="00A4783A">
            <w:r>
              <w:t>г. Абакан</w:t>
            </w:r>
          </w:p>
        </w:tc>
      </w:tr>
    </w:tbl>
    <w:p w:rsidR="00606AD7" w:rsidRDefault="00606AD7"/>
    <w:p w:rsidR="00606AD7" w:rsidRDefault="00606AD7"/>
    <w:sectPr w:rsidR="00606AD7" w:rsidSect="00FE6FC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17D" w:rsidRDefault="0088317D" w:rsidP="00606AD7">
      <w:pPr>
        <w:spacing w:after="0" w:line="240" w:lineRule="auto"/>
      </w:pPr>
      <w:r>
        <w:separator/>
      </w:r>
    </w:p>
  </w:endnote>
  <w:endnote w:type="continuationSeparator" w:id="0">
    <w:p w:rsidR="0088317D" w:rsidRDefault="0088317D" w:rsidP="00606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17D" w:rsidRDefault="0088317D" w:rsidP="00606AD7">
      <w:pPr>
        <w:spacing w:after="0" w:line="240" w:lineRule="auto"/>
      </w:pPr>
      <w:r>
        <w:separator/>
      </w:r>
    </w:p>
  </w:footnote>
  <w:footnote w:type="continuationSeparator" w:id="0">
    <w:p w:rsidR="0088317D" w:rsidRDefault="0088317D" w:rsidP="00606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AD7" w:rsidRDefault="00606AD7">
    <w:pPr>
      <w:pStyle w:val="a7"/>
    </w:pPr>
  </w:p>
  <w:p w:rsidR="00606AD7" w:rsidRDefault="00606AD7">
    <w:pPr>
      <w:pStyle w:val="a7"/>
    </w:pPr>
  </w:p>
  <w:p w:rsidR="00C85142" w:rsidRPr="00A4783A" w:rsidRDefault="00C85142" w:rsidP="00C85142">
    <w:pPr>
      <w:jc w:val="center"/>
      <w:rPr>
        <w:sz w:val="28"/>
        <w:szCs w:val="28"/>
      </w:rPr>
    </w:pPr>
    <w:r w:rsidRPr="00A4783A">
      <w:rPr>
        <w:sz w:val="28"/>
        <w:szCs w:val="28"/>
      </w:rPr>
      <w:t>Календарный план</w:t>
    </w:r>
    <w:r w:rsidR="00D52128">
      <w:rPr>
        <w:sz w:val="28"/>
        <w:szCs w:val="28"/>
      </w:rPr>
      <w:t xml:space="preserve"> обучающих мероприятий </w:t>
    </w:r>
    <w:r w:rsidR="001807F5">
      <w:rPr>
        <w:sz w:val="28"/>
        <w:szCs w:val="28"/>
      </w:rPr>
      <w:t xml:space="preserve"> на 2026 год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AF0"/>
    <w:rsid w:val="00140600"/>
    <w:rsid w:val="00156382"/>
    <w:rsid w:val="00171023"/>
    <w:rsid w:val="001807F5"/>
    <w:rsid w:val="002224E0"/>
    <w:rsid w:val="002B4359"/>
    <w:rsid w:val="00361131"/>
    <w:rsid w:val="003E1115"/>
    <w:rsid w:val="004312B1"/>
    <w:rsid w:val="00434CB2"/>
    <w:rsid w:val="00486815"/>
    <w:rsid w:val="004B38D1"/>
    <w:rsid w:val="00505FF4"/>
    <w:rsid w:val="00510FFB"/>
    <w:rsid w:val="005849A2"/>
    <w:rsid w:val="00606AD7"/>
    <w:rsid w:val="00682541"/>
    <w:rsid w:val="00727C68"/>
    <w:rsid w:val="00767665"/>
    <w:rsid w:val="007900F2"/>
    <w:rsid w:val="00826648"/>
    <w:rsid w:val="00844E3F"/>
    <w:rsid w:val="0088317D"/>
    <w:rsid w:val="00923B4D"/>
    <w:rsid w:val="00A13DBB"/>
    <w:rsid w:val="00A4783A"/>
    <w:rsid w:val="00B706D7"/>
    <w:rsid w:val="00B754E8"/>
    <w:rsid w:val="00BD0AF0"/>
    <w:rsid w:val="00C85142"/>
    <w:rsid w:val="00C92123"/>
    <w:rsid w:val="00D52128"/>
    <w:rsid w:val="00E21C02"/>
    <w:rsid w:val="00FE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6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6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6FC3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2B4359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06A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06AD7"/>
  </w:style>
  <w:style w:type="paragraph" w:styleId="a9">
    <w:name w:val="footer"/>
    <w:basedOn w:val="a"/>
    <w:link w:val="aa"/>
    <w:uiPriority w:val="99"/>
    <w:unhideWhenUsed/>
    <w:rsid w:val="00606A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06A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6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6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6FC3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2B4359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06A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06AD7"/>
  </w:style>
  <w:style w:type="paragraph" w:styleId="a9">
    <w:name w:val="footer"/>
    <w:basedOn w:val="a"/>
    <w:link w:val="aa"/>
    <w:uiPriority w:val="99"/>
    <w:unhideWhenUsed/>
    <w:rsid w:val="00606A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06A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&#1084;&#1086;&#1081;&#1073;&#1080;&#1079;&#1085;&#1077;&#1089;19.&#1088;&#1092;/events/seminar-ot-specialistov-socialnogo-fonda-rossi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Одинцова Елена Александровна</dc:creator>
  <cp:lastModifiedBy>ПАЩЕНКО Сергей Николаевич</cp:lastModifiedBy>
  <cp:revision>11</cp:revision>
  <cp:lastPrinted>2026-08-31T09:31:00Z</cp:lastPrinted>
  <dcterms:created xsi:type="dcterms:W3CDTF">2026-09-01T02:10:00Z</dcterms:created>
  <dcterms:modified xsi:type="dcterms:W3CDTF">2026-09-01T03:51:00Z</dcterms:modified>
</cp:coreProperties>
</file>