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C3" w:rsidRDefault="004363C3" w:rsidP="004363C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15537">
        <w:rPr>
          <w:rFonts w:ascii="Times New Roman" w:hAnsi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/>
          <w:b/>
          <w:sz w:val="26"/>
          <w:szCs w:val="26"/>
        </w:rPr>
        <w:t xml:space="preserve">Пенсионного фонда Российской Федерации </w:t>
      </w: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Нолинском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районе</w:t>
      </w:r>
      <w:r w:rsidRPr="00D15537">
        <w:rPr>
          <w:rFonts w:ascii="Times New Roman" w:hAnsi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/>
          <w:b/>
          <w:sz w:val="26"/>
          <w:szCs w:val="26"/>
        </w:rPr>
        <w:t xml:space="preserve"> (межрайонного)</w:t>
      </w:r>
    </w:p>
    <w:p w:rsidR="004363C3" w:rsidRPr="00D15537" w:rsidRDefault="004363C3" w:rsidP="004363C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363C3" w:rsidRDefault="004363C3" w:rsidP="004363C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15537">
        <w:rPr>
          <w:rFonts w:ascii="Times New Roman" w:hAnsi="Times New Roman"/>
          <w:b/>
          <w:sz w:val="26"/>
          <w:szCs w:val="26"/>
        </w:rPr>
        <w:t xml:space="preserve">                                    от </w:t>
      </w:r>
      <w:r>
        <w:rPr>
          <w:rFonts w:ascii="Times New Roman" w:hAnsi="Times New Roman"/>
          <w:b/>
          <w:sz w:val="26"/>
          <w:szCs w:val="26"/>
        </w:rPr>
        <w:t>16 июля 2020</w:t>
      </w:r>
      <w:r w:rsidRPr="00D1553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363C3" w:rsidRPr="00D15537" w:rsidRDefault="004363C3" w:rsidP="004363C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363C3" w:rsidRDefault="004363C3" w:rsidP="004363C3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 июля 2020 </w:t>
      </w:r>
      <w:r w:rsidRPr="00D15537">
        <w:rPr>
          <w:rFonts w:ascii="Times New Roman" w:hAnsi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52CB">
        <w:rPr>
          <w:rFonts w:ascii="Times New Roman" w:hAnsi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Управления</w:t>
      </w:r>
      <w:r w:rsidRPr="00D15537">
        <w:rPr>
          <w:rFonts w:ascii="Times New Roman" w:hAnsi="Times New Roman"/>
          <w:sz w:val="26"/>
          <w:szCs w:val="26"/>
        </w:rPr>
        <w:t xml:space="preserve"> Пенсионного фонда Российской Федерации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Нолинском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районе</w:t>
      </w:r>
      <w:r w:rsidRPr="00D15537">
        <w:rPr>
          <w:rFonts w:ascii="Times New Roman" w:hAnsi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/>
          <w:sz w:val="26"/>
          <w:szCs w:val="26"/>
        </w:rPr>
        <w:t xml:space="preserve"> (межрайонного)</w:t>
      </w:r>
      <w:r w:rsidRPr="00D15537">
        <w:rPr>
          <w:rFonts w:ascii="Times New Roman" w:hAnsi="Times New Roman"/>
          <w:sz w:val="26"/>
          <w:szCs w:val="26"/>
        </w:rPr>
        <w:t xml:space="preserve"> (далее – Комиссия).</w:t>
      </w:r>
    </w:p>
    <w:p w:rsidR="004363C3" w:rsidRPr="00D15537" w:rsidRDefault="004363C3" w:rsidP="004363C3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63C3" w:rsidRDefault="004363C3" w:rsidP="004363C3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EAE">
        <w:rPr>
          <w:rFonts w:ascii="Times New Roman" w:hAnsi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/>
          <w:sz w:val="26"/>
          <w:szCs w:val="26"/>
        </w:rPr>
        <w:t>:</w:t>
      </w:r>
    </w:p>
    <w:p w:rsidR="004363C3" w:rsidRDefault="004363C3" w:rsidP="004363C3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рассмотрение уведомления работника</w:t>
      </w:r>
      <w:r w:rsidRPr="006C63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УПФР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Нолинском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районе (межрайонного) по  вопросу </w:t>
      </w:r>
      <w:r w:rsidRPr="00823A95">
        <w:rPr>
          <w:rFonts w:ascii="Times New Roman" w:hAnsi="Times New Roman"/>
          <w:sz w:val="26"/>
          <w:szCs w:val="26"/>
        </w:rPr>
        <w:t>возникновения личной заинтересованности</w:t>
      </w:r>
      <w:r>
        <w:rPr>
          <w:rFonts w:ascii="Times New Roman" w:hAnsi="Times New Roman"/>
          <w:sz w:val="26"/>
          <w:szCs w:val="26"/>
        </w:rPr>
        <w:t xml:space="preserve"> при обращении родственника в территориальный орган ПФР с заявлением о назначении единовременной выплаты средств пенсионных накоплений, </w:t>
      </w:r>
      <w:r w:rsidRPr="00823A95">
        <w:rPr>
          <w:rFonts w:ascii="Times New Roman" w:hAnsi="Times New Roman"/>
          <w:sz w:val="26"/>
          <w:szCs w:val="26"/>
        </w:rPr>
        <w:t>которая может привести к  конфликту интересов</w:t>
      </w:r>
      <w:r>
        <w:rPr>
          <w:rFonts w:ascii="Times New Roman" w:hAnsi="Times New Roman"/>
          <w:sz w:val="26"/>
          <w:szCs w:val="26"/>
        </w:rPr>
        <w:t>.</w:t>
      </w:r>
    </w:p>
    <w:p w:rsidR="004363C3" w:rsidRDefault="004363C3" w:rsidP="004363C3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363C3" w:rsidRDefault="004363C3" w:rsidP="004363C3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2CB">
        <w:rPr>
          <w:rFonts w:ascii="Times New Roman" w:hAnsi="Times New Roman"/>
          <w:sz w:val="26"/>
          <w:szCs w:val="26"/>
        </w:rPr>
        <w:t>По и</w:t>
      </w:r>
      <w:r>
        <w:rPr>
          <w:rFonts w:ascii="Times New Roman" w:hAnsi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/>
          <w:sz w:val="26"/>
          <w:szCs w:val="26"/>
        </w:rPr>
        <w:t>:</w:t>
      </w:r>
    </w:p>
    <w:p w:rsidR="004363C3" w:rsidRDefault="004363C3" w:rsidP="004363C3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5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работником </w:t>
      </w:r>
      <w:r>
        <w:rPr>
          <w:rFonts w:ascii="Times New Roman" w:hAnsi="Times New Roman"/>
          <w:sz w:val="26"/>
          <w:szCs w:val="26"/>
        </w:rPr>
        <w:t>УПФР в Нолинском районе Кировской области (</w:t>
      </w:r>
      <w:proofErr w:type="gramStart"/>
      <w:r>
        <w:rPr>
          <w:rFonts w:ascii="Times New Roman" w:hAnsi="Times New Roman"/>
          <w:sz w:val="26"/>
          <w:szCs w:val="26"/>
        </w:rPr>
        <w:t>межрайонного</w:t>
      </w:r>
      <w:proofErr w:type="gramEnd"/>
      <w:r>
        <w:rPr>
          <w:rFonts w:ascii="Times New Roman" w:hAnsi="Times New Roman"/>
          <w:sz w:val="26"/>
          <w:szCs w:val="26"/>
        </w:rPr>
        <w:t>)</w:t>
      </w:r>
      <w:r w:rsidRPr="00B55528">
        <w:rPr>
          <w:rFonts w:ascii="Times New Roman" w:hAnsi="Times New Roman"/>
          <w:sz w:val="26"/>
          <w:szCs w:val="26"/>
        </w:rPr>
        <w:t>, конфликт интересов отсутствует</w:t>
      </w:r>
      <w:r>
        <w:rPr>
          <w:rFonts w:ascii="Times New Roman" w:hAnsi="Times New Roman"/>
          <w:sz w:val="26"/>
          <w:szCs w:val="26"/>
        </w:rPr>
        <w:t>.</w:t>
      </w:r>
    </w:p>
    <w:p w:rsidR="004363C3" w:rsidRDefault="004363C3" w:rsidP="004363C3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63C3" w:rsidRDefault="004363C3" w:rsidP="004363C3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63C3" w:rsidRDefault="004363C3" w:rsidP="004363C3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63C3" w:rsidRDefault="004363C3" w:rsidP="004363C3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721D" w:rsidRDefault="00CE721D"/>
    <w:sectPr w:rsidR="00CE721D" w:rsidSect="00CE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C3"/>
    <w:rsid w:val="004363C3"/>
    <w:rsid w:val="00C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053ZorinaON</dc:creator>
  <cp:lastModifiedBy>053ZorinaON</cp:lastModifiedBy>
  <cp:revision>1</cp:revision>
  <dcterms:created xsi:type="dcterms:W3CDTF">2020-07-27T10:14:00Z</dcterms:created>
  <dcterms:modified xsi:type="dcterms:W3CDTF">2020-07-27T10:15:00Z</dcterms:modified>
</cp:coreProperties>
</file>