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70" w:rsidRDefault="006E20E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2E2670" w:rsidRDefault="006E20E1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02.06.2023 </w:t>
      </w:r>
    </w:p>
    <w:p w:rsidR="002E2670" w:rsidRDefault="002E2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670" w:rsidRDefault="006E20E1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02 июня</w:t>
      </w:r>
      <w:r>
        <w:rPr>
          <w:rFonts w:ascii="Times New Roman" w:hAnsi="Times New Roman" w:cs="Times New Roman"/>
          <w:sz w:val="26"/>
          <w:szCs w:val="26"/>
        </w:rPr>
        <w:t xml:space="preserve"> 2023 года состоялось 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2E2670" w:rsidRDefault="006E20E1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</w:t>
      </w:r>
      <w:r>
        <w:rPr>
          <w:sz w:val="26"/>
          <w:szCs w:val="26"/>
        </w:rPr>
        <w:t xml:space="preserve"> заседания Комиссии включала рассмотрение материала проверки, свидетельствующего о представлении работником </w:t>
      </w:r>
      <w:bookmarkStart w:id="2" w:name="__DdeLink__569_3830385997"/>
      <w:r>
        <w:rPr>
          <w:sz w:val="26"/>
          <w:szCs w:val="26"/>
        </w:rPr>
        <w:t>ОСФР по Кировской области</w:t>
      </w:r>
      <w:bookmarkEnd w:id="2"/>
      <w:r>
        <w:rPr>
          <w:sz w:val="26"/>
          <w:szCs w:val="26"/>
        </w:rPr>
        <w:t xml:space="preserve"> недостоверных и неполных сведений, предусмотренных ч. 1 ст. 3 Федерального закона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</w:t>
      </w:r>
      <w:r>
        <w:rPr>
          <w:sz w:val="26"/>
          <w:szCs w:val="26"/>
        </w:rPr>
        <w:t>ответствием расходов лиц, замещающих государственные должности, и иных лиц их доходам».</w:t>
      </w:r>
    </w:p>
    <w:p w:rsidR="002E2670" w:rsidRDefault="002E2670">
      <w:pPr>
        <w:pStyle w:val="af3"/>
        <w:spacing w:beforeAutospacing="0" w:after="0" w:line="288" w:lineRule="auto"/>
        <w:jc w:val="both"/>
        <w:rPr>
          <w:color w:val="000000"/>
          <w:sz w:val="26"/>
          <w:szCs w:val="26"/>
          <w:lang w:eastAsia="ar-SA"/>
        </w:rPr>
      </w:pPr>
    </w:p>
    <w:p w:rsidR="002E2670" w:rsidRDefault="006E20E1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2E2670" w:rsidRDefault="006E20E1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Style w:val="ListLabel1"/>
          <w:rFonts w:ascii="Times New Roman" w:hAnsi="Times New Roman"/>
          <w:sz w:val="26"/>
          <w:szCs w:val="26"/>
        </w:rPr>
        <w:t xml:space="preserve">Признать, </w:t>
      </w:r>
      <w:bookmarkStart w:id="3" w:name="__DdeLink__9921_3328785882111"/>
      <w:bookmarkEnd w:id="3"/>
      <w:r>
        <w:rPr>
          <w:rStyle w:val="ListLabel1"/>
          <w:rFonts w:ascii="Times New Roman" w:hAnsi="Times New Roman"/>
          <w:sz w:val="26"/>
          <w:szCs w:val="26"/>
        </w:rPr>
        <w:t>что сведения, представленные работником ОСФР по Кировской области в соответствии с ч. 1 ст. 3 Федера</w:t>
      </w:r>
      <w:r>
        <w:rPr>
          <w:rStyle w:val="ListLabel1"/>
          <w:rFonts w:ascii="Times New Roman" w:hAnsi="Times New Roman"/>
          <w:sz w:val="26"/>
          <w:szCs w:val="26"/>
        </w:rPr>
        <w:t xml:space="preserve">льного закона «О </w:t>
      </w:r>
      <w:proofErr w:type="gramStart"/>
      <w:r>
        <w:rPr>
          <w:rStyle w:val="ListLabel1"/>
          <w:rFonts w:ascii="Times New Roman" w:hAnsi="Times New Roman"/>
          <w:sz w:val="26"/>
          <w:szCs w:val="26"/>
        </w:rPr>
        <w:t>контроле за</w:t>
      </w:r>
      <w:proofErr w:type="gramEnd"/>
      <w:r>
        <w:rPr>
          <w:rStyle w:val="ListLabel1"/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на себя за 2020,2021 являются недостоверными и неполными. </w:t>
      </w:r>
      <w:r>
        <w:rPr>
          <w:rStyle w:val="ListLabel1"/>
          <w:rFonts w:ascii="Times New Roman" w:hAnsi="Times New Roman"/>
          <w:sz w:val="26"/>
          <w:szCs w:val="26"/>
        </w:rPr>
        <w:t>Рекомендовать работодателю</w:t>
      </w:r>
      <w:r>
        <w:rPr>
          <w:rStyle w:val="ListLabel1"/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ListLabel1"/>
          <w:rFonts w:ascii="Times New Roman" w:hAnsi="Times New Roman"/>
          <w:sz w:val="26"/>
          <w:szCs w:val="26"/>
        </w:rPr>
        <w:t>применить к работнику ОСФР по Кировской области дисц</w:t>
      </w:r>
      <w:r>
        <w:rPr>
          <w:rStyle w:val="ListLabel1"/>
          <w:rFonts w:ascii="Times New Roman" w:hAnsi="Times New Roman"/>
          <w:sz w:val="26"/>
          <w:szCs w:val="26"/>
        </w:rPr>
        <w:t>иплинарное взыскание в соответствии со статьей 192 ТК РФ</w:t>
      </w:r>
      <w:r>
        <w:rPr>
          <w:rStyle w:val="ListLabel1"/>
          <w:rFonts w:ascii="Times New Roman" w:hAnsi="Times New Roman"/>
          <w:sz w:val="26"/>
          <w:szCs w:val="26"/>
        </w:rPr>
        <w:t xml:space="preserve"> в виде </w:t>
      </w:r>
      <w:r>
        <w:rPr>
          <w:rStyle w:val="ListLabel1"/>
          <w:rFonts w:ascii="Times New Roman" w:hAnsi="Times New Roman"/>
          <w:sz w:val="26"/>
          <w:szCs w:val="26"/>
        </w:rPr>
        <w:t xml:space="preserve">выговора. </w:t>
      </w:r>
    </w:p>
    <w:p w:rsidR="002E2670" w:rsidRDefault="006E20E1">
      <w:pPr>
        <w:pStyle w:val="af3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2E2670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E1" w:rsidRDefault="006E20E1">
      <w:pPr>
        <w:spacing w:after="0" w:line="240" w:lineRule="auto"/>
      </w:pPr>
      <w:r>
        <w:separator/>
      </w:r>
    </w:p>
  </w:endnote>
  <w:endnote w:type="continuationSeparator" w:id="0">
    <w:p w:rsidR="006E20E1" w:rsidRDefault="006E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E1" w:rsidRDefault="006E20E1">
      <w:pPr>
        <w:spacing w:after="0" w:line="240" w:lineRule="auto"/>
      </w:pPr>
      <w:r>
        <w:separator/>
      </w:r>
    </w:p>
  </w:footnote>
  <w:footnote w:type="continuationSeparator" w:id="0">
    <w:p w:rsidR="006E20E1" w:rsidRDefault="006E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65854"/>
      <w:docPartObj>
        <w:docPartGallery w:val="Page Numbers (Top of Page)"/>
        <w:docPartUnique/>
      </w:docPartObj>
    </w:sdtPr>
    <w:sdtEndPr/>
    <w:sdtContent>
      <w:p w:rsidR="002E2670" w:rsidRDefault="006E20E1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2E2670" w:rsidRDefault="002E267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70"/>
    <w:rsid w:val="002E2670"/>
    <w:rsid w:val="006E20E1"/>
    <w:rsid w:val="007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7">
    <w:name w:val="ListLabel 28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8">
    <w:name w:val="ListLabel 28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9">
    <w:name w:val="ListLabel 28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0">
    <w:name w:val="ListLabel 29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1">
    <w:name w:val="ListLabel 29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92">
    <w:name w:val="ListLabel 29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93">
    <w:name w:val="ListLabel 29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678B-28D9-4A04-99C9-F4C431CD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2023-06-30T10:33:00Z</dcterms:created>
  <dcterms:modified xsi:type="dcterms:W3CDTF">2023-06-30T10:33:00Z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