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3D" w:rsidRPr="00D15537" w:rsidRDefault="00AA6B3D" w:rsidP="00AA6B3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6B3D" w:rsidRPr="00D15537" w:rsidRDefault="00AA6B3D" w:rsidP="00AA6B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Юрьянском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районе Кировской области (межрайонного)</w:t>
      </w:r>
    </w:p>
    <w:p w:rsidR="00AA6B3D" w:rsidRDefault="00AA6B3D" w:rsidP="00AA6B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07 апреля 2020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A6B3D" w:rsidRPr="00D15537" w:rsidRDefault="00AA6B3D" w:rsidP="00AA6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B3D" w:rsidRPr="00D15537" w:rsidRDefault="00AA6B3D" w:rsidP="00AA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 апреля 2020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Юрьянском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AA6B3D" w:rsidRPr="00AA6B3D" w:rsidRDefault="00AA6B3D" w:rsidP="00AA6B3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Повестка дня заседания Комиссии включала: </w:t>
      </w:r>
    </w:p>
    <w:p w:rsidR="00AA6B3D" w:rsidRPr="00AA6B3D" w:rsidRDefault="00AA6B3D" w:rsidP="00AA6B3D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6B3D">
        <w:rPr>
          <w:rFonts w:ascii="Times New Roman" w:hAnsi="Times New Roman" w:cs="Times New Roman"/>
          <w:sz w:val="26"/>
          <w:szCs w:val="26"/>
        </w:rPr>
        <w:t xml:space="preserve">О принятии решения о голосовании Комиссией. </w:t>
      </w:r>
    </w:p>
    <w:p w:rsidR="00AA6B3D" w:rsidRPr="00AA6B3D" w:rsidRDefault="00AA6B3D" w:rsidP="00AA6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п. 24 Положения о Комиссии (постановление Правления ПФР от 11.06.2013 № 137п).</w:t>
      </w:r>
    </w:p>
    <w:p w:rsidR="00AA6B3D" w:rsidRPr="00AA6B3D" w:rsidRDefault="00AA6B3D" w:rsidP="00AA6B3D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2. </w:t>
      </w:r>
      <w:r w:rsidRPr="00AA6B3D">
        <w:rPr>
          <w:rFonts w:ascii="Times New Roman" w:eastAsia="Calibri" w:hAnsi="Times New Roman" w:cs="Times New Roman"/>
          <w:sz w:val="26"/>
          <w:szCs w:val="26"/>
        </w:rPr>
        <w:t xml:space="preserve">О рассмотрении поступивших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работников </w:t>
      </w:r>
      <w:r w:rsidRPr="00AA6B3D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AA6B3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AA6B3D"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Федерации в </w:t>
      </w:r>
      <w:proofErr w:type="spellStart"/>
      <w:r w:rsidRPr="00AA6B3D">
        <w:rPr>
          <w:rFonts w:ascii="Times New Roman" w:hAnsi="Times New Roman" w:cs="Times New Roman"/>
          <w:sz w:val="26"/>
          <w:szCs w:val="26"/>
        </w:rPr>
        <w:t>Юрьянском</w:t>
      </w:r>
      <w:proofErr w:type="spellEnd"/>
      <w:r w:rsidRPr="00AA6B3D">
        <w:rPr>
          <w:rFonts w:ascii="Times New Roman" w:hAnsi="Times New Roman" w:cs="Times New Roman"/>
          <w:sz w:val="26"/>
          <w:szCs w:val="26"/>
        </w:rPr>
        <w:t xml:space="preserve"> районе Кировской области (межрайонного)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Управление ПФР)</w:t>
      </w:r>
      <w:r w:rsidRPr="00AA6B3D">
        <w:rPr>
          <w:rFonts w:ascii="Times New Roman" w:hAnsi="Times New Roman" w:cs="Times New Roman"/>
          <w:sz w:val="26"/>
          <w:szCs w:val="26"/>
        </w:rPr>
        <w:t>.</w:t>
      </w:r>
    </w:p>
    <w:p w:rsidR="00AA6B3D" w:rsidRPr="00AA6B3D" w:rsidRDefault="00AA6B3D" w:rsidP="00AA6B3D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подпунктом д) пункта 10 Положения о Комиссии (постановление Правления ПФР от 11.06.2013 № 137п). </w:t>
      </w:r>
    </w:p>
    <w:p w:rsidR="00AA6B3D" w:rsidRPr="00AA6B3D" w:rsidRDefault="00AA6B3D" w:rsidP="00AA6B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ab/>
        <w:t>По итогам заседания Комиссии приняты следующие решения:</w:t>
      </w:r>
    </w:p>
    <w:p w:rsidR="00AA6B3D" w:rsidRPr="00AA6B3D" w:rsidRDefault="00AA6B3D" w:rsidP="00AA6B3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6B3D">
        <w:rPr>
          <w:rFonts w:ascii="Times New Roman" w:hAnsi="Times New Roman"/>
          <w:sz w:val="26"/>
          <w:szCs w:val="26"/>
        </w:rPr>
        <w:t>1. По первому вопросу повестки дня заседания Комиссии выступил заместитель Председателя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AA6B3D" w:rsidRPr="00AA6B3D" w:rsidRDefault="00AA6B3D" w:rsidP="00AA6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>2. По второму вопросу единогласно были приняты следующие решения:</w:t>
      </w:r>
    </w:p>
    <w:p w:rsidR="00AA6B3D" w:rsidRPr="00AA6B3D" w:rsidRDefault="00AA6B3D" w:rsidP="00AA6B3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– в отношении двух работников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AA6B3D">
        <w:rPr>
          <w:rFonts w:ascii="Times New Roman" w:hAnsi="Times New Roman" w:cs="Times New Roman"/>
          <w:sz w:val="26"/>
          <w:szCs w:val="26"/>
        </w:rPr>
        <w:t>ПФР считать,</w:t>
      </w:r>
      <w:r>
        <w:rPr>
          <w:rFonts w:ascii="Times New Roman" w:hAnsi="Times New Roman" w:cs="Times New Roman"/>
          <w:sz w:val="26"/>
          <w:szCs w:val="26"/>
        </w:rPr>
        <w:t xml:space="preserve"> что п</w:t>
      </w:r>
      <w:r w:rsidRPr="00AA6B3D">
        <w:rPr>
          <w:rFonts w:ascii="Times New Roman" w:hAnsi="Times New Roman" w:cs="Times New Roman"/>
          <w:sz w:val="26"/>
          <w:szCs w:val="26"/>
        </w:rPr>
        <w:t xml:space="preserve">о изложенным ситуациям при исполнении должностных обязанностей </w:t>
      </w:r>
      <w:r w:rsidR="0031482F">
        <w:rPr>
          <w:rFonts w:ascii="Times New Roman" w:hAnsi="Times New Roman" w:cs="Times New Roman"/>
          <w:sz w:val="26"/>
          <w:szCs w:val="26"/>
        </w:rPr>
        <w:t xml:space="preserve">в настоящий момент </w:t>
      </w:r>
      <w:r w:rsidRPr="00AA6B3D">
        <w:rPr>
          <w:rFonts w:ascii="Times New Roman" w:hAnsi="Times New Roman" w:cs="Times New Roman"/>
          <w:sz w:val="26"/>
          <w:szCs w:val="26"/>
        </w:rPr>
        <w:t>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AA6B3D" w:rsidRPr="00AA6B3D" w:rsidRDefault="00AA6B3D" w:rsidP="0031482F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отношении одного работника </w:t>
      </w:r>
      <w:r w:rsidR="0031482F">
        <w:rPr>
          <w:rFonts w:ascii="Times New Roman" w:hAnsi="Times New Roman" w:cs="Times New Roman"/>
          <w:sz w:val="26"/>
          <w:szCs w:val="26"/>
        </w:rPr>
        <w:t>признать, что при исполнении им должностных обязанностей личная заинтересованность</w:t>
      </w:r>
      <w:r w:rsidR="0031482F" w:rsidRPr="0031482F">
        <w:rPr>
          <w:rFonts w:ascii="Times New Roman" w:hAnsi="Times New Roman" w:cs="Times New Roman"/>
          <w:sz w:val="26"/>
          <w:szCs w:val="26"/>
        </w:rPr>
        <w:t xml:space="preserve"> </w:t>
      </w:r>
      <w:r w:rsidR="0031482F">
        <w:rPr>
          <w:rFonts w:ascii="Times New Roman" w:hAnsi="Times New Roman" w:cs="Times New Roman"/>
          <w:sz w:val="26"/>
          <w:szCs w:val="26"/>
        </w:rPr>
        <w:t xml:space="preserve">приводит или может привести к конфликту интересов. </w:t>
      </w:r>
      <w:proofErr w:type="spellStart"/>
      <w:r w:rsidR="0031482F">
        <w:rPr>
          <w:rFonts w:ascii="Times New Roman" w:hAnsi="Times New Roman" w:cs="Times New Roman"/>
          <w:sz w:val="26"/>
          <w:szCs w:val="26"/>
        </w:rPr>
        <w:t>Рекомендавать</w:t>
      </w:r>
      <w:proofErr w:type="spellEnd"/>
      <w:r w:rsidR="0031482F">
        <w:rPr>
          <w:rFonts w:ascii="Times New Roman" w:hAnsi="Times New Roman" w:cs="Times New Roman"/>
          <w:sz w:val="26"/>
          <w:szCs w:val="26"/>
        </w:rPr>
        <w:t xml:space="preserve"> начальнику Управления ПФР принять меры по урегулированию конфликта </w:t>
      </w:r>
      <w:proofErr w:type="spellStart"/>
      <w:r w:rsidR="0031482F">
        <w:rPr>
          <w:rFonts w:ascii="Times New Roman" w:hAnsi="Times New Roman" w:cs="Times New Roman"/>
          <w:sz w:val="26"/>
          <w:szCs w:val="26"/>
        </w:rPr>
        <w:t>инересов</w:t>
      </w:r>
      <w:proofErr w:type="spellEnd"/>
      <w:r w:rsidR="0031482F">
        <w:rPr>
          <w:rFonts w:ascii="Times New Roman" w:hAnsi="Times New Roman" w:cs="Times New Roman"/>
          <w:sz w:val="26"/>
          <w:szCs w:val="26"/>
        </w:rPr>
        <w:t xml:space="preserve"> путем издания соответствующего распорядительного акта в отношении работника, не изменения его служебного положения.</w:t>
      </w:r>
    </w:p>
    <w:p w:rsidR="00AA6B3D" w:rsidRPr="00AA6B3D" w:rsidRDefault="00AA6B3D" w:rsidP="00AA6B3D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line="33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484" w:rsidRPr="00AA6B3D" w:rsidRDefault="00643484">
      <w:pPr>
        <w:rPr>
          <w:sz w:val="26"/>
          <w:szCs w:val="26"/>
        </w:rPr>
      </w:pPr>
    </w:p>
    <w:sectPr w:rsidR="00643484" w:rsidRPr="00AA6B3D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3D"/>
    <w:rsid w:val="0031482F"/>
    <w:rsid w:val="004438B7"/>
    <w:rsid w:val="00643484"/>
    <w:rsid w:val="00A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6B3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6B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</dc:creator>
  <cp:lastModifiedBy>Носова Татьяна Петровна</cp:lastModifiedBy>
  <cp:revision>2</cp:revision>
  <dcterms:created xsi:type="dcterms:W3CDTF">2020-04-20T11:20:00Z</dcterms:created>
  <dcterms:modified xsi:type="dcterms:W3CDTF">2020-04-20T11:20:00Z</dcterms:modified>
</cp:coreProperties>
</file>