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B" w:rsidRDefault="00437D3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43733B" w:rsidRDefault="00437D32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07.02.2023 </w:t>
      </w:r>
    </w:p>
    <w:p w:rsidR="0043733B" w:rsidRDefault="004373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33B" w:rsidRDefault="00437D3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07 февраля 2023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43733B" w:rsidRDefault="00437D32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</w:t>
      </w:r>
      <w:r>
        <w:rPr>
          <w:sz w:val="26"/>
          <w:szCs w:val="26"/>
        </w:rPr>
        <w:t xml:space="preserve">лючала рассмотрение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43733B" w:rsidRDefault="0043733B">
      <w:pPr>
        <w:pStyle w:val="af3"/>
        <w:spacing w:beforeAutospacing="0" w:after="0" w:line="288" w:lineRule="auto"/>
        <w:ind w:firstLine="709"/>
        <w:jc w:val="both"/>
        <w:rPr>
          <w:color w:val="000000"/>
          <w:sz w:val="26"/>
          <w:szCs w:val="26"/>
        </w:rPr>
      </w:pPr>
    </w:p>
    <w:p w:rsidR="0043733B" w:rsidRDefault="00437D32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 xml:space="preserve">Рассмотрение уведомления работника ОСФР по Кировской области </w:t>
      </w:r>
      <w:r>
        <w:rPr>
          <w:color w:val="000000"/>
          <w:sz w:val="26"/>
          <w:szCs w:val="26"/>
          <w:lang w:eastAsia="ar-SA"/>
        </w:rPr>
        <w:t>о возможном возн</w:t>
      </w:r>
      <w:r>
        <w:rPr>
          <w:color w:val="000000"/>
          <w:sz w:val="26"/>
          <w:szCs w:val="26"/>
          <w:lang w:eastAsia="ar-SA"/>
        </w:rPr>
        <w:t xml:space="preserve">икновении конфликта интересов по вопросу осуществления общественной деятельности. 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Конфликт интересов в настоящее время отсутствует. В случае разрешения работнику осуществлять общественную деятельно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сть (за пределами рабочего времени) отражать доход, полученный от общественной деятельности,  в сведениях о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доходах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расходах и обязательствах имущественного характера в рамках отчетных кампаний. Кроме этого, при осуществлении указанной деятельности в рабо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чее время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изложенной ситуации в дальнейшем  путем подачи соответствующего уведомления. Подготовить письмо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за подписью председателя Комиссии в адрес руководителя работника о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пересмотре работником своего отношения к исполнению общественных обязанностей в целях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нормализации рабочего процесса.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43733B" w:rsidRDefault="0043733B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Рассмотрение уведомления работника ОСФР по Кировской области о возможном возникновении конфликта интересов по вопросу осуществления общественной деятельности. 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Конфликт интересов в настоящее вре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мя отсутствует. В случае разрешения работнику осуществлять общественную деятельность (за пределами рабочего времени) отражать доход, полученный от общественной деятельности,  в сведениях о доходах, расходах и обязательствах имущественного характера в рамка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 отчетных кампаний. Кроме этого, при осуществлении указанной деятельности в рабочее время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 путем подачи соответствующего уведомления. Подго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товить письмо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 подписью председателя Комиссии в адрес руководителя работника о пересмотре работником своего отношения к исполнению общественных обязанностей в целях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нормализации рабочего процесса.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43733B" w:rsidRDefault="004373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3. Рассмотрение уведомления работника ОСФР по Кировс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кой области о возможном возникновении конфликта интересов по вопросу осуществления общественной деятельности. 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Конфликт интересов в настоящее время отсутствует. В случае разрешения работнику осущес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твлять общественную деятельность (за пределами рабочего времени) отражать доход, полученный от общественной деятельности,  в сведениях о доходах, расходах и обязательствах имущественного характера в рамках отчетных кампаний. Кроме этого, при осуществлении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указанной деятельности в рабочее время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изложенной ситуации в дальнейшем  путем подачи соответствующего уведомления. Подготовить письмо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 подписью председателя Комиссии в ад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рес руководителя работника о пересмотре работником своего отношения к исполнению общественных обязанностей в целях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нормализации рабочего процесса.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43733B" w:rsidRDefault="004373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4. Рассмотрение уведомления работника ОСФР по Кировской области о возможном возникновении конфликта интересов по вопросу осуществления общественной деятельности. 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Конфликт интересов в настоящее вре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мя отсутствует. В случае разрешения работнику осуществлять общественную деятельность (за пределами рабочего времени) отражать доход, полученный от общественной деятельности,  в сведениях о доходах, расходах и обязательствах имущественного характера в рамка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 отчетных кампаний. Кроме этого, при осуществлении указанной деятельности в рабочее время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 путем подачи соответствующего уведомления. Подго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товить письмо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 подписью председателя Комиссии в адрес руководителя работника о пересмотре работником своего отношения к исполнению общественных обязанностей в целях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нормализации рабочего процесса.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43733B" w:rsidRDefault="004373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5. Рассмотрение уведомления работника ОСФР по Кировс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кой области о возможном возникновении конфликта интересов по вопросу осуществления общественной деятельности. 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Конфликт интересов в настоящее время отсутствует. В случае разрешения работнику осущес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твлять общественную деятельность (за пределами рабочего времени) отражать доход, полученный от общественной деятельности,  в сведениях о доходах, расходах и обязательствах имущественного характера в рамках отчетных кампаний. Кроме этого, при осуществлении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указанной деятельности в рабочее время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меры по недопущению любой возможности возникновения конфликта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интересов по изложенной ситуации в дальнейшем  путем подачи соответствующего уведомления. Подготовить письмо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 подписью председателя Комиссии в ад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рес руководителя работника о пересмотре работником своего отношения к исполнению общественных обязанностей в целях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нормализации рабочего процесса.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43733B" w:rsidRDefault="004373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6. Рассмотрение уведомления работника ОСФР по Кировской области о возможном возникновении конфликта инте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ресов по вопросу осуществления общественной деятельности. 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Конфликт интересов в настоящее время отсутствует. В случае разрешения работнику осуществлять общественную деятельность (за пределами рабоч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его времени) отражать доход, полученный от общественной деятельности,  в сведениях о доходах, расходах и обязательствах имущественного характера в рамках отчетных кампаний. Кроме этого, при осуществлении указанной деятельности в рабочее время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меры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по недопущению любой возможности возникновения конфликта интересов по изложенной ситуации в дальнейшем  путем подачи соответствующего уведомления. Подготовить письмо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 подписью председателя Комиссии в адрес руководителя работника о пересмотре работником с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воего отношения к исполнению общественных обязанностей в целях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нормализации рабочего процесса.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43733B" w:rsidRDefault="004373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7. Рассмотрение уведомления работника ОСФР по Кировской области о возможном возникновении конфликта интересов по вопросу осуществления общественной деятельн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ости. 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Конфликт интересов в настоящее время отсутствует. В случае разрешения работнику осуществлять общественную деятельность (за пределами рабочего времени) отражать доход, полученный от обществен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ной деятельности,  в сведениях о доходах, расходах и обязательствах имущественного характера в рамках отчетных кампаний. Кроме этого, при осуществлении указанной деятельности в рабочее время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изложенной ситуации в дальнейшем  путем подачи соответствующего уведомления. Подготовить письмо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 подписью председателя Комиссии в адрес руководителя работника о пересмотре работни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ком своего отношения к исполнению общественных обязанностей в целях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нормализации рабочего процесса.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43733B" w:rsidRDefault="004373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8. Рассмотрение уведомления работника ОСФР по Кировской области о возможном возникновении конфликта интересов по вопросу осуществления общественной дея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тельности. 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Конфликт интересов в настоящее время отсутствует. В случае разрешения работнику осуществлять общественную деятельность (за пределами рабочего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времени) отражать доход, полученный от обще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ственной деятельности,  в сведениях о доходах, расходах и обязательствах имущественного характера в рамках отчетных кампаний. Кроме этого, при осуществлении указанной деятельности в рабочее время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меры по недопущению любой возможности возникновения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конфликта интересов по изложенной ситуации в дальнейшем  путем подачи соответствующего уведомления. Подготовить письмо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 подписью председателя Комиссии в адрес руководителя работника о пересмотре работником своего отношения к исполнению общественных обяза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нностей в целях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нормализации рабочего процесса.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43733B" w:rsidRDefault="004373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9. Рассмотрение уведомления работника ОСФР по Кировской области о возможном возникновении конфликта интересов по вопросу осуществления общественной деятельности. 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итогам заседания Комиссии принято 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Конфликт интересов в настоящее время отсутствует. В случае разрешения работнику осуществлять общественную деятельность (за пределами рабочего времени) отражать доход, полученный от общественной деятельности,  в сведениях о доходах, расхо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дах и обязательствах имущественного характера в рамках отчетных кампаний. Кроме этого, при осуществлении указанной деятельности в рабочее время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шем  путем подачи соответствующего уведомления. Подготовить письмо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 подписью председателя Комиссии в адрес руководителя работника о пересмотре работником своего отношения к исполнению общественных обязанностей в целях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нормализации рабочего процесса.</w:t>
      </w:r>
    </w:p>
    <w:p w:rsidR="0043733B" w:rsidRDefault="0043733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>10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по Кировской области о возможном возникновении конфликта интересов по вопросу осуществления общественной деятельности. 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Конфликт интересов в настоящее время отсутствует. В случае разрешения работнику осуществлять общественную деятельность (за пределами рабочего времени) отражать доход, полученный от общественной деятельности,  в сведениях о доходах, расходах и обязательства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 имущественного характера в рамках отчетных кампаний. Кроме этого, при осуществлении указанной деятельности в рабочее время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 путем подачи с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оответствующего уведомления. Подготовить письмо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 подписью председателя Комиссии в адрес руководителя работника о пересмотре работником своего отношения к исполнению общественных обязанностей в целях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нормализации рабочего процесса.</w:t>
      </w:r>
    </w:p>
    <w:p w:rsidR="0043733B" w:rsidRDefault="0043733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>11. Рассмотрение увед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по Кировской области о возможности возникновения конфликта интересов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вопросу участия в качестве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lastRenderedPageBreak/>
        <w:t>эксперта в демонстрационном экзамене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, защите курсовых работ в образовательном учреждении  по договору возмездного оказания услуг.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ab/>
        <w:t xml:space="preserve">Конфликт интересов отсутствует. В случае разрешения работнику выполнять иную оплачиваемую деятельность, рекомендовать работодателю оформлять отсутствие на рабочем месте работника для занятия иной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оплачиваемой деятельностью в соответствии с Трудовым кодексом РФ. Рекомендовать работнику отразить полученный от возмездного оказания услуг доход в сведениях о доходах, расходах и обязательствах имущественного характера за 2023 год.</w:t>
      </w:r>
    </w:p>
    <w:p w:rsidR="0043733B" w:rsidRDefault="0043733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3733B" w:rsidRDefault="00437D32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12.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увед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омления работника ОСФР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 возможности возникновения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 вопросу регистрации в качестве плательщика налога на профессиональный доход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Уведомление принять к 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едению. Разъяснить работнику о необходимости отражения дохода в сведениях о доходах,  расходах и обязательствах имущественного характера за 2023.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13. Рассмотрение уведомления работника ОСФР по Кировской области о возникновении личной заинтересованности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обращения с заявлением о распоряжении средствами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С)К на погашение основного долга и уплату процентов по кредиту на приобретение жилья. 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ностей работником конфликт интересов отсутствует. </w:t>
      </w:r>
    </w:p>
    <w:p w:rsidR="0043733B" w:rsidRDefault="004373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3733B" w:rsidRDefault="00437D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14. Рассмотрение уведомления работника ОСФР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заинтересованности по вопросу обращения близкого родственника с заявлением о выплате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недополученной компенсации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уходу за нетрудоспособным гражданином в связи с его смертью.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Признать, что при исполнении должностных обязанностей работником конфликт интересов отсутствует. </w:t>
      </w:r>
    </w:p>
    <w:p w:rsidR="0043733B" w:rsidRDefault="004373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3733B" w:rsidRDefault="00437D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15. Рассмотрение уведомления работн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ика ОСФР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заинтересованности по вопросу обращения близкого родственника с заявлением о согласии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осуществление ухода за ним неработающим трудоспособным лицом.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принято следующее реш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ение: </w:t>
      </w:r>
    </w:p>
    <w:p w:rsidR="0043733B" w:rsidRDefault="00437D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Признать, что при исполнении должностных обязанностей работником конфликт интересов отсутствует. </w:t>
      </w:r>
    </w:p>
    <w:p w:rsidR="0043733B" w:rsidRDefault="00437D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ab/>
        <w:t xml:space="preserve">16. Рассмотрение уведомления работника ОСФР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заинтересованности по вопросу обращения с заявлением о выплат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средств пенсионных накоплений умершего застрахованного лица.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Признать, что при исполнении должностных обязанностей</w:t>
      </w:r>
      <w:bookmarkStart w:id="2" w:name="__DdeLink__603_417049052811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bookmarkEnd w:id="2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случае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изменения обстоятельств и условий работником 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p w:rsidR="0043733B" w:rsidRDefault="0043733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3733B" w:rsidRDefault="00437D3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17.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Рассмотрение уведомления работника ОСФР по Кир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овской области по вопросу представления неполных сведений о доходах, об имуществе и обязательствах имущественного характера.  </w:t>
      </w:r>
    </w:p>
    <w:p w:rsidR="0043733B" w:rsidRDefault="00437D32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Признать, что сведения о доходах, </w:t>
      </w:r>
      <w:bookmarkStart w:id="3" w:name="__DdeLink__2322_1321742677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 имуществе и обязательствах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имущественного характера</w:t>
      </w:r>
      <w:bookmarkEnd w:id="3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являются неполными. Рекомендовать работодателю не применять к работнику дисциплинарное взыскание в соответствии со ст. 192 ТК РФ. Указать работнику об отражении информации в разделе 1 сведений о доходах, об имуществе и обязательств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ах имущественного характера в рамках отчётной кампании за 2022 год.  </w:t>
      </w:r>
    </w:p>
    <w:p w:rsidR="0043733B" w:rsidRDefault="00437D32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sectPr w:rsidR="0043733B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32" w:rsidRDefault="00437D32">
      <w:pPr>
        <w:spacing w:after="0" w:line="240" w:lineRule="auto"/>
      </w:pPr>
      <w:r>
        <w:separator/>
      </w:r>
    </w:p>
  </w:endnote>
  <w:endnote w:type="continuationSeparator" w:id="0">
    <w:p w:rsidR="00437D32" w:rsidRDefault="0043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32" w:rsidRDefault="00437D32">
      <w:pPr>
        <w:spacing w:after="0" w:line="240" w:lineRule="auto"/>
      </w:pPr>
      <w:r>
        <w:separator/>
      </w:r>
    </w:p>
  </w:footnote>
  <w:footnote w:type="continuationSeparator" w:id="0">
    <w:p w:rsidR="00437D32" w:rsidRDefault="0043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023155"/>
      <w:docPartObj>
        <w:docPartGallery w:val="Page Numbers (Top of Page)"/>
        <w:docPartUnique/>
      </w:docPartObj>
    </w:sdtPr>
    <w:sdtEndPr/>
    <w:sdtContent>
      <w:p w:rsidR="0043733B" w:rsidRDefault="00437D3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50862">
          <w:rPr>
            <w:noProof/>
          </w:rPr>
          <w:t>6</w:t>
        </w:r>
        <w:r>
          <w:fldChar w:fldCharType="end"/>
        </w:r>
      </w:p>
    </w:sdtContent>
  </w:sdt>
  <w:p w:rsidR="0043733B" w:rsidRDefault="0043733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3B"/>
    <w:rsid w:val="00050862"/>
    <w:rsid w:val="0043733B"/>
    <w:rsid w:val="004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ED29-681E-4A18-A597-EBD5B3CA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2023-03-01T11:32:00Z</dcterms:created>
  <dcterms:modified xsi:type="dcterms:W3CDTF">2023-03-01T11:32:00Z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