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9E" w:rsidRDefault="00BA21EA" w:rsidP="003744F1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по соблюдению требований к служебному поведению и урегулированию конфликта интересов </w:t>
      </w:r>
      <w:bookmarkStart w:id="1" w:name="__DdeLink__298_32260285"/>
      <w:r>
        <w:rPr>
          <w:rFonts w:ascii="Times New Roman" w:hAnsi="Times New Roman" w:cs="Times New Roman"/>
          <w:b/>
          <w:sz w:val="26"/>
          <w:szCs w:val="26"/>
        </w:rPr>
        <w:t>Отделения Фонда пенсионного и социального страхования Российской Федерации по Кировской области</w:t>
      </w:r>
      <w:bookmarkEnd w:id="1"/>
    </w:p>
    <w:p w:rsidR="00BB369E" w:rsidRDefault="00B0180B" w:rsidP="003744F1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от 15.08</w:t>
      </w:r>
      <w:r w:rsidR="00BA21EA">
        <w:rPr>
          <w:rFonts w:ascii="Times New Roman" w:hAnsi="Times New Roman" w:cs="Times New Roman"/>
          <w:b/>
          <w:sz w:val="26"/>
          <w:szCs w:val="26"/>
        </w:rPr>
        <w:t>.2024</w:t>
      </w:r>
    </w:p>
    <w:p w:rsidR="00BB369E" w:rsidRDefault="00BB36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369E" w:rsidRDefault="00B0180B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15 августа </w:t>
      </w:r>
      <w:r w:rsidR="00BA21EA">
        <w:rPr>
          <w:rFonts w:ascii="Times New Roman" w:hAnsi="Times New Roman" w:cs="Times New Roman"/>
          <w:sz w:val="26"/>
          <w:szCs w:val="26"/>
        </w:rPr>
        <w:t>2024 года состоялось заседание Комиссии по соблюдению требований к служебному поведению и урегулированию конфликта интересов Отделения Фонда пенсионного и социального страхования Российской Федерации по Кировской области (далее – Комиссия).</w:t>
      </w:r>
    </w:p>
    <w:p w:rsidR="00BB369E" w:rsidRDefault="00BA21EA">
      <w:pPr>
        <w:pStyle w:val="af0"/>
        <w:spacing w:beforeAutospacing="0" w:after="0" w:line="288" w:lineRule="auto"/>
        <w:jc w:val="both"/>
      </w:pPr>
      <w:r>
        <w:rPr>
          <w:sz w:val="26"/>
          <w:szCs w:val="26"/>
        </w:rPr>
        <w:tab/>
        <w:t>Повестка дня заседания Комиссии включала рассмотрение уведомлений работников Отделения Фонда пенсионного и социального страхования Российской Федерации по Кировской области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ОСФР по Кировской области):</w:t>
      </w:r>
    </w:p>
    <w:p w:rsidR="00BB369E" w:rsidRDefault="00BB369E">
      <w:pPr>
        <w:pStyle w:val="af0"/>
        <w:spacing w:beforeAutospacing="0" w:after="0" w:line="288" w:lineRule="auto"/>
        <w:jc w:val="both"/>
        <w:rPr>
          <w:color w:val="000000"/>
          <w:sz w:val="26"/>
          <w:szCs w:val="26"/>
        </w:rPr>
      </w:pPr>
    </w:p>
    <w:p w:rsidR="00BB369E" w:rsidRDefault="00BA21EA">
      <w:pPr>
        <w:pStyle w:val="af0"/>
        <w:spacing w:beforeAutospacing="0" w:after="0" w:line="288" w:lineRule="auto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1. </w:t>
      </w:r>
      <w:r w:rsidR="0050388C">
        <w:rPr>
          <w:rFonts w:eastAsia="Calibri"/>
          <w:color w:val="000000"/>
          <w:spacing w:val="-1"/>
          <w:sz w:val="26"/>
          <w:szCs w:val="26"/>
          <w:lang w:eastAsia="ar-SA"/>
        </w:rPr>
        <w:t xml:space="preserve">Рассмотрение выявленных в ходе анализа сведений о доходах, расходах, об имуществе и обязательствах имущественного характера нарушений </w:t>
      </w:r>
      <w:r>
        <w:rPr>
          <w:rFonts w:eastAsia="Calibri"/>
          <w:color w:val="000000"/>
          <w:spacing w:val="-1"/>
          <w:sz w:val="26"/>
          <w:szCs w:val="26"/>
          <w:lang w:eastAsia="ar-SA"/>
        </w:rPr>
        <w:t xml:space="preserve">работника </w:t>
      </w:r>
      <w:bookmarkStart w:id="2" w:name="__DdeLink__2096_3955420418111111"/>
      <w:r w:rsidR="00771887">
        <w:rPr>
          <w:rFonts w:eastAsia="Calibri"/>
          <w:color w:val="000000"/>
          <w:spacing w:val="-1"/>
          <w:sz w:val="26"/>
          <w:szCs w:val="26"/>
          <w:lang w:eastAsia="ar-SA"/>
        </w:rPr>
        <w:t xml:space="preserve">ОСФР </w:t>
      </w:r>
      <w:r>
        <w:rPr>
          <w:rFonts w:eastAsia="Calibri"/>
          <w:color w:val="000000"/>
          <w:spacing w:val="-1"/>
          <w:sz w:val="26"/>
          <w:szCs w:val="26"/>
          <w:lang w:eastAsia="ar-SA"/>
        </w:rPr>
        <w:t>по Кировской</w:t>
      </w:r>
      <w:bookmarkEnd w:id="2"/>
      <w:r w:rsidR="0050388C">
        <w:rPr>
          <w:rFonts w:eastAsia="Calibri"/>
          <w:color w:val="000000"/>
          <w:spacing w:val="-1"/>
          <w:sz w:val="26"/>
          <w:szCs w:val="26"/>
          <w:lang w:eastAsia="ar-SA"/>
        </w:rPr>
        <w:t xml:space="preserve"> области.</w:t>
      </w:r>
    </w:p>
    <w:p w:rsidR="00BB369E" w:rsidRDefault="00BA21EA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693A0F" w:rsidRDefault="0050388C">
      <w:pPr>
        <w:pStyle w:val="af0"/>
        <w:spacing w:beforeAutospacing="0" w:after="0" w:line="288" w:lineRule="auto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Признать, что сведения о доходах, об имуществе и обязательствах имущественного характера, представленные работником на себя за 2023 год</w:t>
      </w:r>
      <w:r w:rsidR="001A0FD9">
        <w:rPr>
          <w:rFonts w:eastAsia="Calibri"/>
          <w:color w:val="000000"/>
          <w:sz w:val="26"/>
          <w:szCs w:val="26"/>
        </w:rPr>
        <w:t xml:space="preserve"> являются неполными, на близкого родственника </w:t>
      </w:r>
      <w:r>
        <w:rPr>
          <w:rFonts w:eastAsia="Calibri"/>
          <w:color w:val="000000"/>
          <w:sz w:val="26"/>
          <w:szCs w:val="26"/>
        </w:rPr>
        <w:t>за 2022- неполными. Рекомендовать работодателю</w:t>
      </w:r>
      <w:r>
        <w:rPr>
          <w:rFonts w:eastAsia="Calibri"/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применить к</w:t>
      </w:r>
      <w:r w:rsidR="001A0FD9">
        <w:rPr>
          <w:color w:val="000000"/>
          <w:sz w:val="26"/>
          <w:szCs w:val="26"/>
        </w:rPr>
        <w:t xml:space="preserve"> работнику </w:t>
      </w:r>
      <w:r>
        <w:rPr>
          <w:color w:val="000000"/>
          <w:sz w:val="26"/>
          <w:szCs w:val="26"/>
        </w:rPr>
        <w:t xml:space="preserve">дисциплинарное взыскание </w:t>
      </w:r>
      <w:r>
        <w:rPr>
          <w:rFonts w:eastAsia="Calibri"/>
          <w:color w:val="000000"/>
          <w:sz w:val="26"/>
          <w:szCs w:val="26"/>
        </w:rPr>
        <w:t xml:space="preserve">в соответствии </w:t>
      </w:r>
      <w:proofErr w:type="gramStart"/>
      <w:r>
        <w:rPr>
          <w:rFonts w:eastAsia="Calibri"/>
          <w:color w:val="000000"/>
          <w:sz w:val="26"/>
          <w:szCs w:val="26"/>
        </w:rPr>
        <w:t>со</w:t>
      </w:r>
      <w:proofErr w:type="gramEnd"/>
      <w:r>
        <w:rPr>
          <w:rFonts w:eastAsia="Calibri"/>
          <w:color w:val="000000"/>
          <w:sz w:val="26"/>
          <w:szCs w:val="26"/>
        </w:rPr>
        <w:t xml:space="preserve"> статьей 192 Трудового кодекса Российской Федерации в </w:t>
      </w:r>
      <w:r w:rsidRPr="00C33170">
        <w:rPr>
          <w:rFonts w:eastAsia="Calibri"/>
          <w:bCs/>
          <w:color w:val="000000"/>
          <w:sz w:val="26"/>
          <w:szCs w:val="26"/>
        </w:rPr>
        <w:t>виде выговора</w:t>
      </w:r>
      <w:r>
        <w:rPr>
          <w:rFonts w:eastAsia="Calibri"/>
          <w:bCs/>
          <w:color w:val="000000"/>
          <w:sz w:val="26"/>
          <w:szCs w:val="26"/>
        </w:rPr>
        <w:t>.</w:t>
      </w:r>
    </w:p>
    <w:p w:rsidR="0050388C" w:rsidRDefault="0050388C">
      <w:pPr>
        <w:pStyle w:val="af0"/>
        <w:spacing w:beforeAutospacing="0" w:after="0" w:line="288" w:lineRule="auto"/>
        <w:ind w:firstLine="709"/>
        <w:jc w:val="both"/>
        <w:rPr>
          <w:sz w:val="26"/>
          <w:szCs w:val="26"/>
          <w:lang w:eastAsia="ar-SA"/>
        </w:rPr>
      </w:pPr>
    </w:p>
    <w:p w:rsidR="00B9151E" w:rsidRDefault="00BA21EA" w:rsidP="00B9151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2. </w:t>
      </w:r>
      <w:r w:rsidR="00C3233D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по Кировской области </w:t>
      </w:r>
      <w:r w:rsidR="00C323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</w:t>
      </w:r>
      <w:r w:rsidR="00C3233D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 w:rsidR="00B9151E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вопросу </w:t>
      </w:r>
      <w:r w:rsidR="001A0FD9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установления пенсии.</w:t>
      </w:r>
      <w:r w:rsidR="00C774E1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</w:p>
    <w:p w:rsidR="00BB369E" w:rsidRDefault="009276A8" w:rsidP="009276A8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BB369E" w:rsidRPr="001A0FD9" w:rsidRDefault="00BA21EA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1A0FD9" w:rsidRPr="001A0FD9">
        <w:rPr>
          <w:rFonts w:ascii="Times New Roman" w:hAnsi="Times New Roman" w:cs="Times New Roman"/>
          <w:color w:val="000000"/>
          <w:sz w:val="26"/>
          <w:szCs w:val="26"/>
        </w:rPr>
        <w:t>Признать, что при испо</w:t>
      </w:r>
      <w:r w:rsidR="001A0FD9">
        <w:rPr>
          <w:rFonts w:ascii="Times New Roman" w:hAnsi="Times New Roman" w:cs="Times New Roman"/>
          <w:color w:val="000000"/>
          <w:sz w:val="26"/>
          <w:szCs w:val="26"/>
        </w:rPr>
        <w:t xml:space="preserve">лнении должностных обязанностей работником </w:t>
      </w:r>
      <w:r w:rsidR="001A0FD9" w:rsidRPr="001A0FD9">
        <w:rPr>
          <w:rFonts w:ascii="Times New Roman" w:hAnsi="Times New Roman" w:cs="Times New Roman"/>
          <w:color w:val="000000"/>
          <w:sz w:val="26"/>
          <w:szCs w:val="26"/>
        </w:rPr>
        <w:t xml:space="preserve">конфликт интересов отсутствует. </w:t>
      </w:r>
      <w:r w:rsidR="001A0FD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Рекомендовать работнику </w:t>
      </w:r>
      <w:r w:rsidR="001A0FD9" w:rsidRPr="001A0FD9">
        <w:rPr>
          <w:rFonts w:ascii="Times New Roman" w:hAnsi="Times New Roman" w:cs="Times New Roman"/>
          <w:color w:val="000000"/>
          <w:spacing w:val="-2"/>
          <w:sz w:val="26"/>
          <w:szCs w:val="26"/>
        </w:rPr>
        <w:t>отражать пенсию (в случае назначения) в сведениях о доходах, расходах, об имуществе и обязательствах имущественного характера.</w:t>
      </w:r>
    </w:p>
    <w:p w:rsidR="001A0FD9" w:rsidRDefault="001A0FD9">
      <w:pPr>
        <w:spacing w:after="0" w:line="288" w:lineRule="auto"/>
        <w:jc w:val="both"/>
        <w:rPr>
          <w:rStyle w:val="ListLabel146"/>
        </w:rPr>
      </w:pPr>
    </w:p>
    <w:p w:rsidR="009276A8" w:rsidRDefault="00BA21EA" w:rsidP="009276A8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3. </w:t>
      </w:r>
      <w:r w:rsidR="00C3233D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по Кировской области </w:t>
      </w:r>
      <w:r w:rsidR="00C323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</w:t>
      </w:r>
      <w:r w:rsidR="00C3233D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 w:rsidR="009276A8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вопросу</w:t>
      </w:r>
      <w:r w:rsidR="001A0FD9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 w:rsidR="008B044A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установления накопительной пенсии и срочной пенсионной выплаты, корректировки индивидуального лицевого счёта</w:t>
      </w:r>
      <w:r w:rsidR="0003429E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, близкому родственнику – единовременной выплаты средств пенсионных накоплений. </w:t>
      </w:r>
      <w:r w:rsidR="00C774E1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</w:p>
    <w:p w:rsidR="009276A8" w:rsidRDefault="009276A8" w:rsidP="009276A8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BB369E" w:rsidRPr="00C3233D" w:rsidRDefault="009276A8" w:rsidP="009276A8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03429E" w:rsidRPr="00C3233D">
        <w:rPr>
          <w:rFonts w:ascii="Times New Roman" w:hAnsi="Times New Roman" w:cs="Times New Roman"/>
          <w:sz w:val="26"/>
          <w:szCs w:val="26"/>
        </w:rPr>
        <w:t>Признать, что при испо</w:t>
      </w:r>
      <w:r w:rsidR="00C3233D">
        <w:rPr>
          <w:rFonts w:ascii="Times New Roman" w:hAnsi="Times New Roman" w:cs="Times New Roman"/>
          <w:sz w:val="26"/>
          <w:szCs w:val="26"/>
        </w:rPr>
        <w:t xml:space="preserve">лнении должностных обязанностей работником </w:t>
      </w:r>
      <w:r w:rsidR="0003429E" w:rsidRPr="00C3233D">
        <w:rPr>
          <w:rFonts w:ascii="Times New Roman" w:hAnsi="Times New Roman" w:cs="Times New Roman"/>
          <w:sz w:val="26"/>
          <w:szCs w:val="26"/>
        </w:rPr>
        <w:t xml:space="preserve">конфликт интересов отсутствует. </w:t>
      </w:r>
      <w:r w:rsidR="00C3233D">
        <w:rPr>
          <w:rFonts w:ascii="Times New Roman" w:hAnsi="Times New Roman" w:cs="Times New Roman"/>
          <w:spacing w:val="-2"/>
          <w:sz w:val="26"/>
          <w:szCs w:val="26"/>
        </w:rPr>
        <w:t xml:space="preserve">Рекомендовать работнику </w:t>
      </w:r>
      <w:r w:rsidR="0003429E" w:rsidRPr="00C3233D">
        <w:rPr>
          <w:rFonts w:ascii="Times New Roman" w:hAnsi="Times New Roman" w:cs="Times New Roman"/>
          <w:spacing w:val="-2"/>
          <w:sz w:val="26"/>
          <w:szCs w:val="26"/>
        </w:rPr>
        <w:t>отражать указанные выплаты (в случае назначения) в сведениях о доходах, расходах, об имуществе и обязательствах имущественного характера.</w:t>
      </w:r>
    </w:p>
    <w:p w:rsidR="00BB369E" w:rsidRDefault="00BB369E">
      <w:pPr>
        <w:spacing w:after="0" w:line="288" w:lineRule="auto"/>
        <w:jc w:val="both"/>
        <w:rPr>
          <w:rStyle w:val="ListLabel146"/>
        </w:rPr>
      </w:pP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ab/>
        <w:t xml:space="preserve">4.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3" w:name="__DdeLink__2096_395542041811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3"/>
      <w:r w:rsidR="009276A8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</w:t>
      </w:r>
      <w:r w:rsidR="009276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сти по вопросу обращения</w:t>
      </w:r>
      <w:r w:rsidR="00C323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свойственников с заявлениями о назначении</w:t>
      </w:r>
      <w:proofErr w:type="gramEnd"/>
      <w:r w:rsidR="00C323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страховой пенсии по старости, о перерасчёте страховой пенсии по инвалидности.  </w:t>
      </w:r>
    </w:p>
    <w:p w:rsidR="00BB369E" w:rsidRDefault="00BA21EA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BB369E" w:rsidRDefault="00BA21EA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C3233D" w:rsidRPr="00632921">
        <w:rPr>
          <w:rFonts w:ascii="Times New Roman" w:hAnsi="Times New Roman" w:cs="Times New Roman"/>
          <w:color w:val="000000"/>
          <w:sz w:val="26"/>
          <w:szCs w:val="26"/>
        </w:rPr>
        <w:t>Признать, что при испо</w:t>
      </w:r>
      <w:r w:rsidR="00C3233D">
        <w:rPr>
          <w:rFonts w:ascii="Times New Roman" w:hAnsi="Times New Roman" w:cs="Times New Roman"/>
          <w:color w:val="000000"/>
          <w:sz w:val="26"/>
          <w:szCs w:val="26"/>
        </w:rPr>
        <w:t xml:space="preserve">лнении должностных обязанностей работником </w:t>
      </w:r>
      <w:r w:rsidR="00C3233D" w:rsidRPr="00632921">
        <w:rPr>
          <w:rFonts w:ascii="Times New Roman" w:hAnsi="Times New Roman" w:cs="Times New Roman"/>
          <w:color w:val="000000"/>
          <w:sz w:val="26"/>
          <w:szCs w:val="26"/>
        </w:rPr>
        <w:t xml:space="preserve">конфликт интересов в настоящее время отсутствует. </w:t>
      </w:r>
      <w:r w:rsidR="00C3233D" w:rsidRPr="0063292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В случае изменения обстоятельств и условий </w:t>
      </w:r>
      <w:r w:rsidR="00C3233D">
        <w:rPr>
          <w:rFonts w:ascii="Times New Roman" w:hAnsi="Times New Roman" w:cs="Times New Roman"/>
          <w:color w:val="000000"/>
          <w:spacing w:val="-2"/>
          <w:sz w:val="26"/>
          <w:szCs w:val="26"/>
        </w:rPr>
        <w:t>работнику</w:t>
      </w:r>
      <w:r w:rsidR="00C3233D" w:rsidRPr="0063292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принять меры по недопущению любой возможности возникновения конфликта интересов по изложенной ситуации в дальнейшем путем подачи соответствующего уведомления</w:t>
      </w:r>
      <w:r w:rsidR="00C3233D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</w:p>
    <w:p w:rsidR="004A326C" w:rsidRDefault="004A326C">
      <w:pPr>
        <w:spacing w:after="0" w:line="288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5.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4" w:name="__DdeLink__2096_395542041811111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4"/>
      <w:r w:rsidR="004A326C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 по вопросу обращения близкого родственника</w:t>
      </w:r>
      <w:r w:rsidR="00C323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с заявлением </w:t>
      </w:r>
      <w:r w:rsidR="00C3233D" w:rsidRPr="00C3233D">
        <w:rPr>
          <w:rFonts w:ascii="Times New Roman" w:hAnsi="Times New Roman" w:cs="Times New Roman"/>
          <w:sz w:val="26"/>
          <w:szCs w:val="26"/>
        </w:rPr>
        <w:t>о назначении</w:t>
      </w:r>
      <w:proofErr w:type="gramEnd"/>
      <w:r w:rsidR="00C3233D" w:rsidRPr="00C3233D">
        <w:rPr>
          <w:rFonts w:ascii="Times New Roman" w:hAnsi="Times New Roman" w:cs="Times New Roman"/>
          <w:sz w:val="26"/>
          <w:szCs w:val="26"/>
        </w:rPr>
        <w:t xml:space="preserve"> ежемесячной компенсационной выплаты по уходу за нетрудоспособным гражданином</w:t>
      </w:r>
      <w:r w:rsidR="00947466">
        <w:rPr>
          <w:rFonts w:ascii="Times New Roman" w:hAnsi="Times New Roman" w:cs="Times New Roman"/>
          <w:sz w:val="26"/>
          <w:szCs w:val="26"/>
        </w:rPr>
        <w:t>.</w:t>
      </w:r>
    </w:p>
    <w:p w:rsidR="00BB369E" w:rsidRDefault="00BA21EA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BB369E" w:rsidRPr="00947466" w:rsidRDefault="00BA21EA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947466" w:rsidRPr="00947466">
        <w:rPr>
          <w:rFonts w:ascii="Times New Roman" w:hAnsi="Times New Roman" w:cs="Times New Roman"/>
          <w:color w:val="000000"/>
          <w:sz w:val="26"/>
          <w:szCs w:val="26"/>
        </w:rPr>
        <w:t>Признать, что при испо</w:t>
      </w:r>
      <w:r w:rsidR="00947466">
        <w:rPr>
          <w:rFonts w:ascii="Times New Roman" w:hAnsi="Times New Roman" w:cs="Times New Roman"/>
          <w:color w:val="000000"/>
          <w:sz w:val="26"/>
          <w:szCs w:val="26"/>
        </w:rPr>
        <w:t xml:space="preserve">лнении должностных обязанностей работником </w:t>
      </w:r>
      <w:r w:rsidR="00947466" w:rsidRPr="00947466">
        <w:rPr>
          <w:rFonts w:ascii="Times New Roman" w:hAnsi="Times New Roman" w:cs="Times New Roman"/>
          <w:color w:val="000000"/>
          <w:sz w:val="26"/>
          <w:szCs w:val="26"/>
        </w:rPr>
        <w:t xml:space="preserve">личная заинтересованность приводит или может привести к возникновению конфликта интересов. Рекомендовать работодателю принять меры </w:t>
      </w:r>
      <w:proofErr w:type="gramStart"/>
      <w:r w:rsidR="00947466" w:rsidRPr="00947466">
        <w:rPr>
          <w:rFonts w:ascii="Times New Roman" w:hAnsi="Times New Roman" w:cs="Times New Roman"/>
          <w:color w:val="000000"/>
          <w:sz w:val="26"/>
          <w:szCs w:val="26"/>
        </w:rPr>
        <w:t>по недопущению любой возможности возникновения  конфликта интересов по изложе</w:t>
      </w:r>
      <w:r w:rsidR="00947466">
        <w:rPr>
          <w:rFonts w:ascii="Times New Roman" w:hAnsi="Times New Roman" w:cs="Times New Roman"/>
          <w:color w:val="000000"/>
          <w:sz w:val="26"/>
          <w:szCs w:val="26"/>
        </w:rPr>
        <w:t xml:space="preserve">нной ситуации путем отстранения работника </w:t>
      </w:r>
      <w:r w:rsidR="00947466" w:rsidRPr="00947466">
        <w:rPr>
          <w:rFonts w:ascii="Times New Roman" w:hAnsi="Times New Roman" w:cs="Times New Roman"/>
          <w:color w:val="000000"/>
          <w:sz w:val="26"/>
          <w:szCs w:val="26"/>
        </w:rPr>
        <w:t>от исполнения должностных обязанностей в отношении близкого родственника при реализации</w:t>
      </w:r>
      <w:proofErr w:type="gramEnd"/>
      <w:r w:rsidR="00947466" w:rsidRPr="00947466">
        <w:rPr>
          <w:rFonts w:ascii="Times New Roman" w:hAnsi="Times New Roman" w:cs="Times New Roman"/>
          <w:color w:val="000000"/>
          <w:sz w:val="26"/>
          <w:szCs w:val="26"/>
        </w:rPr>
        <w:t xml:space="preserve"> им права на назначение </w:t>
      </w:r>
      <w:r w:rsidR="00947466" w:rsidRPr="00947466">
        <w:rPr>
          <w:rFonts w:ascii="Times New Roman" w:hAnsi="Times New Roman" w:cs="Times New Roman"/>
          <w:sz w:val="26"/>
          <w:szCs w:val="26"/>
        </w:rPr>
        <w:t xml:space="preserve">ежемесячной компенсационной выплаты по уходу за нетрудоспособным гражданином </w:t>
      </w:r>
      <w:r w:rsidR="00947466" w:rsidRPr="00947466">
        <w:rPr>
          <w:rFonts w:ascii="Times New Roman" w:hAnsi="Times New Roman" w:cs="Times New Roman"/>
          <w:color w:val="000000"/>
          <w:sz w:val="26"/>
          <w:szCs w:val="26"/>
        </w:rPr>
        <w:t>путём издания соответствующего приказа.</w:t>
      </w:r>
    </w:p>
    <w:p w:rsidR="00947466" w:rsidRDefault="00947466">
      <w:pPr>
        <w:spacing w:after="0" w:line="288" w:lineRule="auto"/>
        <w:jc w:val="both"/>
        <w:rPr>
          <w:rStyle w:val="ListLabel1"/>
          <w:color w:val="000000"/>
        </w:rPr>
      </w:pP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6.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5" w:name="__DdeLink__2096_3955420418111111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5"/>
      <w:r w:rsidR="004A326C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 возникновении личной заинтересованности по вопросу обращения близкого родственника с заявлением 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о </w:t>
      </w:r>
      <w:r w:rsidR="004A326C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единовременной выплате</w:t>
      </w:r>
      <w:proofErr w:type="gramEnd"/>
      <w:r w:rsidR="004A326C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средств пенсионных накоплений. </w:t>
      </w: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BB369E" w:rsidRPr="00947466" w:rsidRDefault="00BA21EA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="00947466" w:rsidRPr="00947466">
        <w:rPr>
          <w:rFonts w:ascii="Times New Roman" w:hAnsi="Times New Roman" w:cs="Times New Roman"/>
          <w:color w:val="000000"/>
          <w:sz w:val="26"/>
          <w:szCs w:val="26"/>
        </w:rPr>
        <w:t>Признать, что при испо</w:t>
      </w:r>
      <w:r w:rsidR="00947466">
        <w:rPr>
          <w:rFonts w:ascii="Times New Roman" w:hAnsi="Times New Roman" w:cs="Times New Roman"/>
          <w:color w:val="000000"/>
          <w:sz w:val="26"/>
          <w:szCs w:val="26"/>
        </w:rPr>
        <w:t xml:space="preserve">лнении должностных обязанностей работником </w:t>
      </w:r>
      <w:r w:rsidR="00947466" w:rsidRPr="00947466">
        <w:rPr>
          <w:rFonts w:ascii="Times New Roman" w:hAnsi="Times New Roman" w:cs="Times New Roman"/>
          <w:color w:val="000000"/>
          <w:sz w:val="26"/>
          <w:szCs w:val="26"/>
        </w:rPr>
        <w:t xml:space="preserve">конфликт интересов в настоящее время отсутствует. </w:t>
      </w:r>
      <w:r w:rsidR="00947466" w:rsidRPr="0094746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В случае изменения обстоятельств и условий </w:t>
      </w:r>
      <w:r w:rsidR="00947466">
        <w:rPr>
          <w:rFonts w:ascii="Times New Roman" w:hAnsi="Times New Roman" w:cs="Times New Roman"/>
          <w:color w:val="000000"/>
          <w:spacing w:val="-2"/>
          <w:sz w:val="26"/>
          <w:szCs w:val="26"/>
        </w:rPr>
        <w:t>работнику</w:t>
      </w:r>
      <w:r w:rsidR="00947466" w:rsidRPr="0094746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принять меры по недопущению любой возможности возникновения конфликта интересов по изложенной ситуации в дальнейшем путем подачи соответствующего уведомления.</w:t>
      </w:r>
    </w:p>
    <w:p w:rsidR="00947466" w:rsidRDefault="00947466">
      <w:pPr>
        <w:spacing w:after="0" w:line="288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en-US"/>
        </w:rPr>
      </w:pP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7.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возникновении личной заинтересованности по вопросу обращения</w:t>
      </w:r>
      <w:bookmarkStart w:id="6" w:name="__DdeLink__356_32990311361"/>
      <w:bookmarkEnd w:id="6"/>
      <w:r w:rsidR="000E53F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близкого родственника с заявлением о предоставлении</w:t>
      </w:r>
      <w:proofErr w:type="gramEnd"/>
      <w:r w:rsidR="000E53F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государственной услуги по </w:t>
      </w:r>
      <w:r w:rsidR="000E53FB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обеспечению инвалидов </w:t>
      </w:r>
      <w:r w:rsidR="00EC4ED7" w:rsidRPr="00EC4ED7">
        <w:rPr>
          <w:rFonts w:ascii="Times New Roman" w:hAnsi="Times New Roman" w:cs="Times New Roman"/>
          <w:color w:val="000000"/>
          <w:sz w:val="26"/>
          <w:szCs w:val="26"/>
        </w:rPr>
        <w:t>технически</w:t>
      </w:r>
      <w:r w:rsidR="00EC4ED7">
        <w:rPr>
          <w:rFonts w:ascii="Times New Roman" w:hAnsi="Times New Roman" w:cs="Times New Roman"/>
          <w:color w:val="000000"/>
          <w:sz w:val="26"/>
          <w:szCs w:val="26"/>
        </w:rPr>
        <w:t>ми средствами реабилитации</w:t>
      </w:r>
      <w:r w:rsidR="000E53F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EC4ED7" w:rsidRDefault="00BA21EA">
      <w:pPr>
        <w:spacing w:after="0" w:line="288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ab/>
      </w:r>
      <w:r w:rsidR="000E53FB" w:rsidRPr="000E53FB">
        <w:rPr>
          <w:rFonts w:ascii="Times New Roman" w:hAnsi="Times New Roman" w:cs="Times New Roman"/>
          <w:spacing w:val="-2"/>
          <w:sz w:val="26"/>
          <w:szCs w:val="26"/>
        </w:rPr>
        <w:t>Признать, что при испо</w:t>
      </w:r>
      <w:r w:rsidR="000E53FB">
        <w:rPr>
          <w:rFonts w:ascii="Times New Roman" w:hAnsi="Times New Roman" w:cs="Times New Roman"/>
          <w:spacing w:val="-2"/>
          <w:sz w:val="26"/>
          <w:szCs w:val="26"/>
        </w:rPr>
        <w:t xml:space="preserve">лнении должностных обязанностей работником </w:t>
      </w:r>
      <w:r w:rsidR="000E53FB" w:rsidRPr="000E53FB">
        <w:rPr>
          <w:rFonts w:ascii="Times New Roman" w:hAnsi="Times New Roman" w:cs="Times New Roman"/>
          <w:spacing w:val="-2"/>
          <w:sz w:val="26"/>
          <w:szCs w:val="26"/>
        </w:rPr>
        <w:t>конфликт интересов в настоящее время отсутствует. В случае изме</w:t>
      </w:r>
      <w:r w:rsidR="000E53FB">
        <w:rPr>
          <w:rFonts w:ascii="Times New Roman" w:hAnsi="Times New Roman" w:cs="Times New Roman"/>
          <w:spacing w:val="-2"/>
          <w:sz w:val="26"/>
          <w:szCs w:val="26"/>
        </w:rPr>
        <w:t xml:space="preserve">нения обстоятельств и условий работнику </w:t>
      </w:r>
      <w:r w:rsidR="000E53FB" w:rsidRPr="000E53FB">
        <w:rPr>
          <w:rFonts w:ascii="Times New Roman" w:hAnsi="Times New Roman" w:cs="Times New Roman"/>
          <w:spacing w:val="-2"/>
          <w:sz w:val="26"/>
          <w:szCs w:val="26"/>
        </w:rPr>
        <w:t xml:space="preserve">принять меры по недопущению любой возможности возникновения конфликта интересов по изложенной ситуации в дальнейшем путем подачи соответствующего уведомления. Рекомендовать </w:t>
      </w:r>
      <w:r w:rsidR="000E53FB">
        <w:rPr>
          <w:rFonts w:ascii="Times New Roman" w:hAnsi="Times New Roman" w:cs="Times New Roman"/>
          <w:spacing w:val="-2"/>
          <w:sz w:val="26"/>
          <w:szCs w:val="26"/>
        </w:rPr>
        <w:t xml:space="preserve">руководителю работника </w:t>
      </w:r>
      <w:r w:rsidR="000E53FB" w:rsidRPr="000E53FB">
        <w:rPr>
          <w:rFonts w:ascii="Times New Roman" w:hAnsi="Times New Roman" w:cs="Times New Roman"/>
          <w:spacing w:val="-2"/>
          <w:sz w:val="26"/>
          <w:szCs w:val="26"/>
        </w:rPr>
        <w:t>взять под личный контроль оказание государственной услуги по обеспечению техническими средствами реабил</w:t>
      </w:r>
      <w:r w:rsidR="000E53FB">
        <w:rPr>
          <w:rFonts w:ascii="Times New Roman" w:hAnsi="Times New Roman" w:cs="Times New Roman"/>
          <w:spacing w:val="-2"/>
          <w:sz w:val="26"/>
          <w:szCs w:val="26"/>
        </w:rPr>
        <w:t xml:space="preserve">итации родственнику работника. </w:t>
      </w:r>
    </w:p>
    <w:p w:rsidR="000E53FB" w:rsidRPr="000E53FB" w:rsidRDefault="000E53FB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</w:pP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 xml:space="preserve">8. </w:t>
      </w:r>
      <w:r w:rsidR="00C65F60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 w:rsidR="00C65F60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Кировской области </w:t>
      </w:r>
      <w:r w:rsidR="00C65F6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 возникновении личной заинтересованности по вопросу обращения близкого родственника с заявлением </w:t>
      </w:r>
      <w:r w:rsidR="00C65F60" w:rsidRPr="00C3233D">
        <w:rPr>
          <w:rFonts w:ascii="Times New Roman" w:hAnsi="Times New Roman" w:cs="Times New Roman"/>
          <w:sz w:val="26"/>
          <w:szCs w:val="26"/>
        </w:rPr>
        <w:t>о назначении</w:t>
      </w:r>
      <w:proofErr w:type="gramEnd"/>
      <w:r w:rsidR="00C65F60" w:rsidRPr="00C3233D">
        <w:rPr>
          <w:rFonts w:ascii="Times New Roman" w:hAnsi="Times New Roman" w:cs="Times New Roman"/>
          <w:sz w:val="26"/>
          <w:szCs w:val="26"/>
        </w:rPr>
        <w:t xml:space="preserve"> ежемесячной компенсационной выплаты по уходу за нетрудоспособным гражданином</w:t>
      </w:r>
      <w:r w:rsidR="00C65F60">
        <w:rPr>
          <w:rFonts w:ascii="Times New Roman" w:hAnsi="Times New Roman" w:cs="Times New Roman"/>
          <w:sz w:val="26"/>
          <w:szCs w:val="26"/>
        </w:rPr>
        <w:t>.</w:t>
      </w:r>
      <w:bookmarkStart w:id="7" w:name="__DdeLink__9987_1031600008"/>
      <w:bookmarkEnd w:id="7"/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BB369E" w:rsidRPr="00C65F60" w:rsidRDefault="00BA21EA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</w:r>
      <w:r w:rsidR="00C65F60">
        <w:rPr>
          <w:rFonts w:ascii="Times New Roman" w:hAnsi="Times New Roman" w:cs="Times New Roman"/>
          <w:color w:val="000000"/>
          <w:sz w:val="26"/>
          <w:szCs w:val="26"/>
        </w:rPr>
        <w:t xml:space="preserve">Уведомление работника </w:t>
      </w:r>
      <w:r w:rsidR="00C65F60" w:rsidRPr="00C65F60">
        <w:rPr>
          <w:rFonts w:ascii="Times New Roman" w:hAnsi="Times New Roman" w:cs="Times New Roman"/>
          <w:color w:val="000000"/>
          <w:sz w:val="26"/>
          <w:szCs w:val="26"/>
        </w:rPr>
        <w:t>принять к сведению.</w:t>
      </w:r>
    </w:p>
    <w:p w:rsidR="00C65F60" w:rsidRDefault="00C65F6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</w:pP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 xml:space="preserve">9.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 по вопросу обращения близкого родственника</w:t>
      </w:r>
      <w:r w:rsidR="00EC4ED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с заявлением</w:t>
      </w:r>
      <w:bookmarkStart w:id="8" w:name="__DdeLink__356_3299031136111"/>
      <w:bookmarkEnd w:id="8"/>
      <w:r w:rsidR="00EC4ED7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о единовременной выплате</w:t>
      </w:r>
      <w:proofErr w:type="gramEnd"/>
      <w:r w:rsidR="00EC4ED7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средств пенсионных накоплений.  </w:t>
      </w: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BB369E" w:rsidRDefault="00BA21EA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</w:r>
      <w:r w:rsidR="00C65F60" w:rsidRPr="00C65F60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Признать, что при испо</w:t>
      </w:r>
      <w:r w:rsidR="00C65F60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лнении должностных обязанностей работником </w:t>
      </w:r>
      <w:r w:rsidR="00C65F60" w:rsidRPr="00C65F60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конфликт интересов в настоящее время отсутствует. В случае из</w:t>
      </w:r>
      <w:r w:rsidR="00C65F60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менения обстоятельств и условий работнику </w:t>
      </w:r>
      <w:r w:rsidR="00C65F60" w:rsidRPr="00C65F60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принять меры по недопущению любой возможности возникновения конфликта интересов по изложенной ситуации в дальнейшем путем подачи соответствующего уведомления.</w:t>
      </w:r>
      <w:r w:rsidR="00EC4ED7" w:rsidRPr="00C65F6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C65F60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8E6FE7" w:rsidRDefault="008E6FE7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</w:p>
    <w:p w:rsidR="008E6FE7" w:rsidRDefault="008E6FE7" w:rsidP="008E6FE7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 xml:space="preserve">10.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 возникновении личной заинтересованности по вопросу обращения близкого родственника 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с заявлением о назначении</w:t>
      </w:r>
      <w:proofErr w:type="gramEnd"/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накопительной пенсии.</w:t>
      </w:r>
    </w:p>
    <w:p w:rsidR="008E6FE7" w:rsidRDefault="008E6FE7" w:rsidP="008E6FE7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8E6FE7" w:rsidRDefault="008E6FE7" w:rsidP="008E6FE7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</w:r>
      <w:r w:rsidRPr="008E6FE7">
        <w:rPr>
          <w:rFonts w:ascii="Times New Roman" w:hAnsi="Times New Roman" w:cs="Times New Roman"/>
          <w:color w:val="000000"/>
          <w:sz w:val="26"/>
          <w:szCs w:val="26"/>
        </w:rPr>
        <w:t>Признать, что при исполнении должностных обязанностей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работником </w:t>
      </w:r>
      <w:r w:rsidRPr="008E6FE7">
        <w:rPr>
          <w:rFonts w:ascii="Times New Roman" w:hAnsi="Times New Roman" w:cs="Times New Roman"/>
          <w:color w:val="000000"/>
          <w:sz w:val="26"/>
          <w:szCs w:val="26"/>
        </w:rPr>
        <w:t>конфликт интересов отсутствует.</w:t>
      </w:r>
      <w:r w:rsidRPr="008E6FE7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8E6FE7" w:rsidRDefault="008E6FE7" w:rsidP="008E6FE7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</w:p>
    <w:p w:rsidR="008E6FE7" w:rsidRDefault="008E6FE7" w:rsidP="008E6FE7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11.</w:t>
      </w:r>
      <w:r w:rsidRPr="008E6FE7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 возникновении личной заинтересованности по вопросу обращения близкого родственника 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с заявлением о единовременной выплате</w:t>
      </w:r>
      <w:proofErr w:type="gramEnd"/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средств пенсионных накоплений.  </w:t>
      </w:r>
    </w:p>
    <w:p w:rsidR="008E6FE7" w:rsidRDefault="008E6FE7" w:rsidP="008E6FE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8E6FE7" w:rsidRPr="008E6FE7" w:rsidRDefault="008E6FE7" w:rsidP="008E6FE7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</w:r>
      <w:r w:rsidRPr="008E6FE7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Признать, что при испо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лнении должностных обязанностей работником </w:t>
      </w:r>
      <w:r w:rsidRPr="008E6FE7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конфликт интересов в настоящее время отсутствует. В случае изменения о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бстоятельств и условий работнику </w:t>
      </w:r>
      <w:r w:rsidRPr="008E6FE7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принять меры по недопущению любой </w:t>
      </w:r>
      <w:r w:rsidRPr="008E6FE7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lastRenderedPageBreak/>
        <w:t>возможности возникновения конфликта интересов по изложенной ситуации в дальнейшем путем подачи соответствующего уведомления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. Рекомендовать работнику </w:t>
      </w:r>
      <w:r w:rsidRPr="008E6FE7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отразить выплату (в случае назначения) в сведениях о доходах, расходах, об имуществе и обязательствах имущественного характера. </w:t>
      </w:r>
    </w:p>
    <w:p w:rsidR="008E6FE7" w:rsidRPr="00C65F60" w:rsidRDefault="008E6FE7">
      <w:pPr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</w:p>
    <w:p w:rsidR="00BB369E" w:rsidRDefault="00BB369E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ab/>
      </w:r>
    </w:p>
    <w:sectPr w:rsidR="00BB369E" w:rsidSect="00BB369E">
      <w:headerReference w:type="default" r:id="rId8"/>
      <w:pgSz w:w="11906" w:h="16838"/>
      <w:pgMar w:top="1134" w:right="1133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97" w:rsidRDefault="00684897" w:rsidP="00BB369E">
      <w:pPr>
        <w:spacing w:after="0" w:line="240" w:lineRule="auto"/>
      </w:pPr>
      <w:r>
        <w:separator/>
      </w:r>
    </w:p>
  </w:endnote>
  <w:endnote w:type="continuationSeparator" w:id="0">
    <w:p w:rsidR="00684897" w:rsidRDefault="00684897" w:rsidP="00BB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97" w:rsidRDefault="00684897" w:rsidP="00BB369E">
      <w:pPr>
        <w:spacing w:after="0" w:line="240" w:lineRule="auto"/>
      </w:pPr>
      <w:r>
        <w:separator/>
      </w:r>
    </w:p>
  </w:footnote>
  <w:footnote w:type="continuationSeparator" w:id="0">
    <w:p w:rsidR="00684897" w:rsidRDefault="00684897" w:rsidP="00BB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426380"/>
      <w:docPartObj>
        <w:docPartGallery w:val="Page Numbers (Top of Page)"/>
        <w:docPartUnique/>
      </w:docPartObj>
    </w:sdtPr>
    <w:sdtEndPr/>
    <w:sdtContent>
      <w:p w:rsidR="00BB369E" w:rsidRDefault="00CB1C0B">
        <w:pPr>
          <w:pStyle w:val="10"/>
          <w:jc w:val="center"/>
        </w:pPr>
        <w:r>
          <w:fldChar w:fldCharType="begin"/>
        </w:r>
        <w:r w:rsidR="00BA21EA">
          <w:instrText>PAGE</w:instrText>
        </w:r>
        <w:r>
          <w:fldChar w:fldCharType="separate"/>
        </w:r>
        <w:r w:rsidR="009E224B">
          <w:rPr>
            <w:noProof/>
          </w:rPr>
          <w:t>4</w:t>
        </w:r>
        <w:r>
          <w:fldChar w:fldCharType="end"/>
        </w:r>
      </w:p>
    </w:sdtContent>
  </w:sdt>
  <w:p w:rsidR="00BB369E" w:rsidRDefault="00BB369E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9E"/>
    <w:rsid w:val="00027C6F"/>
    <w:rsid w:val="0003429E"/>
    <w:rsid w:val="000E53FB"/>
    <w:rsid w:val="00104C58"/>
    <w:rsid w:val="001A0FD9"/>
    <w:rsid w:val="002303BE"/>
    <w:rsid w:val="00265455"/>
    <w:rsid w:val="00286CA1"/>
    <w:rsid w:val="002B1C26"/>
    <w:rsid w:val="003744F1"/>
    <w:rsid w:val="0041422C"/>
    <w:rsid w:val="004A326C"/>
    <w:rsid w:val="004D583F"/>
    <w:rsid w:val="0050388C"/>
    <w:rsid w:val="00684897"/>
    <w:rsid w:val="00693A0F"/>
    <w:rsid w:val="00696CD0"/>
    <w:rsid w:val="006A027C"/>
    <w:rsid w:val="00771887"/>
    <w:rsid w:val="008332D7"/>
    <w:rsid w:val="008B044A"/>
    <w:rsid w:val="008E6FE7"/>
    <w:rsid w:val="009276A8"/>
    <w:rsid w:val="00947466"/>
    <w:rsid w:val="009D048E"/>
    <w:rsid w:val="009E224B"/>
    <w:rsid w:val="00A51550"/>
    <w:rsid w:val="00A53EA4"/>
    <w:rsid w:val="00B0180B"/>
    <w:rsid w:val="00B804DE"/>
    <w:rsid w:val="00B9151E"/>
    <w:rsid w:val="00BA21EA"/>
    <w:rsid w:val="00BB369E"/>
    <w:rsid w:val="00C3233D"/>
    <w:rsid w:val="00C4338D"/>
    <w:rsid w:val="00C65F60"/>
    <w:rsid w:val="00C774E1"/>
    <w:rsid w:val="00CB1C0B"/>
    <w:rsid w:val="00EC4ED7"/>
    <w:rsid w:val="00E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  <w:rsid w:val="00BB369E"/>
  </w:style>
  <w:style w:type="character" w:customStyle="1" w:styleId="ListLabel2">
    <w:name w:val="ListLabel 2"/>
    <w:qFormat/>
    <w:rsid w:val="00BB369E"/>
    <w:rPr>
      <w:rFonts w:eastAsia="Calibri"/>
    </w:rPr>
  </w:style>
  <w:style w:type="character" w:customStyle="1" w:styleId="-">
    <w:name w:val="Интернет-ссылка"/>
    <w:rsid w:val="00BB369E"/>
    <w:rPr>
      <w:color w:val="000080"/>
      <w:u w:val="single"/>
    </w:rPr>
  </w:style>
  <w:style w:type="character" w:customStyle="1" w:styleId="ListLabel115">
    <w:name w:val="ListLabel 115"/>
    <w:qFormat/>
    <w:rsid w:val="00BB369E"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16">
    <w:name w:val="ListLabel 116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">
    <w:name w:val="ListLabel 1"/>
    <w:qFormat/>
    <w:rsid w:val="00BB369E"/>
    <w:rPr>
      <w:rFonts w:eastAsia="Calibri"/>
    </w:rPr>
  </w:style>
  <w:style w:type="character" w:customStyle="1" w:styleId="ListLabel268">
    <w:name w:val="ListLabel 268"/>
    <w:qFormat/>
    <w:rsid w:val="00BB369E"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69">
    <w:name w:val="ListLabel 269"/>
    <w:qFormat/>
    <w:rsid w:val="00BB369E"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0">
    <w:name w:val="ListLabel 270"/>
    <w:qFormat/>
    <w:rsid w:val="00BB369E"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29">
    <w:name w:val="ListLabel 129"/>
    <w:qFormat/>
    <w:rsid w:val="00BB369E"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4">
    <w:name w:val="ListLabel 274"/>
    <w:qFormat/>
    <w:rsid w:val="00BB369E"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5">
    <w:name w:val="ListLabel 275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6">
    <w:name w:val="ListLabel 276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7">
    <w:name w:val="ListLabel 277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8">
    <w:name w:val="ListLabel 278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79">
    <w:name w:val="ListLabel 279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0">
    <w:name w:val="ListLabel 280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1">
    <w:name w:val="ListLabel 281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2">
    <w:name w:val="ListLabel 282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3">
    <w:name w:val="ListLabel 283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4">
    <w:name w:val="ListLabel 284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5">
    <w:name w:val="ListLabel 285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6">
    <w:name w:val="ListLabel 286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7">
    <w:name w:val="ListLabel 287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8">
    <w:name w:val="ListLabel 288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9">
    <w:name w:val="ListLabel 289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0">
    <w:name w:val="ListLabel 290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1">
    <w:name w:val="ListLabel 291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2">
    <w:name w:val="ListLabel 292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3">
    <w:name w:val="ListLabel 293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45">
    <w:name w:val="ListLabel 145"/>
    <w:qFormat/>
    <w:rsid w:val="00BB369E"/>
    <w:rPr>
      <w:rFonts w:eastAsia="Calibri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4">
    <w:name w:val="ListLabel 294"/>
    <w:qFormat/>
    <w:rsid w:val="00BB369E"/>
    <w:rPr>
      <w:rFonts w:ascii="Times New Roman" w:eastAsia="Calibri" w:hAnsi="Times New Roman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5">
    <w:name w:val="ListLabel 295"/>
    <w:qFormat/>
    <w:rsid w:val="00BB369E"/>
    <w:rPr>
      <w:rFonts w:ascii="Times New Roman" w:eastAsia="Calibri" w:hAnsi="Times New Roman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6">
    <w:name w:val="ListLabel 146"/>
    <w:qFormat/>
    <w:rsid w:val="00BB369E"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82">
    <w:name w:val="ListLabel 182"/>
    <w:qFormat/>
    <w:rsid w:val="00BB369E"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6">
    <w:name w:val="ListLabel 296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paragraph" w:customStyle="1" w:styleId="a9">
    <w:name w:val="Заголовок"/>
    <w:basedOn w:val="a"/>
    <w:next w:val="aa"/>
    <w:qFormat/>
    <w:rsid w:val="00BB36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  <w:rsid w:val="00BB369E"/>
  </w:style>
  <w:style w:type="paragraph" w:customStyle="1" w:styleId="1">
    <w:name w:val="Название объекта1"/>
    <w:basedOn w:val="a"/>
    <w:qFormat/>
    <w:rsid w:val="00BB36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BB369E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BB369E"/>
  </w:style>
  <w:style w:type="paragraph" w:customStyle="1" w:styleId="10">
    <w:name w:val="Верх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  <w:rsid w:val="00BB369E"/>
  </w:style>
  <w:style w:type="character" w:customStyle="1" w:styleId="ListLabel2">
    <w:name w:val="ListLabel 2"/>
    <w:qFormat/>
    <w:rsid w:val="00BB369E"/>
    <w:rPr>
      <w:rFonts w:eastAsia="Calibri"/>
    </w:rPr>
  </w:style>
  <w:style w:type="character" w:customStyle="1" w:styleId="-">
    <w:name w:val="Интернет-ссылка"/>
    <w:rsid w:val="00BB369E"/>
    <w:rPr>
      <w:color w:val="000080"/>
      <w:u w:val="single"/>
    </w:rPr>
  </w:style>
  <w:style w:type="character" w:customStyle="1" w:styleId="ListLabel115">
    <w:name w:val="ListLabel 115"/>
    <w:qFormat/>
    <w:rsid w:val="00BB369E"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16">
    <w:name w:val="ListLabel 116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">
    <w:name w:val="ListLabel 1"/>
    <w:qFormat/>
    <w:rsid w:val="00BB369E"/>
    <w:rPr>
      <w:rFonts w:eastAsia="Calibri"/>
    </w:rPr>
  </w:style>
  <w:style w:type="character" w:customStyle="1" w:styleId="ListLabel268">
    <w:name w:val="ListLabel 268"/>
    <w:qFormat/>
    <w:rsid w:val="00BB369E"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69">
    <w:name w:val="ListLabel 269"/>
    <w:qFormat/>
    <w:rsid w:val="00BB369E"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0">
    <w:name w:val="ListLabel 270"/>
    <w:qFormat/>
    <w:rsid w:val="00BB369E"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29">
    <w:name w:val="ListLabel 129"/>
    <w:qFormat/>
    <w:rsid w:val="00BB369E"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4">
    <w:name w:val="ListLabel 274"/>
    <w:qFormat/>
    <w:rsid w:val="00BB369E"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5">
    <w:name w:val="ListLabel 275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6">
    <w:name w:val="ListLabel 276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7">
    <w:name w:val="ListLabel 277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8">
    <w:name w:val="ListLabel 278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79">
    <w:name w:val="ListLabel 279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0">
    <w:name w:val="ListLabel 280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1">
    <w:name w:val="ListLabel 281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2">
    <w:name w:val="ListLabel 282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3">
    <w:name w:val="ListLabel 283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4">
    <w:name w:val="ListLabel 284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5">
    <w:name w:val="ListLabel 285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6">
    <w:name w:val="ListLabel 286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7">
    <w:name w:val="ListLabel 287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8">
    <w:name w:val="ListLabel 288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9">
    <w:name w:val="ListLabel 289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0">
    <w:name w:val="ListLabel 290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1">
    <w:name w:val="ListLabel 291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2">
    <w:name w:val="ListLabel 292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3">
    <w:name w:val="ListLabel 293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45">
    <w:name w:val="ListLabel 145"/>
    <w:qFormat/>
    <w:rsid w:val="00BB369E"/>
    <w:rPr>
      <w:rFonts w:eastAsia="Calibri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4">
    <w:name w:val="ListLabel 294"/>
    <w:qFormat/>
    <w:rsid w:val="00BB369E"/>
    <w:rPr>
      <w:rFonts w:ascii="Times New Roman" w:eastAsia="Calibri" w:hAnsi="Times New Roman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5">
    <w:name w:val="ListLabel 295"/>
    <w:qFormat/>
    <w:rsid w:val="00BB369E"/>
    <w:rPr>
      <w:rFonts w:ascii="Times New Roman" w:eastAsia="Calibri" w:hAnsi="Times New Roman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6">
    <w:name w:val="ListLabel 146"/>
    <w:qFormat/>
    <w:rsid w:val="00BB369E"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82">
    <w:name w:val="ListLabel 182"/>
    <w:qFormat/>
    <w:rsid w:val="00BB369E"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6">
    <w:name w:val="ListLabel 296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paragraph" w:customStyle="1" w:styleId="a9">
    <w:name w:val="Заголовок"/>
    <w:basedOn w:val="a"/>
    <w:next w:val="aa"/>
    <w:qFormat/>
    <w:rsid w:val="00BB36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  <w:rsid w:val="00BB369E"/>
  </w:style>
  <w:style w:type="paragraph" w:customStyle="1" w:styleId="1">
    <w:name w:val="Название объекта1"/>
    <w:basedOn w:val="a"/>
    <w:qFormat/>
    <w:rsid w:val="00BB36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BB369E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BB369E"/>
  </w:style>
  <w:style w:type="paragraph" w:customStyle="1" w:styleId="10">
    <w:name w:val="Верх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1310-3CE0-4F52-BE65-BEDD5B90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053NosovaTP</cp:lastModifiedBy>
  <cp:revision>2</cp:revision>
  <cp:lastPrinted>2017-04-21T05:50:00Z</cp:lastPrinted>
  <dcterms:created xsi:type="dcterms:W3CDTF">2024-08-29T08:42:00Z</dcterms:created>
  <dcterms:modified xsi:type="dcterms:W3CDTF">2024-08-29T08:42:00Z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