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CA" w:rsidRDefault="00B85CCA" w:rsidP="00B85CC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85CCA" w:rsidRDefault="00B85CCA" w:rsidP="00B85C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5CCA" w:rsidRDefault="00B85CCA" w:rsidP="00B85CCA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  урегулированию конфликта  интересов</w:t>
      </w:r>
    </w:p>
    <w:p w:rsidR="00B85CCA" w:rsidRDefault="00B85CCA" w:rsidP="00B85CC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B85CCA" w:rsidRDefault="00B85CCA" w:rsidP="00B85CC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  в городе Кирове  Кировской области</w:t>
      </w:r>
    </w:p>
    <w:p w:rsidR="00B85CCA" w:rsidRDefault="00B85CCA" w:rsidP="00B85CC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от 13 апреля 2015 года</w:t>
      </w:r>
    </w:p>
    <w:p w:rsidR="00B85CCA" w:rsidRDefault="00B85CCA" w:rsidP="00B85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5CCA" w:rsidRDefault="00B85CCA" w:rsidP="00B85CCA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13 апреля 2015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городе Кирове Кировской области (далее – Комиссия).</w:t>
      </w:r>
    </w:p>
    <w:p w:rsidR="00B85CCA" w:rsidRDefault="00B85CCA" w:rsidP="00B85CC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Повестка дня заседания Комиссии включала:</w:t>
      </w:r>
    </w:p>
    <w:p w:rsidR="00B85CCA" w:rsidRDefault="00B85CCA" w:rsidP="00B85CCA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рассмотрение информации, указанной в заявлении сотрудника </w:t>
      </w:r>
    </w:p>
    <w:p w:rsidR="00B85CCA" w:rsidRDefault="00B85CCA" w:rsidP="00B85CCA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B85CCA" w:rsidRDefault="00B85CCA" w:rsidP="00B85CCA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внести предложение начальнику Управления, поручить  защиту интересов Управления в суде, специалистам смежного отдела</w:t>
      </w:r>
    </w:p>
    <w:p w:rsidR="009109BD" w:rsidRDefault="009109BD" w:rsidP="00B85CCA"/>
    <w:p w:rsidR="00B85CCA" w:rsidRDefault="00B85CCA" w:rsidP="00B85CCA"/>
    <w:p w:rsidR="00B85CCA" w:rsidRDefault="00B85CCA" w:rsidP="00B85CC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85CCA" w:rsidRDefault="00B85CCA" w:rsidP="00B85C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5CCA" w:rsidRDefault="00B85CCA" w:rsidP="00B85CCA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  урегулированию конфликта  интересов</w:t>
      </w:r>
    </w:p>
    <w:p w:rsidR="00B85CCA" w:rsidRDefault="00B85CCA" w:rsidP="00B85CC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B85CCA" w:rsidRDefault="00B85CCA" w:rsidP="00B85CC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  в городе Кирове  Кировской области</w:t>
      </w:r>
    </w:p>
    <w:p w:rsidR="00B85CCA" w:rsidRDefault="00B85CCA" w:rsidP="00B85CC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от 18 мая 2015 года</w:t>
      </w:r>
    </w:p>
    <w:p w:rsidR="00B85CCA" w:rsidRDefault="00B85CCA" w:rsidP="00B85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5CCA" w:rsidRDefault="00B85CCA" w:rsidP="00B85CCA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18 мая 2015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городе Кирове Кировской области (далее – Комиссия).</w:t>
      </w:r>
    </w:p>
    <w:p w:rsidR="00B85CCA" w:rsidRDefault="00B85CCA" w:rsidP="00B85CC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Повестка дня заседания Комиссии включала:</w:t>
      </w:r>
    </w:p>
    <w:p w:rsidR="00B85CCA" w:rsidRDefault="00B85CCA" w:rsidP="00B85CCA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информации, указанной в заявлении работника Управления;</w:t>
      </w:r>
    </w:p>
    <w:p w:rsidR="00B85CCA" w:rsidRDefault="00B85CCA" w:rsidP="00B85CCA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приняты следующее решения: </w:t>
      </w:r>
    </w:p>
    <w:p w:rsidR="00B85CCA" w:rsidRDefault="00B85CCA" w:rsidP="00B85CCA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рекомендовать работнику принять меры по  организации процедуры отчуждения  акций  ОАО «МАК Вымпел», либо передать   в доверительное управление в срок до 01.06.2015;</w:t>
      </w:r>
    </w:p>
    <w:p w:rsidR="00B85CCA" w:rsidRDefault="00B85CCA" w:rsidP="00B85CC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5CCA" w:rsidRDefault="00B85CCA" w:rsidP="00B85CCA">
      <w:pPr>
        <w:spacing w:after="0" w:line="288" w:lineRule="auto"/>
        <w:ind w:firstLine="709"/>
        <w:jc w:val="both"/>
      </w:pPr>
    </w:p>
    <w:p w:rsidR="00B85CCA" w:rsidRDefault="00B85CCA" w:rsidP="00B85CCA"/>
    <w:p w:rsidR="00B85CCA" w:rsidRDefault="00B85CCA" w:rsidP="00B85CC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85CCA" w:rsidRDefault="00B85CCA" w:rsidP="00B85C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5CCA" w:rsidRDefault="00B85CCA" w:rsidP="00B85CCA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Заседание Комиссии по соблюдению требований к служебному поведению и   урегулированию конфликта  интересов</w:t>
      </w:r>
    </w:p>
    <w:p w:rsidR="00B85CCA" w:rsidRDefault="00B85CCA" w:rsidP="00B85CC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B85CCA" w:rsidRDefault="00B85CCA" w:rsidP="00B85CC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  в городе Кирове  Кировской области</w:t>
      </w:r>
    </w:p>
    <w:p w:rsidR="00B85CCA" w:rsidRDefault="00B85CCA" w:rsidP="00B85CC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от 21 июля  2015 года</w:t>
      </w:r>
    </w:p>
    <w:p w:rsidR="00B85CCA" w:rsidRDefault="00B85CCA" w:rsidP="00B85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5CCA" w:rsidRDefault="00B85CCA" w:rsidP="00B85CCA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21 июля 2015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городе Кирове Кировской области (далее – Комиссия).</w:t>
      </w:r>
    </w:p>
    <w:p w:rsidR="00B85CCA" w:rsidRDefault="00B85CCA" w:rsidP="00B85CC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Повестка дня заседания Комиссии включала:</w:t>
      </w:r>
    </w:p>
    <w:p w:rsidR="00B85CCA" w:rsidRDefault="00B85CCA" w:rsidP="00B85CCA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 рассмотрение информации, указанной в Представлении Прокуратуры Ленинского района г. Кирова «Об устранении нарушений законодательства о противодействии коррупции» от 06.07.2015 № 02-03-2015 поступившее в Управление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B85CCA" w:rsidRDefault="00B85CCA" w:rsidP="00B85CCA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приняты следующее решения: </w:t>
      </w:r>
    </w:p>
    <w:p w:rsidR="00B85CCA" w:rsidRDefault="00B85CCA" w:rsidP="00B85CCA">
      <w:pPr>
        <w:spacing w:after="0" w:line="288" w:lineRule="auto"/>
        <w:ind w:firstLine="709"/>
        <w:jc w:val="both"/>
      </w:pPr>
      <w:bookmarkStart w:id="0" w:name="__DdeLink__262_696906749"/>
      <w:r>
        <w:rPr>
          <w:rFonts w:ascii="Times New Roman" w:hAnsi="Times New Roman" w:cs="Times New Roman"/>
          <w:sz w:val="26"/>
          <w:szCs w:val="26"/>
        </w:rPr>
        <w:t xml:space="preserve">- сведения о доходах, об имуществе и обязательствах имущественного характера представленные работником за 2014год признать не полными, рекомендовать начальнику Управления применить к работнику меры дисциплинарной </w:t>
      </w:r>
      <w:bookmarkEnd w:id="0"/>
      <w:r>
        <w:rPr>
          <w:rFonts w:ascii="Times New Roman" w:hAnsi="Times New Roman" w:cs="Times New Roman"/>
          <w:sz w:val="26"/>
          <w:szCs w:val="26"/>
        </w:rPr>
        <w:t>ответственности - наложить дисциплинарное взыскание в виде замечания, предупредить работника о недопустимости в дальнейшем подобных нарушений при исполнении требований законодательства о противодействии коррупции;</w:t>
      </w:r>
    </w:p>
    <w:p w:rsidR="00B85CCA" w:rsidRDefault="00B85CCA" w:rsidP="00B85CCA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сведения о доходах, об имуществе и обязательствах имущественного характера представленные работником за 2014год признать - недостоверными, рекомендовать начальнику Управления снизить работнику размер премии за июль 2015года, предупредить работника о недопустимости в дальнейшем подобных нарушений при исполнении требований законодательства о противодействии коррупции;</w:t>
      </w:r>
    </w:p>
    <w:p w:rsidR="00B85CCA" w:rsidRDefault="00B85CCA" w:rsidP="00B85CCA"/>
    <w:p w:rsidR="00B85CCA" w:rsidRDefault="00B85CCA" w:rsidP="00B85CCA"/>
    <w:p w:rsidR="00B85CCA" w:rsidRDefault="00B85CCA" w:rsidP="00B85CCA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  урегулированию конфликта  интересов</w:t>
      </w:r>
    </w:p>
    <w:p w:rsidR="00B85CCA" w:rsidRDefault="00B85CCA" w:rsidP="00B85CC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B85CCA" w:rsidRDefault="00B85CCA" w:rsidP="00B85CC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  в городе Кирове  Кировской области</w:t>
      </w:r>
    </w:p>
    <w:p w:rsidR="00B85CCA" w:rsidRDefault="00B85CCA" w:rsidP="00B85CC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от 27 апреля 2015 года</w:t>
      </w:r>
    </w:p>
    <w:p w:rsidR="00B85CCA" w:rsidRDefault="00B85CCA" w:rsidP="00B85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5CCA" w:rsidRDefault="00B85CCA" w:rsidP="00B85CCA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27 апреля 2015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городе Кирове Кировской области (далее – Комиссия).</w:t>
      </w:r>
    </w:p>
    <w:p w:rsidR="00B85CCA" w:rsidRDefault="00B85CCA" w:rsidP="00B85CC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Повестка дня заседания Комиссии включала:</w:t>
      </w:r>
    </w:p>
    <w:p w:rsidR="00B85CCA" w:rsidRDefault="00B85CCA" w:rsidP="00B85CCA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рассмотрение информации, указанной в заявлении </w:t>
      </w:r>
      <w:bookmarkStart w:id="1" w:name="__DdeLink__710_1985179698"/>
      <w:r>
        <w:rPr>
          <w:rFonts w:ascii="Times New Roman" w:hAnsi="Times New Roman" w:cs="Times New Roman"/>
          <w:sz w:val="26"/>
          <w:szCs w:val="26"/>
        </w:rPr>
        <w:t>работника</w:t>
      </w:r>
      <w:bookmarkEnd w:id="1"/>
      <w:r>
        <w:rPr>
          <w:rFonts w:ascii="Times New Roman" w:hAnsi="Times New Roman" w:cs="Times New Roman"/>
          <w:sz w:val="26"/>
          <w:szCs w:val="26"/>
        </w:rPr>
        <w:t>;</w:t>
      </w:r>
    </w:p>
    <w:p w:rsidR="00B85CCA" w:rsidRDefault="00B85CCA" w:rsidP="00B85CCA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информации, указанной в заявлении работника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B85CCA" w:rsidRDefault="00B85CCA" w:rsidP="00B85CCA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информации, указанной в заявлении работника;</w:t>
      </w:r>
    </w:p>
    <w:p w:rsidR="00B85CCA" w:rsidRDefault="00B85CCA" w:rsidP="00B85CCA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-рассмотрение информации, указанной в заявлении работника;</w:t>
      </w:r>
    </w:p>
    <w:p w:rsidR="00B85CCA" w:rsidRDefault="00B85CCA" w:rsidP="00B85CCA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-рассмотрение информации, указанной в заявлении работника.</w:t>
      </w:r>
    </w:p>
    <w:p w:rsidR="00B85CCA" w:rsidRDefault="00B85CCA" w:rsidP="00B85CCA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приняты следующее решения: </w:t>
      </w:r>
    </w:p>
    <w:p w:rsidR="00B85CCA" w:rsidRDefault="00B85CCA" w:rsidP="00B85CCA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рекомендовать работнику произвести  отчуждение акций ОАО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Лепсе</w:t>
      </w:r>
      <w:proofErr w:type="spellEnd"/>
      <w:r>
        <w:rPr>
          <w:rFonts w:ascii="Times New Roman" w:hAnsi="Times New Roman" w:cs="Times New Roman"/>
          <w:sz w:val="26"/>
          <w:szCs w:val="26"/>
        </w:rPr>
        <w:t>», либо передать в доверительное управление в срок до 01.06.2015г;</w:t>
      </w:r>
    </w:p>
    <w:p w:rsidR="00B85CCA" w:rsidRDefault="00B85CCA" w:rsidP="00B85CCA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рекомендовать работнику</w:t>
      </w:r>
      <w:bookmarkStart w:id="2" w:name="__DdeLink__90_696906749"/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>
        <w:rPr>
          <w:rFonts w:ascii="Times New Roman" w:hAnsi="Times New Roman" w:cs="Times New Roman"/>
          <w:sz w:val="26"/>
          <w:szCs w:val="26"/>
        </w:rPr>
        <w:t>предоставить документальное подтверждение об отсутствии ее в реестре акционеров АООТ Транснациональная нефтяная компания «Гермес-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СоюЗ</w:t>
      </w:r>
      <w:proofErr w:type="spellEnd"/>
      <w:r>
        <w:rPr>
          <w:rFonts w:ascii="Times New Roman" w:hAnsi="Times New Roman" w:cs="Times New Roman"/>
          <w:sz w:val="26"/>
          <w:szCs w:val="26"/>
        </w:rPr>
        <w:t>», либо произвести процедуру отчуждения (передачи  в доверительное управление) акций в срок до 01.06.2015г;</w:t>
      </w:r>
    </w:p>
    <w:p w:rsidR="00B85CCA" w:rsidRDefault="00B85CCA" w:rsidP="00B85CCA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рекомендовать работнику принять меры по  отчуждению (передаче  в доверительное управление) акций  Российского  акционерного общества по производству цветных и драгоценных металлов «Норильский Никель» в срок до 01.06.2015;</w:t>
      </w:r>
    </w:p>
    <w:p w:rsidR="00B85CCA" w:rsidRDefault="00B85CCA" w:rsidP="00B85CCA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перенести рассмотрение заявления  работника на 18.05.2015года;</w:t>
      </w:r>
    </w:p>
    <w:p w:rsidR="00B85CCA" w:rsidRDefault="00B85CCA" w:rsidP="00B85CCA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признать причину непредставления сведений о доходах работника неуважительной, рекомендовать работнику принять меры по предоставлению достоверных сведений о доходах супруга в срок до 01.06.2015г.</w:t>
      </w:r>
    </w:p>
    <w:p w:rsidR="00B85CCA" w:rsidRDefault="00B85CCA" w:rsidP="00B85CCA">
      <w:pPr>
        <w:spacing w:after="0" w:line="288" w:lineRule="auto"/>
        <w:ind w:firstLine="709"/>
        <w:jc w:val="both"/>
      </w:pPr>
    </w:p>
    <w:p w:rsidR="00B85CCA" w:rsidRPr="00B85CCA" w:rsidRDefault="00B85CCA" w:rsidP="00B85CCA">
      <w:bookmarkStart w:id="3" w:name="_GoBack"/>
      <w:bookmarkEnd w:id="3"/>
    </w:p>
    <w:sectPr w:rsidR="00B85CCA" w:rsidRPr="00B85CCA">
      <w:pgSz w:w="11906" w:h="16838"/>
      <w:pgMar w:top="1134" w:right="99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27"/>
    <w:rsid w:val="00065EA4"/>
    <w:rsid w:val="00645FF0"/>
    <w:rsid w:val="009109BD"/>
    <w:rsid w:val="00B85CCA"/>
    <w:rsid w:val="00D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0"/>
    <w:rsid w:val="00563CBA"/>
    <w:pPr>
      <w:outlineLvl w:val="0"/>
    </w:pPr>
  </w:style>
  <w:style w:type="paragraph" w:styleId="2">
    <w:name w:val="heading 2"/>
    <w:basedOn w:val="a0"/>
    <w:rsid w:val="00563CBA"/>
    <w:pPr>
      <w:outlineLvl w:val="1"/>
    </w:pPr>
  </w:style>
  <w:style w:type="paragraph" w:styleId="3">
    <w:name w:val="heading 3"/>
    <w:basedOn w:val="a0"/>
    <w:rsid w:val="00563CB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rsid w:val="00563C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563CBA"/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63CBA"/>
    <w:pPr>
      <w:suppressLineNumbers/>
    </w:pPr>
    <w:rPr>
      <w:rFonts w:cs="Mangal"/>
    </w:rPr>
  </w:style>
  <w:style w:type="paragraph" w:customStyle="1" w:styleId="aa">
    <w:name w:val="Заглавие"/>
    <w:basedOn w:val="a0"/>
    <w:rsid w:val="00563CBA"/>
  </w:style>
  <w:style w:type="paragraph" w:styleId="ab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  <w:rsid w:val="00563CBA"/>
  </w:style>
  <w:style w:type="paragraph" w:styleId="ae">
    <w:name w:val="Subtitle"/>
    <w:basedOn w:val="a0"/>
    <w:rsid w:val="00563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0"/>
    <w:rsid w:val="00563CBA"/>
    <w:pPr>
      <w:outlineLvl w:val="0"/>
    </w:pPr>
  </w:style>
  <w:style w:type="paragraph" w:styleId="2">
    <w:name w:val="heading 2"/>
    <w:basedOn w:val="a0"/>
    <w:rsid w:val="00563CBA"/>
    <w:pPr>
      <w:outlineLvl w:val="1"/>
    </w:pPr>
  </w:style>
  <w:style w:type="paragraph" w:styleId="3">
    <w:name w:val="heading 3"/>
    <w:basedOn w:val="a0"/>
    <w:rsid w:val="00563CB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rsid w:val="00563C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563CBA"/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63CBA"/>
    <w:pPr>
      <w:suppressLineNumbers/>
    </w:pPr>
    <w:rPr>
      <w:rFonts w:cs="Mangal"/>
    </w:rPr>
  </w:style>
  <w:style w:type="paragraph" w:customStyle="1" w:styleId="aa">
    <w:name w:val="Заглавие"/>
    <w:basedOn w:val="a0"/>
    <w:rsid w:val="00563CBA"/>
  </w:style>
  <w:style w:type="paragraph" w:styleId="ab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  <w:rsid w:val="00563CBA"/>
  </w:style>
  <w:style w:type="paragraph" w:styleId="ae">
    <w:name w:val="Subtitle"/>
    <w:basedOn w:val="a0"/>
    <w:rsid w:val="0056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7590-2E99-4B4B-B580-5E10E011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3</cp:revision>
  <cp:lastPrinted>2019-06-20T11:01:00Z</cp:lastPrinted>
  <dcterms:created xsi:type="dcterms:W3CDTF">2019-09-13T08:06:00Z</dcterms:created>
  <dcterms:modified xsi:type="dcterms:W3CDTF">2019-09-13T08:08:00Z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