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6A" w:rsidRDefault="00BC27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C276A" w:rsidRDefault="00BC27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276A" w:rsidRDefault="001336CE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 Государственного учреждения -  Центра по выплате пенсий и обработки информации Пенсионного фонда Российской Федерации в Кировской области</w:t>
      </w:r>
    </w:p>
    <w:p w:rsidR="00BC276A" w:rsidRDefault="001336C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03 июля 2019 года</w:t>
      </w:r>
    </w:p>
    <w:p w:rsidR="00BC276A" w:rsidRDefault="00BC27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276A" w:rsidRDefault="001336CE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03 июля 2019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Центра по выплате пенсий и об</w:t>
      </w:r>
      <w:r>
        <w:rPr>
          <w:rFonts w:ascii="Times New Roman" w:hAnsi="Times New Roman" w:cs="Times New Roman"/>
          <w:sz w:val="26"/>
          <w:szCs w:val="26"/>
        </w:rPr>
        <w:t xml:space="preserve">работки информации Пенсионного фонда Российской Федерации в Кировской области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BC276A" w:rsidRDefault="001336C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BC276A" w:rsidRDefault="001336CE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 рассмотрение итогов проведенного приема сведений о доходах, расходах, об имуществе и обязательствах имуществе</w:t>
      </w:r>
      <w:r>
        <w:rPr>
          <w:rFonts w:ascii="Times New Roman" w:hAnsi="Times New Roman" w:cs="Times New Roman"/>
          <w:sz w:val="26"/>
          <w:szCs w:val="26"/>
        </w:rPr>
        <w:t xml:space="preserve">нного характера, представленных работниками Центра за 2018 год, в отношении 1 работника, поскольку на заседании Комиссии 07.06.2019 у членов Комиссии возникли вопросы по представленным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справкам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данным работником. На заседание Комиссии был приглашен предста</w:t>
      </w:r>
      <w:r>
        <w:rPr>
          <w:rFonts w:ascii="Times New Roman" w:hAnsi="Times New Roman" w:cs="Times New Roman"/>
          <w:sz w:val="26"/>
          <w:szCs w:val="26"/>
        </w:rPr>
        <w:t>витель банка  для дачи пояснений по справкам.</w:t>
      </w:r>
    </w:p>
    <w:p w:rsidR="00BC276A" w:rsidRDefault="001336CE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BC276A" w:rsidRDefault="001336CE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Признать, что работником сведения представлены недостоверные. Учитывая смягчающие обстоятельства (совершение нарушения требований законодательства о прот</w:t>
      </w:r>
      <w:r>
        <w:rPr>
          <w:rFonts w:ascii="Times New Roman" w:hAnsi="Times New Roman" w:cs="Times New Roman"/>
          <w:sz w:val="26"/>
          <w:szCs w:val="26"/>
        </w:rPr>
        <w:t>иводействии коррупции впервые, содействие в ходе проверки мероприятиям, направленным на всестороннее изучение предмета проверки, отсутствие умысла сокрытия информации) и пояснения представителя банка работодателю рекомендовано расценить ситуацию как малозн</w:t>
      </w:r>
      <w:r>
        <w:rPr>
          <w:rFonts w:ascii="Times New Roman" w:hAnsi="Times New Roman" w:cs="Times New Roman"/>
          <w:sz w:val="26"/>
          <w:szCs w:val="26"/>
        </w:rPr>
        <w:t xml:space="preserve">ачительный проступок и применить меры ответственности к работнику — не начислять ежемесячную премию. </w:t>
      </w:r>
    </w:p>
    <w:p w:rsidR="00BC276A" w:rsidRDefault="00BC27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76A" w:rsidRDefault="00BC27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76A" w:rsidRDefault="00BC276A">
      <w:pPr>
        <w:spacing w:after="0" w:line="288" w:lineRule="auto"/>
        <w:ind w:firstLine="709"/>
        <w:jc w:val="both"/>
      </w:pPr>
    </w:p>
    <w:sectPr w:rsidR="00BC276A">
      <w:pgSz w:w="11906" w:h="16838"/>
      <w:pgMar w:top="1134" w:right="99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6A"/>
    <w:rsid w:val="001336CE"/>
    <w:rsid w:val="00BC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5A1A-3C12-4AD9-888B-D4AEB431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2017-04-21T05:50:00Z</cp:lastPrinted>
  <dcterms:created xsi:type="dcterms:W3CDTF">2019-07-04T10:03:00Z</dcterms:created>
  <dcterms:modified xsi:type="dcterms:W3CDTF">2019-07-04T10:03:00Z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