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D1" w:rsidRPr="00285BD1" w:rsidRDefault="00285BD1" w:rsidP="00285BD1">
      <w:pPr>
        <w:jc w:val="center"/>
        <w:rPr>
          <w:b/>
        </w:rPr>
      </w:pPr>
      <w:r w:rsidRPr="00285BD1">
        <w:rPr>
          <w:b/>
        </w:rPr>
        <w:t>Способы обращения в СФР для назначения пособий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285BD1" w:rsidRDefault="00285BD1" w:rsidP="00285BD1">
      <w:pPr>
        <w:jc w:val="both"/>
      </w:pPr>
      <w:r>
        <w:t xml:space="preserve">В целях назначения и выплаты пособия Вам необходимо направить сведения  в корректно заполненном заявлении </w:t>
      </w:r>
      <w:r w:rsidR="0047215C">
        <w:t>(</w:t>
      </w:r>
      <w:r w:rsidR="00BC6D50">
        <w:t>Приложение № 2.1.</w:t>
      </w:r>
      <w:r w:rsidR="0047215C">
        <w:t xml:space="preserve">) </w:t>
      </w:r>
      <w:r>
        <w:t>в территориальный орган страховщика в порядке, предусмотренном пунктом 9 Правил получения Фондом пенсионного и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ребенком, утвержденных постановлением Правительства Российской Федерации от 23.11.2021 № 2010.</w:t>
      </w:r>
    </w:p>
    <w:p w:rsidR="00285BD1" w:rsidRDefault="00285BD1" w:rsidP="00285BD1">
      <w:pPr>
        <w:jc w:val="both"/>
      </w:pPr>
      <w:r>
        <w:t>Указанные сведения и документы Вы можете подать одним из следующих способов:</w:t>
      </w:r>
    </w:p>
    <w:p w:rsidR="00285BD1" w:rsidRDefault="00285BD1" w:rsidP="00285BD1">
      <w:pPr>
        <w:jc w:val="both"/>
      </w:pPr>
      <w:r>
        <w:t>1.</w:t>
      </w:r>
      <w:r>
        <w:tab/>
        <w:t xml:space="preserve">Через Личный кабинет страхователя, размещенный в сети интернет по адресу https://lk.sfr.gov.ru/. Для этого Вам необходимо воспользоваться сервисом «Заявление от добровольно застрахованных лиц по </w:t>
      </w:r>
      <w:proofErr w:type="spellStart"/>
      <w:r>
        <w:t>ВНиМ</w:t>
      </w:r>
      <w:proofErr w:type="spellEnd"/>
      <w:r>
        <w:t>». Указанный сервис доступен при условии входа в Личный кабинет в качестве страхователя по добровольному страхованию с паролем и</w:t>
      </w:r>
      <w:r w:rsidR="007C68B8">
        <w:t xml:space="preserve"> логином </w:t>
      </w:r>
      <w:proofErr w:type="spellStart"/>
      <w:r w:rsidR="007C68B8">
        <w:t>госуслуг</w:t>
      </w:r>
      <w:proofErr w:type="spellEnd"/>
      <w:r w:rsidR="007C68B8">
        <w:t xml:space="preserve"> и наличии ЭЦП</w:t>
      </w:r>
      <w:r w:rsidR="0047215C">
        <w:t xml:space="preserve"> (</w:t>
      </w:r>
      <w:r w:rsidR="008471CF">
        <w:t>Приложение № 2.2</w:t>
      </w:r>
      <w:r w:rsidR="0047215C">
        <w:t>)</w:t>
      </w:r>
      <w:r w:rsidR="007C68B8">
        <w:t>.</w:t>
      </w:r>
    </w:p>
    <w:p w:rsidR="00285BD1" w:rsidRDefault="00285BD1" w:rsidP="00285BD1">
      <w:pPr>
        <w:jc w:val="both"/>
      </w:pPr>
      <w:r>
        <w:t>2.</w:t>
      </w:r>
      <w:r>
        <w:tab/>
        <w:t xml:space="preserve">Через Личный кабинет получателя услуг, размещенный в сети интернет по адресу https://lk.sfr.gov.ru/, воспользовавшись сервисом для обращения граждан «Запросы в фонд», где можно прикрепить сканы документов для назначения пособий. Указанный сервис доступен при условии входа в Личный кабинет с паролем и логином </w:t>
      </w:r>
      <w:proofErr w:type="spellStart"/>
      <w:r>
        <w:t>госуслуг</w:t>
      </w:r>
      <w:proofErr w:type="spellEnd"/>
      <w:r>
        <w:t>.</w:t>
      </w:r>
    </w:p>
    <w:p w:rsidR="00285BD1" w:rsidRDefault="00285BD1" w:rsidP="00285BD1">
      <w:pPr>
        <w:jc w:val="both"/>
      </w:pPr>
      <w:r>
        <w:t>3.</w:t>
      </w:r>
      <w:r>
        <w:tab/>
        <w:t>Через электронную пр</w:t>
      </w:r>
      <w:r w:rsidR="007C68B8">
        <w:t xml:space="preserve">иемную социального фонда России </w:t>
      </w:r>
      <w:r w:rsidR="0047215C">
        <w:t>(</w:t>
      </w:r>
      <w:r w:rsidR="008471CF">
        <w:t>Приложение № 2.3</w:t>
      </w:r>
      <w:r w:rsidR="0047215C">
        <w:t>)</w:t>
      </w:r>
      <w:r w:rsidR="007C68B8">
        <w:t>.</w:t>
      </w:r>
      <w:bookmarkStart w:id="0" w:name="_GoBack"/>
      <w:bookmarkEnd w:id="0"/>
    </w:p>
    <w:p w:rsidR="00285BD1" w:rsidRDefault="00285BD1" w:rsidP="00285BD1">
      <w:pPr>
        <w:jc w:val="both"/>
      </w:pPr>
      <w:r>
        <w:t>4.</w:t>
      </w:r>
      <w:r>
        <w:tab/>
        <w:t>Лично, в клиентскую службу по месту проживания.</w:t>
      </w:r>
    </w:p>
    <w:p w:rsidR="00285BD1" w:rsidRDefault="00285BD1" w:rsidP="00285BD1">
      <w:pPr>
        <w:jc w:val="both"/>
      </w:pPr>
      <w:r>
        <w:t>5.</w:t>
      </w:r>
      <w:r>
        <w:tab/>
        <w:t>Направить почтовым отправлением в клиентскую службу по месту проживания.</w:t>
      </w:r>
    </w:p>
    <w:p w:rsidR="00285BD1" w:rsidRDefault="00285BD1"/>
    <w:sectPr w:rsidR="0028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D1"/>
    <w:rsid w:val="00285BD1"/>
    <w:rsid w:val="0047215C"/>
    <w:rsid w:val="007C68B8"/>
    <w:rsid w:val="008471CF"/>
    <w:rsid w:val="00AC4F38"/>
    <w:rsid w:val="00B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C1F7"/>
  <w15:chartTrackingRefBased/>
  <w15:docId w15:val="{7989D620-6EEA-4A6C-ADE3-ECCE75B1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Шеболкина Ирина Николаевна</dc:creator>
  <cp:keywords/>
  <dc:description/>
  <cp:lastModifiedBy>Добрынская Татьяна Николаевна</cp:lastModifiedBy>
  <cp:revision>4</cp:revision>
  <dcterms:created xsi:type="dcterms:W3CDTF">2024-05-07T12:49:00Z</dcterms:created>
  <dcterms:modified xsi:type="dcterms:W3CDTF">2024-05-07T13:48:00Z</dcterms:modified>
</cp:coreProperties>
</file>