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69" w:rsidRDefault="00414169" w:rsidP="00414169">
      <w:pPr>
        <w:shd w:val="clear" w:color="auto" w:fill="FFFFFF"/>
        <w:spacing w:line="240" w:lineRule="auto"/>
        <w:ind w:firstLine="0"/>
        <w:jc w:val="center"/>
        <w:rPr>
          <w:b/>
          <w:bCs/>
          <w:color w:val="000000"/>
          <w:spacing w:val="2"/>
          <w:w w:val="127"/>
          <w:sz w:val="24"/>
          <w:szCs w:val="24"/>
        </w:rPr>
      </w:pPr>
      <w:r w:rsidRPr="002066B7">
        <w:rPr>
          <w:b/>
          <w:bCs/>
          <w:color w:val="000000"/>
          <w:spacing w:val="2"/>
          <w:w w:val="127"/>
          <w:sz w:val="24"/>
          <w:szCs w:val="24"/>
        </w:rPr>
        <w:t>Комисси</w:t>
      </w:r>
      <w:r>
        <w:rPr>
          <w:b/>
          <w:bCs/>
          <w:color w:val="000000"/>
          <w:spacing w:val="2"/>
          <w:w w:val="127"/>
          <w:sz w:val="24"/>
          <w:szCs w:val="24"/>
        </w:rPr>
        <w:t>я</w:t>
      </w:r>
      <w:r w:rsidRPr="002066B7">
        <w:rPr>
          <w:b/>
          <w:bCs/>
          <w:color w:val="000000"/>
          <w:spacing w:val="2"/>
          <w:w w:val="127"/>
          <w:sz w:val="24"/>
          <w:szCs w:val="24"/>
        </w:rPr>
        <w:t xml:space="preserve"> по соблюдению требований к служебному поведению и урегулированию конфликта интересов</w:t>
      </w:r>
    </w:p>
    <w:p w:rsidR="00414169" w:rsidRDefault="00414169" w:rsidP="00414169">
      <w:pPr>
        <w:shd w:val="clear" w:color="auto" w:fill="FFFFFF"/>
        <w:spacing w:line="240" w:lineRule="auto"/>
        <w:ind w:firstLine="0"/>
        <w:jc w:val="center"/>
        <w:rPr>
          <w:b/>
          <w:bCs/>
          <w:color w:val="000000"/>
          <w:spacing w:val="2"/>
          <w:w w:val="127"/>
          <w:sz w:val="24"/>
          <w:szCs w:val="24"/>
        </w:rPr>
      </w:pPr>
      <w:r>
        <w:rPr>
          <w:b/>
          <w:bCs/>
          <w:color w:val="000000"/>
          <w:spacing w:val="2"/>
          <w:w w:val="127"/>
          <w:sz w:val="24"/>
          <w:szCs w:val="24"/>
        </w:rPr>
        <w:t>УПФР в г. Воркуте Республики Коми</w:t>
      </w:r>
    </w:p>
    <w:p w:rsidR="00414169" w:rsidRDefault="00414169" w:rsidP="00414169">
      <w:pPr>
        <w:shd w:val="clear" w:color="auto" w:fill="FFFFFF"/>
        <w:spacing w:line="240" w:lineRule="auto"/>
        <w:ind w:firstLine="0"/>
        <w:jc w:val="center"/>
        <w:rPr>
          <w:b/>
          <w:bCs/>
          <w:color w:val="000000"/>
          <w:spacing w:val="2"/>
          <w:w w:val="127"/>
          <w:sz w:val="24"/>
          <w:szCs w:val="24"/>
        </w:rPr>
      </w:pPr>
    </w:p>
    <w:p w:rsidR="00414169" w:rsidRDefault="00414169" w:rsidP="00414169">
      <w:pPr>
        <w:shd w:val="clear" w:color="auto" w:fill="FFFFFF"/>
        <w:spacing w:line="240" w:lineRule="auto"/>
        <w:ind w:firstLine="0"/>
        <w:jc w:val="center"/>
        <w:rPr>
          <w:b/>
          <w:bCs/>
          <w:color w:val="000000"/>
          <w:spacing w:val="2"/>
          <w:w w:val="127"/>
          <w:sz w:val="24"/>
          <w:szCs w:val="24"/>
        </w:rPr>
      </w:pPr>
      <w:r>
        <w:rPr>
          <w:b/>
          <w:bCs/>
          <w:color w:val="000000"/>
          <w:spacing w:val="2"/>
          <w:w w:val="127"/>
          <w:sz w:val="24"/>
          <w:szCs w:val="24"/>
        </w:rPr>
        <w:t xml:space="preserve">Протокол № </w:t>
      </w:r>
      <w:r w:rsidR="00505D03">
        <w:rPr>
          <w:b/>
          <w:bCs/>
          <w:color w:val="000000"/>
          <w:spacing w:val="2"/>
          <w:w w:val="127"/>
          <w:sz w:val="24"/>
          <w:szCs w:val="24"/>
        </w:rPr>
        <w:t>1</w:t>
      </w:r>
      <w:r>
        <w:rPr>
          <w:b/>
          <w:bCs/>
          <w:color w:val="000000"/>
          <w:spacing w:val="2"/>
          <w:w w:val="127"/>
          <w:sz w:val="24"/>
          <w:szCs w:val="24"/>
        </w:rPr>
        <w:t xml:space="preserve"> </w:t>
      </w:r>
    </w:p>
    <w:p w:rsidR="00414169" w:rsidRDefault="00414169" w:rsidP="00414169">
      <w:pPr>
        <w:shd w:val="clear" w:color="auto" w:fill="FFFFFF"/>
        <w:spacing w:line="240" w:lineRule="auto"/>
        <w:ind w:firstLine="0"/>
        <w:jc w:val="center"/>
        <w:rPr>
          <w:b/>
          <w:bCs/>
          <w:color w:val="000000"/>
          <w:spacing w:val="2"/>
          <w:w w:val="127"/>
          <w:sz w:val="24"/>
          <w:szCs w:val="24"/>
        </w:rPr>
      </w:pPr>
    </w:p>
    <w:p w:rsidR="00414169" w:rsidRPr="00505D03" w:rsidRDefault="00505D03" w:rsidP="00505D03">
      <w:pPr>
        <w:pStyle w:val="a3"/>
        <w:numPr>
          <w:ilvl w:val="0"/>
          <w:numId w:val="9"/>
        </w:numPr>
        <w:shd w:val="clear" w:color="auto" w:fill="FFFFFF"/>
        <w:spacing w:line="240" w:lineRule="auto"/>
        <w:jc w:val="left"/>
        <w:rPr>
          <w:color w:val="000000"/>
          <w:sz w:val="24"/>
          <w:szCs w:val="24"/>
        </w:rPr>
      </w:pPr>
      <w:r>
        <w:rPr>
          <w:color w:val="000000"/>
          <w:sz w:val="24"/>
          <w:szCs w:val="24"/>
        </w:rPr>
        <w:t>февраля</w:t>
      </w:r>
      <w:r w:rsidR="00414169" w:rsidRPr="00505D03">
        <w:rPr>
          <w:color w:val="000000"/>
          <w:sz w:val="24"/>
          <w:szCs w:val="24"/>
        </w:rPr>
        <w:t xml:space="preserve"> 2019 г.</w:t>
      </w:r>
      <w:r w:rsidR="00414169" w:rsidRPr="00505D03">
        <w:rPr>
          <w:color w:val="000000"/>
          <w:sz w:val="24"/>
          <w:szCs w:val="24"/>
        </w:rPr>
        <w:tab/>
      </w:r>
      <w:r w:rsidR="00414169" w:rsidRPr="00505D03">
        <w:rPr>
          <w:color w:val="000000"/>
          <w:sz w:val="24"/>
          <w:szCs w:val="24"/>
        </w:rPr>
        <w:tab/>
      </w:r>
      <w:r w:rsidR="00414169" w:rsidRPr="00505D03">
        <w:rPr>
          <w:color w:val="000000"/>
          <w:sz w:val="24"/>
          <w:szCs w:val="24"/>
        </w:rPr>
        <w:tab/>
      </w:r>
      <w:r w:rsidR="00414169" w:rsidRPr="00505D03">
        <w:rPr>
          <w:color w:val="000000"/>
          <w:sz w:val="24"/>
          <w:szCs w:val="24"/>
        </w:rPr>
        <w:tab/>
      </w:r>
      <w:r w:rsidR="00414169" w:rsidRPr="00505D03">
        <w:rPr>
          <w:color w:val="000000"/>
          <w:sz w:val="24"/>
          <w:szCs w:val="24"/>
        </w:rPr>
        <w:tab/>
      </w:r>
      <w:r w:rsidR="00414169" w:rsidRPr="00505D03">
        <w:rPr>
          <w:color w:val="000000"/>
          <w:sz w:val="24"/>
          <w:szCs w:val="24"/>
        </w:rPr>
        <w:tab/>
      </w:r>
      <w:r w:rsidR="00414169" w:rsidRPr="00505D03">
        <w:rPr>
          <w:color w:val="000000"/>
          <w:sz w:val="24"/>
          <w:szCs w:val="24"/>
        </w:rPr>
        <w:tab/>
      </w:r>
      <w:r w:rsidR="00414169" w:rsidRPr="00505D03">
        <w:rPr>
          <w:color w:val="000000"/>
          <w:sz w:val="24"/>
          <w:szCs w:val="24"/>
        </w:rPr>
        <w:tab/>
        <w:t xml:space="preserve">       г. Воркута</w:t>
      </w:r>
    </w:p>
    <w:p w:rsidR="00414169" w:rsidRDefault="00414169" w:rsidP="00414169">
      <w:pPr>
        <w:shd w:val="clear" w:color="auto" w:fill="FFFFFF"/>
        <w:spacing w:line="240" w:lineRule="auto"/>
        <w:ind w:firstLine="0"/>
        <w:jc w:val="left"/>
        <w:rPr>
          <w:color w:val="000000"/>
          <w:sz w:val="24"/>
          <w:szCs w:val="24"/>
        </w:rPr>
      </w:pPr>
    </w:p>
    <w:p w:rsidR="00414169" w:rsidRDefault="00414169" w:rsidP="00414169">
      <w:pPr>
        <w:shd w:val="clear" w:color="auto" w:fill="FFFFFF"/>
        <w:spacing w:line="240" w:lineRule="auto"/>
        <w:ind w:firstLine="0"/>
        <w:jc w:val="left"/>
        <w:rPr>
          <w:color w:val="000000"/>
          <w:sz w:val="24"/>
          <w:szCs w:val="24"/>
        </w:rPr>
      </w:pPr>
    </w:p>
    <w:p w:rsidR="003100F2" w:rsidRPr="00E67D1C" w:rsidRDefault="00505D03" w:rsidP="003100F2">
      <w:pPr>
        <w:rPr>
          <w:sz w:val="26"/>
          <w:szCs w:val="26"/>
        </w:rPr>
      </w:pPr>
      <w:r>
        <w:rPr>
          <w:color w:val="000000"/>
          <w:sz w:val="26"/>
          <w:szCs w:val="26"/>
        </w:rPr>
        <w:t>11</w:t>
      </w:r>
      <w:r w:rsidR="00414169" w:rsidRPr="00414169">
        <w:rPr>
          <w:color w:val="000000"/>
          <w:sz w:val="26"/>
          <w:szCs w:val="26"/>
        </w:rPr>
        <w:t>.0</w:t>
      </w:r>
      <w:r>
        <w:rPr>
          <w:color w:val="000000"/>
          <w:sz w:val="26"/>
          <w:szCs w:val="26"/>
        </w:rPr>
        <w:t>2</w:t>
      </w:r>
      <w:r w:rsidR="00414169" w:rsidRPr="00414169">
        <w:rPr>
          <w:color w:val="000000"/>
          <w:sz w:val="26"/>
          <w:szCs w:val="26"/>
        </w:rPr>
        <w:t>.</w:t>
      </w:r>
      <w:r w:rsidR="00414169" w:rsidRPr="00E67D1C">
        <w:rPr>
          <w:color w:val="000000"/>
          <w:sz w:val="26"/>
          <w:szCs w:val="26"/>
        </w:rPr>
        <w:t xml:space="preserve">2019 </w:t>
      </w:r>
      <w:r w:rsidR="00414169" w:rsidRPr="00E67D1C">
        <w:rPr>
          <w:sz w:val="26"/>
          <w:szCs w:val="26"/>
        </w:rPr>
        <w:t xml:space="preserve">в 14:00, </w:t>
      </w:r>
      <w:r w:rsidR="0041586C" w:rsidRPr="00E67D1C">
        <w:rPr>
          <w:sz w:val="26"/>
          <w:szCs w:val="26"/>
        </w:rPr>
        <w:t xml:space="preserve">по </w:t>
      </w:r>
      <w:r w:rsidR="00414169" w:rsidRPr="00E67D1C">
        <w:rPr>
          <w:sz w:val="26"/>
          <w:szCs w:val="26"/>
        </w:rPr>
        <w:t>адрес</w:t>
      </w:r>
      <w:r w:rsidR="0041586C" w:rsidRPr="00E67D1C">
        <w:rPr>
          <w:sz w:val="26"/>
          <w:szCs w:val="26"/>
        </w:rPr>
        <w:t>у: 169900, Республика Коми,</w:t>
      </w:r>
      <w:r w:rsidR="00414169" w:rsidRPr="00E67D1C">
        <w:rPr>
          <w:sz w:val="26"/>
          <w:szCs w:val="26"/>
        </w:rPr>
        <w:t xml:space="preserve"> г. Воркута, ул. Московская, д. 25, кабинет № 18</w:t>
      </w:r>
      <w:r w:rsidR="0041586C" w:rsidRPr="00E67D1C">
        <w:rPr>
          <w:sz w:val="26"/>
          <w:szCs w:val="26"/>
        </w:rPr>
        <w:t xml:space="preserve"> </w:t>
      </w:r>
      <w:r w:rsidR="00414169" w:rsidRPr="00E67D1C">
        <w:rPr>
          <w:sz w:val="26"/>
          <w:szCs w:val="26"/>
        </w:rPr>
        <w:t xml:space="preserve">УПФР в г. Воркуте Республики Коми состоялось заседание Комиссии по соблюдению требований к служебному поведению и урегулированию конфликта интересов </w:t>
      </w:r>
      <w:r w:rsidR="0041586C" w:rsidRPr="00E67D1C">
        <w:rPr>
          <w:sz w:val="26"/>
          <w:szCs w:val="26"/>
        </w:rPr>
        <w:t xml:space="preserve">УПФР в г. Воркуте Республики Коми. </w:t>
      </w:r>
      <w:r w:rsidR="00414169" w:rsidRPr="00E67D1C">
        <w:rPr>
          <w:sz w:val="26"/>
          <w:szCs w:val="26"/>
        </w:rPr>
        <w:t>(далее – Комиссия)</w:t>
      </w:r>
      <w:r w:rsidR="0041586C" w:rsidRPr="00E67D1C">
        <w:rPr>
          <w:sz w:val="26"/>
          <w:szCs w:val="26"/>
        </w:rPr>
        <w:t>.</w:t>
      </w:r>
      <w:r w:rsidR="00414169" w:rsidRPr="00E67D1C">
        <w:rPr>
          <w:sz w:val="26"/>
          <w:szCs w:val="26"/>
        </w:rPr>
        <w:t xml:space="preserve"> </w:t>
      </w:r>
    </w:p>
    <w:p w:rsidR="009A6EE0" w:rsidRPr="00E67D1C" w:rsidRDefault="009A6EE0" w:rsidP="009A6EE0">
      <w:pPr>
        <w:pStyle w:val="a3"/>
        <w:ind w:left="1052" w:firstLine="0"/>
        <w:rPr>
          <w:sz w:val="26"/>
          <w:szCs w:val="26"/>
        </w:rPr>
      </w:pPr>
    </w:p>
    <w:p w:rsidR="00E847DB" w:rsidRPr="00E67D1C" w:rsidRDefault="00DB4182" w:rsidP="009A6EE0">
      <w:pPr>
        <w:pStyle w:val="a3"/>
        <w:ind w:left="709" w:firstLine="0"/>
        <w:rPr>
          <w:b/>
          <w:sz w:val="26"/>
          <w:szCs w:val="26"/>
        </w:rPr>
      </w:pPr>
      <w:r w:rsidRPr="00E67D1C">
        <w:rPr>
          <w:b/>
          <w:sz w:val="26"/>
          <w:szCs w:val="26"/>
        </w:rPr>
        <w:t>НА ЗАСЕДАНИИ КОМИССИИ ПРИСУТСТВОВАЛИ</w:t>
      </w:r>
      <w:r w:rsidR="00E847DB" w:rsidRPr="00E67D1C">
        <w:rPr>
          <w:b/>
          <w:sz w:val="26"/>
          <w:szCs w:val="26"/>
        </w:rPr>
        <w:t>:</w:t>
      </w:r>
    </w:p>
    <w:p w:rsidR="00505D03" w:rsidRPr="00E67D1C" w:rsidRDefault="00505D03" w:rsidP="00505D03">
      <w:pPr>
        <w:tabs>
          <w:tab w:val="left" w:pos="0"/>
          <w:tab w:val="left" w:pos="7080"/>
        </w:tabs>
        <w:spacing w:line="276" w:lineRule="auto"/>
        <w:ind w:firstLine="0"/>
        <w:rPr>
          <w:sz w:val="26"/>
          <w:szCs w:val="26"/>
        </w:rPr>
      </w:pPr>
      <w:r w:rsidRPr="00E67D1C">
        <w:rPr>
          <w:sz w:val="26"/>
          <w:szCs w:val="26"/>
        </w:rPr>
        <w:t>Председатель комиссии:</w:t>
      </w:r>
    </w:p>
    <w:p w:rsidR="00505D03" w:rsidRPr="00E67D1C" w:rsidRDefault="00505D03" w:rsidP="00505D03">
      <w:pPr>
        <w:tabs>
          <w:tab w:val="left" w:pos="0"/>
          <w:tab w:val="left" w:pos="7080"/>
        </w:tabs>
        <w:spacing w:line="276" w:lineRule="auto"/>
        <w:ind w:firstLine="0"/>
        <w:rPr>
          <w:sz w:val="26"/>
          <w:szCs w:val="26"/>
        </w:rPr>
      </w:pPr>
      <w:r w:rsidRPr="00E67D1C">
        <w:rPr>
          <w:sz w:val="26"/>
          <w:szCs w:val="26"/>
        </w:rPr>
        <w:t>- Елькина Оксана Александровна   – заместитель начальника Управления</w:t>
      </w:r>
    </w:p>
    <w:p w:rsidR="00505D03" w:rsidRPr="00E67D1C" w:rsidRDefault="00505D03" w:rsidP="00505D03">
      <w:pPr>
        <w:tabs>
          <w:tab w:val="left" w:pos="0"/>
          <w:tab w:val="left" w:pos="7080"/>
        </w:tabs>
        <w:spacing w:line="276" w:lineRule="auto"/>
        <w:ind w:firstLine="0"/>
        <w:rPr>
          <w:sz w:val="26"/>
          <w:szCs w:val="26"/>
        </w:rPr>
      </w:pPr>
      <w:r w:rsidRPr="00E67D1C">
        <w:rPr>
          <w:sz w:val="26"/>
          <w:szCs w:val="26"/>
        </w:rPr>
        <w:t>Заместитель председателя комиссии:</w:t>
      </w:r>
    </w:p>
    <w:p w:rsidR="00505D03" w:rsidRPr="00E67D1C" w:rsidRDefault="00505D03" w:rsidP="00505D03">
      <w:pPr>
        <w:tabs>
          <w:tab w:val="left" w:pos="0"/>
          <w:tab w:val="left" w:pos="7080"/>
        </w:tabs>
        <w:spacing w:line="276" w:lineRule="auto"/>
        <w:ind w:firstLine="0"/>
        <w:rPr>
          <w:sz w:val="26"/>
          <w:szCs w:val="26"/>
        </w:rPr>
      </w:pPr>
      <w:r w:rsidRPr="00E67D1C">
        <w:rPr>
          <w:sz w:val="26"/>
          <w:szCs w:val="26"/>
        </w:rPr>
        <w:t xml:space="preserve">- </w:t>
      </w:r>
      <w:r w:rsidRPr="00E67D1C">
        <w:rPr>
          <w:color w:val="000000"/>
          <w:spacing w:val="-7"/>
          <w:sz w:val="26"/>
          <w:szCs w:val="26"/>
        </w:rPr>
        <w:t xml:space="preserve">Иванова </w:t>
      </w:r>
      <w:proofErr w:type="spellStart"/>
      <w:r w:rsidRPr="00E67D1C">
        <w:rPr>
          <w:color w:val="000000"/>
          <w:spacing w:val="-7"/>
          <w:sz w:val="26"/>
          <w:szCs w:val="26"/>
        </w:rPr>
        <w:t>Анжелика</w:t>
      </w:r>
      <w:proofErr w:type="spellEnd"/>
      <w:r w:rsidRPr="00E67D1C">
        <w:rPr>
          <w:color w:val="000000"/>
          <w:spacing w:val="-7"/>
          <w:sz w:val="26"/>
          <w:szCs w:val="26"/>
        </w:rPr>
        <w:t xml:space="preserve"> Анатольевна – главный специалист-эксперт юридического отдела</w:t>
      </w:r>
    </w:p>
    <w:p w:rsidR="00505D03" w:rsidRPr="00E67D1C" w:rsidRDefault="00505D03" w:rsidP="00505D03">
      <w:pPr>
        <w:shd w:val="clear" w:color="auto" w:fill="FFFFFF"/>
        <w:tabs>
          <w:tab w:val="left" w:pos="0"/>
        </w:tabs>
        <w:spacing w:line="276" w:lineRule="auto"/>
        <w:ind w:firstLine="0"/>
        <w:rPr>
          <w:color w:val="000000"/>
          <w:spacing w:val="-6"/>
          <w:sz w:val="26"/>
          <w:szCs w:val="26"/>
        </w:rPr>
      </w:pPr>
      <w:r w:rsidRPr="00E67D1C">
        <w:rPr>
          <w:color w:val="000000"/>
          <w:spacing w:val="-6"/>
          <w:sz w:val="26"/>
          <w:szCs w:val="26"/>
        </w:rPr>
        <w:t>Члены Комиссии:</w:t>
      </w:r>
    </w:p>
    <w:p w:rsidR="00505D03" w:rsidRPr="00E67D1C" w:rsidRDefault="00505D03" w:rsidP="00505D03">
      <w:pPr>
        <w:shd w:val="clear" w:color="auto" w:fill="FFFFFF"/>
        <w:tabs>
          <w:tab w:val="left" w:pos="0"/>
        </w:tabs>
        <w:spacing w:line="276" w:lineRule="auto"/>
        <w:ind w:firstLine="0"/>
        <w:rPr>
          <w:color w:val="000000"/>
          <w:spacing w:val="-6"/>
          <w:sz w:val="26"/>
          <w:szCs w:val="26"/>
        </w:rPr>
      </w:pPr>
      <w:r w:rsidRPr="00E67D1C">
        <w:rPr>
          <w:sz w:val="26"/>
          <w:szCs w:val="26"/>
        </w:rPr>
        <w:t xml:space="preserve">- </w:t>
      </w:r>
      <w:r w:rsidRPr="00E67D1C">
        <w:rPr>
          <w:spacing w:val="-6"/>
          <w:sz w:val="26"/>
          <w:szCs w:val="26"/>
        </w:rPr>
        <w:t>Кудряшова Лилия Львовна - начальник юридического отдела;</w:t>
      </w:r>
    </w:p>
    <w:p w:rsidR="00505D03" w:rsidRPr="00E67D1C" w:rsidRDefault="00505D03" w:rsidP="00505D03">
      <w:pPr>
        <w:shd w:val="clear" w:color="auto" w:fill="FFFFFF"/>
        <w:tabs>
          <w:tab w:val="left" w:pos="0"/>
        </w:tabs>
        <w:spacing w:line="276" w:lineRule="auto"/>
        <w:ind w:firstLine="0"/>
        <w:rPr>
          <w:color w:val="000000"/>
          <w:spacing w:val="-6"/>
          <w:sz w:val="26"/>
          <w:szCs w:val="26"/>
        </w:rPr>
      </w:pPr>
      <w:r w:rsidRPr="00E67D1C">
        <w:rPr>
          <w:color w:val="000000"/>
          <w:spacing w:val="-6"/>
          <w:sz w:val="26"/>
          <w:szCs w:val="26"/>
        </w:rPr>
        <w:t xml:space="preserve">- </w:t>
      </w:r>
      <w:r w:rsidRPr="00E67D1C">
        <w:rPr>
          <w:spacing w:val="-6"/>
          <w:sz w:val="26"/>
          <w:szCs w:val="26"/>
        </w:rPr>
        <w:t>Айгензеер Анастасия  Леонидовна - главный бухгалтер - начальник отдела учета поступления и расходования средств;</w:t>
      </w:r>
    </w:p>
    <w:p w:rsidR="00505D03" w:rsidRPr="00E67D1C" w:rsidRDefault="00505D03" w:rsidP="00505D03">
      <w:pPr>
        <w:shd w:val="clear" w:color="auto" w:fill="FFFFFF"/>
        <w:tabs>
          <w:tab w:val="left" w:pos="0"/>
        </w:tabs>
        <w:spacing w:line="276" w:lineRule="auto"/>
        <w:ind w:firstLine="0"/>
        <w:rPr>
          <w:color w:val="000000"/>
          <w:spacing w:val="-6"/>
          <w:sz w:val="26"/>
          <w:szCs w:val="26"/>
        </w:rPr>
      </w:pPr>
      <w:r w:rsidRPr="00E67D1C">
        <w:rPr>
          <w:spacing w:val="-6"/>
          <w:sz w:val="26"/>
          <w:szCs w:val="26"/>
        </w:rPr>
        <w:t>- Юрченко Лидия Андреевна – член общественного Совета МО ГО «Воркута»; член общественной организации «Союз женщин Воркуты»;</w:t>
      </w:r>
    </w:p>
    <w:p w:rsidR="00505D03" w:rsidRPr="00E67D1C" w:rsidRDefault="00505D03" w:rsidP="00505D03">
      <w:pPr>
        <w:shd w:val="clear" w:color="auto" w:fill="FFFFFF"/>
        <w:tabs>
          <w:tab w:val="left" w:pos="0"/>
        </w:tabs>
        <w:spacing w:line="276" w:lineRule="auto"/>
        <w:ind w:firstLine="0"/>
        <w:rPr>
          <w:color w:val="000000"/>
          <w:spacing w:val="-6"/>
          <w:sz w:val="26"/>
          <w:szCs w:val="26"/>
        </w:rPr>
      </w:pPr>
      <w:r w:rsidRPr="00E67D1C">
        <w:rPr>
          <w:sz w:val="26"/>
          <w:szCs w:val="26"/>
        </w:rPr>
        <w:t>- Курганская Нина Владимировна - член Правления общественной организации «Союз пенсионеров» в г. Воркуте.</w:t>
      </w:r>
    </w:p>
    <w:p w:rsidR="00505D03" w:rsidRPr="00E67D1C" w:rsidRDefault="00505D03" w:rsidP="00505D03">
      <w:pPr>
        <w:tabs>
          <w:tab w:val="left" w:pos="0"/>
        </w:tabs>
        <w:spacing w:line="276" w:lineRule="auto"/>
        <w:ind w:firstLine="0"/>
        <w:outlineLvl w:val="0"/>
        <w:rPr>
          <w:sz w:val="26"/>
          <w:szCs w:val="26"/>
        </w:rPr>
      </w:pPr>
      <w:r w:rsidRPr="00E67D1C">
        <w:rPr>
          <w:sz w:val="26"/>
          <w:szCs w:val="26"/>
        </w:rPr>
        <w:t>Член Комиссии - секретарь Комиссии:</w:t>
      </w:r>
    </w:p>
    <w:p w:rsidR="00505D03" w:rsidRPr="00E67D1C" w:rsidRDefault="00505D03" w:rsidP="00505D03">
      <w:pPr>
        <w:tabs>
          <w:tab w:val="left" w:pos="0"/>
        </w:tabs>
        <w:spacing w:line="276" w:lineRule="auto"/>
        <w:ind w:firstLine="0"/>
        <w:outlineLvl w:val="0"/>
        <w:rPr>
          <w:spacing w:val="-7"/>
          <w:sz w:val="26"/>
          <w:szCs w:val="26"/>
        </w:rPr>
      </w:pPr>
      <w:r w:rsidRPr="00E67D1C">
        <w:rPr>
          <w:sz w:val="26"/>
          <w:szCs w:val="26"/>
        </w:rPr>
        <w:t xml:space="preserve">Галкин Максим Александрович – </w:t>
      </w:r>
      <w:r w:rsidRPr="00E67D1C">
        <w:rPr>
          <w:spacing w:val="-7"/>
          <w:sz w:val="26"/>
          <w:szCs w:val="26"/>
        </w:rPr>
        <w:t xml:space="preserve">заместитель начальника юридического отдела </w:t>
      </w:r>
    </w:p>
    <w:p w:rsidR="00B57F19" w:rsidRPr="00E67D1C" w:rsidRDefault="00B57F19" w:rsidP="00505D03">
      <w:pPr>
        <w:spacing w:line="276" w:lineRule="auto"/>
        <w:ind w:firstLine="709"/>
        <w:outlineLvl w:val="0"/>
        <w:rPr>
          <w:sz w:val="26"/>
          <w:szCs w:val="26"/>
        </w:rPr>
      </w:pPr>
      <w:r w:rsidRPr="00E67D1C">
        <w:rPr>
          <w:sz w:val="26"/>
          <w:szCs w:val="26"/>
        </w:rPr>
        <w:t>Приглашены участники заседания без права голоса:</w:t>
      </w:r>
    </w:p>
    <w:p w:rsidR="00505D03" w:rsidRPr="00E67D1C" w:rsidRDefault="00B57F19" w:rsidP="00505D03">
      <w:pPr>
        <w:spacing w:line="276" w:lineRule="auto"/>
        <w:ind w:firstLine="709"/>
        <w:outlineLvl w:val="0"/>
        <w:rPr>
          <w:sz w:val="26"/>
          <w:szCs w:val="26"/>
        </w:rPr>
      </w:pPr>
      <w:r w:rsidRPr="00E67D1C">
        <w:rPr>
          <w:sz w:val="26"/>
          <w:szCs w:val="26"/>
        </w:rPr>
        <w:t>2</w:t>
      </w:r>
      <w:r w:rsidR="00505D03" w:rsidRPr="00E67D1C">
        <w:rPr>
          <w:sz w:val="26"/>
          <w:szCs w:val="26"/>
        </w:rPr>
        <w:t xml:space="preserve"> начальник</w:t>
      </w:r>
      <w:r w:rsidRPr="00E67D1C">
        <w:rPr>
          <w:sz w:val="26"/>
          <w:szCs w:val="26"/>
        </w:rPr>
        <w:t>а</w:t>
      </w:r>
      <w:r w:rsidR="00505D03" w:rsidRPr="00E67D1C">
        <w:rPr>
          <w:sz w:val="26"/>
          <w:szCs w:val="26"/>
        </w:rPr>
        <w:t xml:space="preserve"> </w:t>
      </w:r>
      <w:r w:rsidRPr="00E67D1C">
        <w:rPr>
          <w:sz w:val="26"/>
          <w:szCs w:val="26"/>
        </w:rPr>
        <w:t>структурных подразделений Управления</w:t>
      </w:r>
      <w:r w:rsidR="00505D03" w:rsidRPr="00E67D1C">
        <w:rPr>
          <w:sz w:val="26"/>
          <w:szCs w:val="26"/>
        </w:rPr>
        <w:t>.</w:t>
      </w:r>
    </w:p>
    <w:p w:rsidR="009A6EE0" w:rsidRPr="00E67D1C" w:rsidRDefault="009A6EE0" w:rsidP="009A6EE0">
      <w:pPr>
        <w:shd w:val="clear" w:color="auto" w:fill="FFFFFF"/>
        <w:ind w:right="24"/>
        <w:rPr>
          <w:b/>
          <w:bCs/>
          <w:color w:val="000000"/>
          <w:spacing w:val="-7"/>
          <w:sz w:val="26"/>
          <w:szCs w:val="26"/>
        </w:rPr>
      </w:pPr>
    </w:p>
    <w:p w:rsidR="009A6EE0" w:rsidRPr="00E67D1C" w:rsidRDefault="009A6EE0" w:rsidP="009A6EE0">
      <w:pPr>
        <w:shd w:val="clear" w:color="auto" w:fill="FFFFFF"/>
        <w:ind w:right="24"/>
        <w:rPr>
          <w:sz w:val="26"/>
          <w:szCs w:val="26"/>
        </w:rPr>
      </w:pPr>
      <w:r w:rsidRPr="00E67D1C">
        <w:rPr>
          <w:b/>
          <w:bCs/>
          <w:color w:val="000000"/>
          <w:spacing w:val="-7"/>
          <w:sz w:val="26"/>
          <w:szCs w:val="26"/>
        </w:rPr>
        <w:t>ПОВЕСТКА ДНЯ:</w:t>
      </w:r>
    </w:p>
    <w:p w:rsidR="00505D03" w:rsidRPr="00E67D1C" w:rsidRDefault="00505D03" w:rsidP="00505D03">
      <w:pPr>
        <w:pStyle w:val="ConsPlusNonformat"/>
        <w:numPr>
          <w:ilvl w:val="0"/>
          <w:numId w:val="10"/>
        </w:numPr>
        <w:spacing w:line="276" w:lineRule="auto"/>
        <w:ind w:left="0" w:firstLine="709"/>
        <w:rPr>
          <w:rFonts w:ascii="Times New Roman" w:hAnsi="Times New Roman" w:cs="Times New Roman"/>
          <w:sz w:val="26"/>
          <w:szCs w:val="26"/>
        </w:rPr>
      </w:pPr>
      <w:r w:rsidRPr="00E67D1C">
        <w:rPr>
          <w:rFonts w:ascii="Times New Roman" w:hAnsi="Times New Roman" w:cs="Times New Roman"/>
          <w:sz w:val="26"/>
          <w:szCs w:val="26"/>
        </w:rPr>
        <w:t>Рассмотрение уведомлений работников о возникновении конфликта интересов или возможности его возникновения.</w:t>
      </w:r>
    </w:p>
    <w:p w:rsidR="009A6EE0" w:rsidRPr="00E67D1C" w:rsidRDefault="009A6EE0" w:rsidP="009A6EE0">
      <w:pPr>
        <w:pStyle w:val="ConsPlusNonformat"/>
        <w:ind w:firstLine="709"/>
        <w:rPr>
          <w:rFonts w:ascii="Times New Roman" w:hAnsi="Times New Roman" w:cs="Times New Roman"/>
          <w:b/>
          <w:sz w:val="26"/>
          <w:szCs w:val="26"/>
        </w:rPr>
      </w:pPr>
    </w:p>
    <w:p w:rsidR="009A6EE0" w:rsidRPr="00E67D1C" w:rsidRDefault="00DB4182" w:rsidP="009A6EE0">
      <w:pPr>
        <w:pStyle w:val="ConsPlusNonformat"/>
        <w:ind w:firstLine="709"/>
        <w:rPr>
          <w:rFonts w:ascii="Times New Roman" w:hAnsi="Times New Roman" w:cs="Times New Roman"/>
          <w:b/>
          <w:sz w:val="26"/>
          <w:szCs w:val="26"/>
        </w:rPr>
      </w:pPr>
      <w:r w:rsidRPr="00E67D1C">
        <w:rPr>
          <w:rFonts w:ascii="Times New Roman" w:hAnsi="Times New Roman" w:cs="Times New Roman"/>
          <w:b/>
          <w:sz w:val="26"/>
          <w:szCs w:val="26"/>
        </w:rPr>
        <w:t>ОБЩАЯ ИНФОРМАЦИЯ ОБ ОРГАНИЗАЦИИ ПРОВЕДЕНИЯ ЗАСЕДАНИЯ КОМИССИИ</w:t>
      </w:r>
      <w:r w:rsidR="009A6EE0" w:rsidRPr="00E67D1C">
        <w:rPr>
          <w:rFonts w:ascii="Times New Roman" w:hAnsi="Times New Roman" w:cs="Times New Roman"/>
          <w:b/>
          <w:sz w:val="26"/>
          <w:szCs w:val="26"/>
        </w:rPr>
        <w:t>:</w:t>
      </w:r>
    </w:p>
    <w:p w:rsidR="00B57F19" w:rsidRPr="00E67D1C" w:rsidRDefault="00B57F19" w:rsidP="00B57F19">
      <w:pPr>
        <w:ind w:firstLine="709"/>
        <w:outlineLvl w:val="0"/>
        <w:rPr>
          <w:sz w:val="26"/>
          <w:szCs w:val="26"/>
        </w:rPr>
      </w:pPr>
      <w:r w:rsidRPr="00E67D1C">
        <w:rPr>
          <w:sz w:val="26"/>
          <w:szCs w:val="26"/>
        </w:rPr>
        <w:t>Количество присутствующих на заседании членов Комиссии (от общего числа членов Комиссии) - более чем две трети от общего числа членов Комиссии, в том числе присутствуют представители иных организаций.</w:t>
      </w:r>
    </w:p>
    <w:p w:rsidR="00B57F19" w:rsidRPr="00E67D1C" w:rsidRDefault="00B57F19" w:rsidP="00B57F19">
      <w:pPr>
        <w:ind w:firstLine="709"/>
        <w:outlineLvl w:val="0"/>
        <w:rPr>
          <w:color w:val="000000"/>
          <w:sz w:val="26"/>
          <w:szCs w:val="26"/>
        </w:rPr>
      </w:pPr>
      <w:r w:rsidRPr="00E67D1C">
        <w:rPr>
          <w:color w:val="000000"/>
          <w:sz w:val="26"/>
          <w:szCs w:val="26"/>
        </w:rPr>
        <w:t xml:space="preserve">Члены комиссии предупреждены о том, что в соответствии с пунктом 15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утвержденного Постановлением </w:t>
      </w:r>
      <w:r w:rsidRPr="00E67D1C">
        <w:rPr>
          <w:sz w:val="26"/>
          <w:szCs w:val="26"/>
        </w:rPr>
        <w:t xml:space="preserve">Правления </w:t>
      </w:r>
      <w:r w:rsidRPr="00E67D1C">
        <w:rPr>
          <w:sz w:val="26"/>
          <w:szCs w:val="26"/>
        </w:rPr>
        <w:lastRenderedPageBreak/>
        <w:t xml:space="preserve">Пенсионного фонда от 11.06.2013 № 137п </w:t>
      </w:r>
      <w:r w:rsidRPr="00E67D1C">
        <w:rPr>
          <w:color w:val="000000"/>
          <w:sz w:val="26"/>
          <w:szCs w:val="26"/>
        </w:rPr>
        <w:t>не вправе разглашать сведения, ставшие им известными в ходе работы Комиссии.</w:t>
      </w:r>
    </w:p>
    <w:p w:rsidR="00B57F19" w:rsidRPr="00E67D1C" w:rsidRDefault="00B57F19" w:rsidP="00B57F19">
      <w:pPr>
        <w:ind w:firstLine="709"/>
        <w:outlineLvl w:val="0"/>
        <w:rPr>
          <w:sz w:val="26"/>
          <w:szCs w:val="26"/>
        </w:rPr>
      </w:pPr>
      <w:r w:rsidRPr="00E67D1C">
        <w:rPr>
          <w:sz w:val="26"/>
          <w:szCs w:val="26"/>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 - не поступало.</w:t>
      </w:r>
    </w:p>
    <w:p w:rsidR="00B57F19" w:rsidRPr="00E67D1C" w:rsidRDefault="00B57F19" w:rsidP="00B57F19">
      <w:pPr>
        <w:tabs>
          <w:tab w:val="left" w:pos="426"/>
        </w:tabs>
        <w:ind w:firstLine="709"/>
        <w:outlineLvl w:val="0"/>
        <w:rPr>
          <w:sz w:val="26"/>
          <w:szCs w:val="26"/>
        </w:rPr>
      </w:pPr>
      <w:r w:rsidRPr="00E67D1C">
        <w:rPr>
          <w:sz w:val="26"/>
          <w:szCs w:val="26"/>
        </w:rPr>
        <w:t>Работники, в отношении которых рассматривается информация - присутствуют.</w:t>
      </w:r>
    </w:p>
    <w:p w:rsidR="00B57F19" w:rsidRPr="00E67D1C" w:rsidRDefault="00B57F19" w:rsidP="00B57F19">
      <w:pPr>
        <w:tabs>
          <w:tab w:val="left" w:pos="426"/>
        </w:tabs>
        <w:ind w:firstLine="709"/>
        <w:outlineLvl w:val="0"/>
        <w:rPr>
          <w:sz w:val="26"/>
          <w:szCs w:val="26"/>
        </w:rPr>
      </w:pPr>
      <w:r w:rsidRPr="00E67D1C">
        <w:rPr>
          <w:sz w:val="26"/>
          <w:szCs w:val="26"/>
        </w:rPr>
        <w:t>Решение, принятое Комиссией, о голосовании по вопросам, включенным в повестку заседания Комиссии - открытое голосование.</w:t>
      </w:r>
    </w:p>
    <w:p w:rsidR="00E847DB" w:rsidRPr="00E67D1C" w:rsidRDefault="00E847DB" w:rsidP="00E847DB">
      <w:pPr>
        <w:pStyle w:val="a3"/>
        <w:ind w:left="1052" w:firstLine="0"/>
        <w:rPr>
          <w:sz w:val="26"/>
          <w:szCs w:val="26"/>
        </w:rPr>
      </w:pPr>
    </w:p>
    <w:p w:rsidR="00505D03" w:rsidRPr="00E67D1C" w:rsidRDefault="00505D03" w:rsidP="00505D03">
      <w:pPr>
        <w:shd w:val="clear" w:color="auto" w:fill="FFFFFF"/>
        <w:spacing w:line="276" w:lineRule="auto"/>
        <w:ind w:left="10" w:right="14" w:firstLine="691"/>
        <w:rPr>
          <w:color w:val="000000"/>
          <w:sz w:val="26"/>
          <w:szCs w:val="26"/>
        </w:rPr>
      </w:pPr>
      <w:r w:rsidRPr="00E67D1C">
        <w:rPr>
          <w:sz w:val="26"/>
          <w:szCs w:val="26"/>
        </w:rPr>
        <w:t xml:space="preserve">1. </w:t>
      </w:r>
      <w:r w:rsidRPr="00E67D1C">
        <w:rPr>
          <w:color w:val="000000"/>
          <w:spacing w:val="-3"/>
          <w:sz w:val="26"/>
          <w:szCs w:val="26"/>
        </w:rPr>
        <w:t>У</w:t>
      </w:r>
      <w:r w:rsidRPr="00E67D1C">
        <w:rPr>
          <w:color w:val="000000"/>
          <w:sz w:val="26"/>
          <w:szCs w:val="26"/>
        </w:rPr>
        <w:t>ведомление работников Управления о возможности во</w:t>
      </w:r>
      <w:r w:rsidR="00DB4182" w:rsidRPr="00E67D1C">
        <w:rPr>
          <w:color w:val="000000"/>
          <w:sz w:val="26"/>
          <w:szCs w:val="26"/>
        </w:rPr>
        <w:t>зникновения конфликта интересов.</w:t>
      </w:r>
    </w:p>
    <w:p w:rsidR="00505D03" w:rsidRPr="00E67D1C" w:rsidRDefault="00505D03" w:rsidP="00505D03">
      <w:pPr>
        <w:spacing w:line="276" w:lineRule="auto"/>
        <w:ind w:firstLine="708"/>
        <w:rPr>
          <w:sz w:val="26"/>
          <w:szCs w:val="26"/>
        </w:rPr>
      </w:pPr>
      <w:r w:rsidRPr="00E67D1C">
        <w:rPr>
          <w:color w:val="000000"/>
          <w:sz w:val="26"/>
          <w:szCs w:val="26"/>
        </w:rPr>
        <w:t xml:space="preserve">Заместитель </w:t>
      </w:r>
      <w:r w:rsidRPr="00E67D1C">
        <w:rPr>
          <w:sz w:val="26"/>
          <w:szCs w:val="26"/>
        </w:rPr>
        <w:t xml:space="preserve">начальника отдела назначения и перерасчета пенсий </w:t>
      </w:r>
      <w:r w:rsidRPr="00E67D1C">
        <w:rPr>
          <w:color w:val="000000"/>
          <w:sz w:val="26"/>
          <w:szCs w:val="26"/>
        </w:rPr>
        <w:t>обратилась в Комиссию с уведомлением о возможном</w:t>
      </w:r>
      <w:r w:rsidRPr="00E67D1C">
        <w:rPr>
          <w:sz w:val="26"/>
          <w:szCs w:val="26"/>
        </w:rPr>
        <w:t xml:space="preserve"> возникновении конфликта интересов в связи с тем, что между ней и </w:t>
      </w:r>
      <w:r w:rsidRPr="00E67D1C">
        <w:rPr>
          <w:color w:val="000000"/>
          <w:sz w:val="26"/>
          <w:szCs w:val="26"/>
        </w:rPr>
        <w:t xml:space="preserve">заместителем </w:t>
      </w:r>
      <w:r w:rsidRPr="00E67D1C">
        <w:rPr>
          <w:sz w:val="26"/>
          <w:szCs w:val="26"/>
        </w:rPr>
        <w:t>начальника отдела оценки пенсионных прав застрахованных лиц род</w:t>
      </w:r>
      <w:r w:rsidR="00DB4182" w:rsidRPr="00E67D1C">
        <w:rPr>
          <w:sz w:val="26"/>
          <w:szCs w:val="26"/>
        </w:rPr>
        <w:t>ственная связь</w:t>
      </w:r>
      <w:r w:rsidRPr="00E67D1C">
        <w:rPr>
          <w:sz w:val="26"/>
          <w:szCs w:val="26"/>
        </w:rPr>
        <w:t xml:space="preserve">.  </w:t>
      </w:r>
    </w:p>
    <w:p w:rsidR="00505D03" w:rsidRPr="00E67D1C" w:rsidRDefault="00505D03" w:rsidP="00505D03">
      <w:pPr>
        <w:spacing w:line="276" w:lineRule="auto"/>
        <w:ind w:firstLine="708"/>
        <w:rPr>
          <w:color w:val="000000"/>
          <w:sz w:val="26"/>
          <w:szCs w:val="26"/>
        </w:rPr>
      </w:pPr>
      <w:r w:rsidRPr="00E67D1C">
        <w:rPr>
          <w:color w:val="000000"/>
          <w:sz w:val="26"/>
          <w:szCs w:val="26"/>
        </w:rPr>
        <w:t xml:space="preserve">Заместитель </w:t>
      </w:r>
      <w:r w:rsidRPr="00E67D1C">
        <w:rPr>
          <w:sz w:val="26"/>
          <w:szCs w:val="26"/>
        </w:rPr>
        <w:t xml:space="preserve">начальника отдела оценки пенсионных прав застрахованных лиц </w:t>
      </w:r>
      <w:r w:rsidRPr="00E67D1C">
        <w:rPr>
          <w:color w:val="000000"/>
          <w:sz w:val="26"/>
          <w:szCs w:val="26"/>
        </w:rPr>
        <w:t>обратилась в Комиссию с уведомлением о возможном</w:t>
      </w:r>
      <w:r w:rsidRPr="00E67D1C">
        <w:rPr>
          <w:sz w:val="26"/>
          <w:szCs w:val="26"/>
        </w:rPr>
        <w:t xml:space="preserve"> возникновении конфликта интересов в связи с тем, что между ней и </w:t>
      </w:r>
      <w:r w:rsidRPr="00E67D1C">
        <w:rPr>
          <w:color w:val="000000"/>
          <w:sz w:val="26"/>
          <w:szCs w:val="26"/>
        </w:rPr>
        <w:t xml:space="preserve">заместителем </w:t>
      </w:r>
      <w:r w:rsidRPr="00E67D1C">
        <w:rPr>
          <w:sz w:val="26"/>
          <w:szCs w:val="26"/>
        </w:rPr>
        <w:t>начальника отдела назначения и перерасчета пенсий родственная связь</w:t>
      </w:r>
      <w:r w:rsidR="00DB4182" w:rsidRPr="00E67D1C">
        <w:rPr>
          <w:sz w:val="26"/>
          <w:szCs w:val="26"/>
        </w:rPr>
        <w:t>.</w:t>
      </w:r>
      <w:r w:rsidRPr="00E67D1C">
        <w:rPr>
          <w:sz w:val="26"/>
          <w:szCs w:val="26"/>
        </w:rPr>
        <w:t xml:space="preserve"> </w:t>
      </w:r>
    </w:p>
    <w:p w:rsidR="00505D03" w:rsidRPr="00E67D1C" w:rsidRDefault="00505D03" w:rsidP="00456A66">
      <w:pPr>
        <w:spacing w:line="276" w:lineRule="auto"/>
        <w:ind w:firstLine="709"/>
        <w:outlineLvl w:val="0"/>
        <w:rPr>
          <w:b/>
          <w:sz w:val="26"/>
          <w:szCs w:val="26"/>
        </w:rPr>
      </w:pPr>
    </w:p>
    <w:p w:rsidR="009A6EE0" w:rsidRPr="00E67D1C" w:rsidRDefault="009A6EE0" w:rsidP="009A6EE0">
      <w:pPr>
        <w:spacing w:line="276" w:lineRule="auto"/>
        <w:ind w:firstLine="709"/>
        <w:outlineLvl w:val="0"/>
        <w:rPr>
          <w:sz w:val="26"/>
          <w:szCs w:val="26"/>
        </w:rPr>
      </w:pPr>
      <w:r w:rsidRPr="00E67D1C">
        <w:rPr>
          <w:b/>
          <w:sz w:val="26"/>
          <w:szCs w:val="26"/>
        </w:rPr>
        <w:t xml:space="preserve">Выступила </w:t>
      </w:r>
      <w:r w:rsidRPr="00E67D1C">
        <w:rPr>
          <w:sz w:val="26"/>
          <w:szCs w:val="26"/>
        </w:rPr>
        <w:t>Елькина О.А., председатель Комиссии:</w:t>
      </w:r>
    </w:p>
    <w:p w:rsidR="00505D03" w:rsidRPr="00E67D1C" w:rsidRDefault="00505D03" w:rsidP="00505D03">
      <w:pPr>
        <w:spacing w:line="276" w:lineRule="auto"/>
        <w:ind w:firstLine="709"/>
        <w:rPr>
          <w:color w:val="000000"/>
          <w:sz w:val="26"/>
          <w:szCs w:val="26"/>
        </w:rPr>
      </w:pPr>
      <w:r w:rsidRPr="00E67D1C">
        <w:rPr>
          <w:color w:val="000000"/>
          <w:sz w:val="26"/>
          <w:szCs w:val="26"/>
        </w:rPr>
        <w:t xml:space="preserve">В соответствии со ст.12.4. Федерального закона от 25.12.2008 № 273-ФЗ "О противодействии коррупции" </w:t>
      </w:r>
      <w:r w:rsidRPr="00E67D1C">
        <w:rPr>
          <w:sz w:val="26"/>
          <w:szCs w:val="26"/>
        </w:rPr>
        <w:t>н</w:t>
      </w:r>
      <w:r w:rsidRPr="00E67D1C">
        <w:rPr>
          <w:color w:val="000000"/>
          <w:sz w:val="26"/>
          <w:szCs w:val="26"/>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E67D1C">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E67D1C">
        <w:rPr>
          <w:color w:val="000000"/>
          <w:sz w:val="26"/>
          <w:szCs w:val="26"/>
        </w:rPr>
        <w:t>установленные в отношении лиц, замещающих должности федеральной государственной службы, настоящим Федеральным законом и п.5 части 1 статьи 16, статьями 17, 18 и 20 Федерального закона от 27 июля 2004 года № 79-ФЗ «О государственной гражданской службе Российской Федерации».</w:t>
      </w:r>
    </w:p>
    <w:p w:rsidR="00505D03" w:rsidRPr="00E67D1C" w:rsidRDefault="00505D03" w:rsidP="00505D03">
      <w:pPr>
        <w:spacing w:line="276" w:lineRule="auto"/>
        <w:ind w:firstLine="709"/>
        <w:rPr>
          <w:rFonts w:eastAsia="Calibri"/>
          <w:sz w:val="26"/>
          <w:szCs w:val="26"/>
        </w:rPr>
      </w:pPr>
      <w:r w:rsidRPr="00E67D1C">
        <w:rPr>
          <w:bCs/>
          <w:color w:val="000000"/>
          <w:sz w:val="26"/>
          <w:szCs w:val="26"/>
        </w:rPr>
        <w:t xml:space="preserve">В соответствии </w:t>
      </w:r>
      <w:r w:rsidRPr="00E67D1C">
        <w:rPr>
          <w:color w:val="000000"/>
          <w:sz w:val="26"/>
          <w:szCs w:val="26"/>
        </w:rPr>
        <w:t xml:space="preserve">со ст.349.2 Трудового кодекса РФ Правительством РФ принято Постановление </w:t>
      </w:r>
      <w:r w:rsidRPr="00E67D1C">
        <w:rPr>
          <w:bCs/>
          <w:color w:val="000000"/>
          <w:sz w:val="26"/>
          <w:szCs w:val="26"/>
        </w:rPr>
        <w:t>05.07.2013 N 568</w:t>
      </w:r>
      <w:r w:rsidRPr="00E67D1C">
        <w:rPr>
          <w:color w:val="000000"/>
          <w:sz w:val="26"/>
          <w:szCs w:val="26"/>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которым определено,</w:t>
      </w:r>
      <w:r w:rsidRPr="00E67D1C">
        <w:rPr>
          <w:rFonts w:eastAsia="Calibri"/>
          <w:sz w:val="26"/>
          <w:szCs w:val="26"/>
        </w:rPr>
        <w:t xml:space="preserve"> что работник </w:t>
      </w:r>
      <w:r w:rsidRPr="00E67D1C">
        <w:rPr>
          <w:rFonts w:eastAsia="Calibri"/>
          <w:sz w:val="26"/>
          <w:szCs w:val="26"/>
        </w:rPr>
        <w:lastRenderedPageBreak/>
        <w:t>обязан принимать меры по недопущению любой возможности возникновения конфликта интересов и урегулированию возникшего конфликта интересов.</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Под прямой личной заинтересованностью работника, которая влияет или может повлиять на надлежащее исполнение им должностных обязанностей, понимается возможность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В законе дается исчерпывающий перечень лиц, в интересах которых не может использовать свои должностные полномочия работник. Прежде всего, это члены семьи, к которым относятся: супруг (супруга), несовершеннолетние дети, родители, братья, сестры, а также братья, сестры, родители, дети супругов и супруги детей.</w:t>
      </w:r>
    </w:p>
    <w:p w:rsidR="00505D03" w:rsidRPr="00E67D1C" w:rsidRDefault="00505D03" w:rsidP="00505D03">
      <w:pPr>
        <w:pStyle w:val="ConsPlusNonformat"/>
        <w:spacing w:line="276" w:lineRule="auto"/>
        <w:rPr>
          <w:rFonts w:ascii="Times New Roman" w:hAnsi="Times New Roman" w:cs="Times New Roman"/>
          <w:sz w:val="26"/>
          <w:szCs w:val="26"/>
        </w:rPr>
      </w:pPr>
      <w:r w:rsidRPr="00E67D1C">
        <w:rPr>
          <w:rFonts w:ascii="Times New Roman" w:hAnsi="Times New Roman" w:cs="Times New Roman"/>
          <w:sz w:val="26"/>
          <w:szCs w:val="26"/>
        </w:rPr>
        <w:t>Председатель Комиссии, ответственная за реализацию полномочий в сфере противодействия коррупции, ознакомила присутствующих с мотивированным заключением, вынесенным по результатам предварительного рассмотрения уведомлений о возможности возникновения конфликта интересов заместителя начальника отдела назначения и перерасчета пенсий и заместителя начальника отдела оценки пенсионных прав застрахованных лиц:</w:t>
      </w:r>
    </w:p>
    <w:p w:rsidR="00505D03" w:rsidRPr="00E67D1C" w:rsidRDefault="00505D03" w:rsidP="00505D03">
      <w:pPr>
        <w:pStyle w:val="ConsPlusNonformat"/>
        <w:spacing w:line="276" w:lineRule="auto"/>
        <w:rPr>
          <w:rFonts w:ascii="Times New Roman" w:hAnsi="Times New Roman" w:cs="Times New Roman"/>
          <w:sz w:val="26"/>
          <w:szCs w:val="26"/>
        </w:rPr>
      </w:pPr>
      <w:r w:rsidRPr="00E67D1C">
        <w:rPr>
          <w:rFonts w:ascii="Times New Roman" w:hAnsi="Times New Roman" w:cs="Times New Roman"/>
          <w:sz w:val="26"/>
          <w:szCs w:val="26"/>
        </w:rPr>
        <w:t xml:space="preserve">факт работы заместителя начальника отдела оценки пенсионных прав застрахованных лиц и заместителя начальника отдела назначения и перерасчета пенсий может привести к возникновению конфликта интересов, т.к. при исполнении ими некоторых функций существует непосредственное взаимодействие. </w:t>
      </w:r>
    </w:p>
    <w:p w:rsidR="00505D03" w:rsidRPr="00E67D1C" w:rsidRDefault="00505D03" w:rsidP="00505D03">
      <w:pPr>
        <w:pStyle w:val="ConsPlusNonformat"/>
        <w:spacing w:line="276" w:lineRule="auto"/>
        <w:ind w:firstLine="709"/>
        <w:rPr>
          <w:rFonts w:ascii="Times New Roman" w:hAnsi="Times New Roman" w:cs="Times New Roman"/>
          <w:color w:val="000000"/>
          <w:sz w:val="26"/>
          <w:szCs w:val="26"/>
        </w:rPr>
      </w:pPr>
      <w:r w:rsidRPr="00E67D1C">
        <w:rPr>
          <w:rFonts w:ascii="Times New Roman" w:hAnsi="Times New Roman" w:cs="Times New Roman"/>
          <w:color w:val="000000"/>
          <w:sz w:val="26"/>
          <w:szCs w:val="26"/>
        </w:rPr>
        <w:t xml:space="preserve">В соответствии с должностной инструкцией заместитель начальника отдела </w:t>
      </w:r>
      <w:r w:rsidRPr="00E67D1C">
        <w:rPr>
          <w:rFonts w:ascii="Times New Roman" w:hAnsi="Times New Roman" w:cs="Times New Roman"/>
          <w:sz w:val="26"/>
          <w:szCs w:val="26"/>
        </w:rPr>
        <w:t>назначения и перерасчета пенсий</w:t>
      </w:r>
      <w:r w:rsidRPr="00E67D1C">
        <w:rPr>
          <w:rFonts w:ascii="Times New Roman" w:hAnsi="Times New Roman" w:cs="Times New Roman"/>
          <w:color w:val="000000"/>
          <w:sz w:val="26"/>
          <w:szCs w:val="26"/>
        </w:rPr>
        <w:t xml:space="preserve"> осуществляет контроль и несет персональную ответственность:</w:t>
      </w:r>
    </w:p>
    <w:p w:rsidR="00505D03" w:rsidRPr="00E67D1C" w:rsidRDefault="00505D03" w:rsidP="00505D03">
      <w:pPr>
        <w:pStyle w:val="ConsPlusNonformat"/>
        <w:spacing w:line="276" w:lineRule="auto"/>
        <w:ind w:firstLine="709"/>
        <w:rPr>
          <w:rFonts w:ascii="Times New Roman" w:hAnsi="Times New Roman" w:cs="Times New Roman"/>
          <w:color w:val="000000"/>
          <w:sz w:val="26"/>
          <w:szCs w:val="26"/>
        </w:rPr>
      </w:pPr>
      <w:r w:rsidRPr="00E67D1C">
        <w:rPr>
          <w:rFonts w:ascii="Times New Roman" w:hAnsi="Times New Roman" w:cs="Times New Roman"/>
          <w:color w:val="000000"/>
          <w:sz w:val="26"/>
          <w:szCs w:val="26"/>
        </w:rPr>
        <w:t>- за назначением страховых и государственных пенсий по возрасту, по случаю потери кормильца, осуществлением перерасчетов, корректировок размеров пенсий;</w:t>
      </w:r>
    </w:p>
    <w:p w:rsidR="00505D03" w:rsidRPr="00E67D1C" w:rsidRDefault="00505D03" w:rsidP="00505D03">
      <w:pPr>
        <w:pStyle w:val="ConsPlusNonformat"/>
        <w:spacing w:line="276" w:lineRule="auto"/>
        <w:ind w:firstLine="709"/>
        <w:rPr>
          <w:rFonts w:ascii="Times New Roman" w:hAnsi="Times New Roman" w:cs="Times New Roman"/>
          <w:color w:val="000000"/>
          <w:sz w:val="26"/>
          <w:szCs w:val="26"/>
        </w:rPr>
      </w:pPr>
      <w:r w:rsidRPr="00E67D1C">
        <w:rPr>
          <w:rFonts w:ascii="Times New Roman" w:hAnsi="Times New Roman" w:cs="Times New Roman"/>
          <w:color w:val="000000"/>
          <w:sz w:val="26"/>
          <w:szCs w:val="26"/>
        </w:rPr>
        <w:t>- за полнотой комплекта сведений (документов) в электронной форме для осуществления действий в соответствии с содержанием обращения;</w:t>
      </w:r>
    </w:p>
    <w:p w:rsidR="00505D03" w:rsidRPr="00E67D1C" w:rsidRDefault="00505D03" w:rsidP="00505D03">
      <w:pPr>
        <w:pStyle w:val="ConsPlusNonformat"/>
        <w:spacing w:line="276" w:lineRule="auto"/>
        <w:ind w:firstLine="709"/>
        <w:rPr>
          <w:rFonts w:ascii="Times New Roman" w:hAnsi="Times New Roman" w:cs="Times New Roman"/>
          <w:color w:val="000000"/>
          <w:sz w:val="26"/>
          <w:szCs w:val="26"/>
        </w:rPr>
      </w:pPr>
      <w:r w:rsidRPr="00E67D1C">
        <w:rPr>
          <w:rFonts w:ascii="Times New Roman" w:hAnsi="Times New Roman" w:cs="Times New Roman"/>
          <w:color w:val="000000"/>
          <w:sz w:val="26"/>
          <w:szCs w:val="26"/>
        </w:rPr>
        <w:t>- за правильностью подготовленного проекта решения (распоряжения), расчета пенсии и иных выплат, в том числе в программном комплексе;</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color w:val="000000"/>
          <w:sz w:val="26"/>
          <w:szCs w:val="26"/>
        </w:rPr>
        <w:t xml:space="preserve">- за рассмотрением заявления (документов) и принятием решения, об удовлетворении либо отказе </w:t>
      </w:r>
      <w:r w:rsidRPr="00E67D1C">
        <w:rPr>
          <w:rFonts w:ascii="Times New Roman" w:hAnsi="Times New Roman" w:cs="Times New Roman"/>
          <w:sz w:val="26"/>
          <w:szCs w:val="26"/>
        </w:rPr>
        <w:t xml:space="preserve">в удовлетворении поданного заявления, в установленные Федеральными законами сроки и  в соответствии с положениями регламентов о предоставлении государственных услуг; </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 проверяет правильность проекта решения об установлении пенсии (отказе в установлении пенсии), восстановлении выплаты пенсии, о постановке выплатного дела на учет и продлении выплаты пенсии, расчета размера пенсии, оформления макета выплатного дела на бумажных носителях и в электронной форме (выплатного дела в электронной форме);</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lastRenderedPageBreak/>
        <w:t>- завершает работу с макетом выплатного дела в электронной форме (выплатным делом в электронной форме) путем заверения решения о назначении пенсии, о восстановлении выплаты пенсии электронной цифровой подписью;</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 контролирует и несет ответственность за функции, перечисленные в Положении об отделе назначения и перерасчета пенсии и выполняемые специалистами отдела,</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 на период отсутствия начальника отдела обеспечивает на постоянной основе (по итогам рабочего дня) текущий контроль за соблюдением и исполнением должностными лицами положений Административных регламентов, иных нормативных правовых актов, устанавливающих требования к представлению государственных услуг, входящих в компетенцию отдела,</w:t>
      </w:r>
    </w:p>
    <w:p w:rsidR="00505D03" w:rsidRPr="00E67D1C" w:rsidRDefault="00505D03" w:rsidP="00505D03">
      <w:pPr>
        <w:pStyle w:val="21"/>
        <w:tabs>
          <w:tab w:val="left" w:pos="426"/>
          <w:tab w:val="left" w:pos="720"/>
        </w:tabs>
        <w:spacing w:line="276" w:lineRule="auto"/>
        <w:jc w:val="both"/>
        <w:rPr>
          <w:sz w:val="26"/>
          <w:szCs w:val="26"/>
          <w:shd w:val="clear" w:color="auto" w:fill="FFFFFF"/>
        </w:rPr>
      </w:pPr>
      <w:r w:rsidRPr="00E67D1C">
        <w:rPr>
          <w:sz w:val="26"/>
          <w:szCs w:val="26"/>
          <w:shd w:val="clear" w:color="auto" w:fill="FFFFFF"/>
        </w:rPr>
        <w:tab/>
        <w:t xml:space="preserve">- по распоряжению </w:t>
      </w:r>
      <w:r w:rsidRPr="00E67D1C">
        <w:rPr>
          <w:color w:val="000000"/>
          <w:sz w:val="26"/>
          <w:szCs w:val="26"/>
          <w:shd w:val="clear" w:color="auto" w:fill="FFFFFF"/>
        </w:rPr>
        <w:t>начальника отдела</w:t>
      </w:r>
      <w:r w:rsidRPr="00E67D1C">
        <w:rPr>
          <w:sz w:val="26"/>
          <w:szCs w:val="26"/>
          <w:shd w:val="clear" w:color="auto" w:fill="FFFFFF"/>
        </w:rPr>
        <w:t xml:space="preserve"> осуществляет выполнение должностных обязанностей на любом участке работ в отделе,</w:t>
      </w:r>
      <w:r w:rsidRPr="00E67D1C">
        <w:rPr>
          <w:sz w:val="26"/>
          <w:szCs w:val="26"/>
          <w:shd w:val="clear" w:color="auto" w:fill="FFFFFF"/>
        </w:rPr>
        <w:tab/>
      </w:r>
    </w:p>
    <w:p w:rsidR="00505D03" w:rsidRPr="00E67D1C" w:rsidRDefault="00505D03" w:rsidP="00505D03">
      <w:pPr>
        <w:pStyle w:val="21"/>
        <w:tabs>
          <w:tab w:val="left" w:pos="426"/>
          <w:tab w:val="left" w:pos="720"/>
        </w:tabs>
        <w:spacing w:line="276" w:lineRule="auto"/>
        <w:jc w:val="both"/>
        <w:rPr>
          <w:sz w:val="26"/>
          <w:szCs w:val="26"/>
          <w:shd w:val="clear" w:color="auto" w:fill="FFFFFF"/>
        </w:rPr>
      </w:pPr>
      <w:r w:rsidRPr="00E67D1C">
        <w:rPr>
          <w:sz w:val="26"/>
          <w:szCs w:val="26"/>
          <w:shd w:val="clear" w:color="auto" w:fill="FFFFFF"/>
        </w:rPr>
        <w:tab/>
        <w:t xml:space="preserve">- осуществляет контроль за исполнением должностных обязанностей специалистами-экспертами, </w:t>
      </w:r>
      <w:r w:rsidRPr="00E67D1C">
        <w:rPr>
          <w:iCs/>
          <w:sz w:val="26"/>
          <w:szCs w:val="26"/>
          <w:shd w:val="clear" w:color="auto" w:fill="FFFFFF"/>
        </w:rPr>
        <w:t xml:space="preserve">главными специалистами-экспертами, ведущими специалистами-экспертами </w:t>
      </w:r>
      <w:r w:rsidRPr="00E67D1C">
        <w:rPr>
          <w:sz w:val="26"/>
          <w:szCs w:val="26"/>
          <w:shd w:val="clear" w:color="auto" w:fill="FFFFFF"/>
        </w:rPr>
        <w:t>отдела назначения и перерасчета пенсий.</w:t>
      </w:r>
    </w:p>
    <w:p w:rsidR="00505D03" w:rsidRPr="00E67D1C" w:rsidRDefault="00505D03" w:rsidP="00505D03">
      <w:pPr>
        <w:pStyle w:val="ConsPlusNonformat"/>
        <w:spacing w:line="276" w:lineRule="auto"/>
        <w:ind w:firstLine="709"/>
        <w:rPr>
          <w:rFonts w:ascii="Times New Roman" w:hAnsi="Times New Roman" w:cs="Times New Roman"/>
          <w:sz w:val="26"/>
          <w:szCs w:val="26"/>
        </w:rPr>
      </w:pP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 xml:space="preserve"> В соответствии с должностной инструкцией заместитель начальника отдела оценки пенсионных прав застрахованных</w:t>
      </w:r>
      <w:r w:rsidRPr="00E67D1C">
        <w:rPr>
          <w:rFonts w:ascii="Times New Roman" w:hAnsi="Times New Roman" w:cs="Times New Roman"/>
          <w:color w:val="000000"/>
          <w:sz w:val="26"/>
          <w:szCs w:val="26"/>
        </w:rPr>
        <w:t xml:space="preserve"> лиц</w:t>
      </w:r>
      <w:r w:rsidRPr="00E67D1C">
        <w:rPr>
          <w:rFonts w:ascii="Times New Roman" w:hAnsi="Times New Roman" w:cs="Times New Roman"/>
          <w:sz w:val="26"/>
          <w:szCs w:val="26"/>
        </w:rPr>
        <w:t>:</w:t>
      </w:r>
    </w:p>
    <w:p w:rsidR="00505D03" w:rsidRPr="00E67D1C" w:rsidRDefault="00505D03" w:rsidP="00505D03">
      <w:pPr>
        <w:pStyle w:val="21"/>
        <w:spacing w:line="276" w:lineRule="auto"/>
        <w:ind w:left="360"/>
        <w:jc w:val="both"/>
        <w:rPr>
          <w:sz w:val="26"/>
          <w:szCs w:val="26"/>
        </w:rPr>
      </w:pPr>
      <w:r w:rsidRPr="00E67D1C">
        <w:rPr>
          <w:sz w:val="26"/>
          <w:szCs w:val="26"/>
        </w:rPr>
        <w:t>- осуществляет проверку правильности исполнения специалистами отдела возложенных на них обязанностей в соответствии с Регламентом по установлению и выплате пенсий территориальными органами Пенсионного фонда РФ, а также выборочный контроль за проводимыми специалистами отдела документальными проверками,</w:t>
      </w:r>
    </w:p>
    <w:p w:rsidR="00505D03" w:rsidRPr="00E67D1C" w:rsidRDefault="00505D03" w:rsidP="00505D03">
      <w:pPr>
        <w:pStyle w:val="21"/>
        <w:spacing w:line="276" w:lineRule="auto"/>
        <w:ind w:left="360"/>
        <w:jc w:val="both"/>
        <w:rPr>
          <w:sz w:val="26"/>
          <w:szCs w:val="26"/>
        </w:rPr>
      </w:pPr>
      <w:r w:rsidRPr="00E67D1C">
        <w:rPr>
          <w:sz w:val="26"/>
          <w:szCs w:val="26"/>
        </w:rPr>
        <w:t xml:space="preserve">- проводит </w:t>
      </w:r>
      <w:r w:rsidRPr="00E67D1C">
        <w:rPr>
          <w:bCs/>
          <w:sz w:val="26"/>
          <w:szCs w:val="26"/>
        </w:rPr>
        <w:t xml:space="preserve">проверки сведений о трудовом (страховом) стаже, стаже на соответствующих видах работ, достоверности предоставленных индивидуальных сведений в части стажа и заработной платы по запросам клиентской службы </w:t>
      </w:r>
      <w:r w:rsidRPr="00E67D1C">
        <w:rPr>
          <w:sz w:val="26"/>
          <w:szCs w:val="26"/>
        </w:rPr>
        <w:t xml:space="preserve">в соответствии с Регламентом по установлению и выплате пенсий территориальными органами Пенсионного фонда РФ и </w:t>
      </w:r>
      <w:r w:rsidRPr="00E67D1C">
        <w:rPr>
          <w:bCs/>
          <w:sz w:val="26"/>
          <w:szCs w:val="26"/>
        </w:rPr>
        <w:t xml:space="preserve">территориальных органов ПФР по наиболее сложным делам, а также </w:t>
      </w:r>
      <w:r w:rsidRPr="00E67D1C">
        <w:rPr>
          <w:sz w:val="26"/>
          <w:szCs w:val="26"/>
        </w:rPr>
        <w:t>оказывает помощь специалистам отдела,</w:t>
      </w:r>
    </w:p>
    <w:p w:rsidR="00505D03" w:rsidRPr="00E67D1C" w:rsidRDefault="00505D03" w:rsidP="00505D03">
      <w:pPr>
        <w:pStyle w:val="21"/>
        <w:spacing w:line="276" w:lineRule="auto"/>
        <w:ind w:left="360"/>
        <w:jc w:val="both"/>
        <w:rPr>
          <w:sz w:val="26"/>
          <w:szCs w:val="26"/>
        </w:rPr>
      </w:pPr>
      <w:r w:rsidRPr="00E67D1C">
        <w:rPr>
          <w:sz w:val="26"/>
          <w:szCs w:val="26"/>
        </w:rPr>
        <w:t>- осуществляет проверку проектов решений о зачете периодов работы в общий, страховой стаж, в стаж на соответствующих видах работ либо иных проектов решений, необходимых для назначения страховой пенсии, подготовленных специалистами отдела оценки пенсионных прав и специалистами клиентской службы,</w:t>
      </w:r>
    </w:p>
    <w:p w:rsidR="00505D03" w:rsidRPr="00E67D1C" w:rsidRDefault="00505D03" w:rsidP="00505D03">
      <w:pPr>
        <w:pStyle w:val="21"/>
        <w:spacing w:line="276" w:lineRule="auto"/>
        <w:ind w:left="360"/>
        <w:jc w:val="both"/>
        <w:rPr>
          <w:sz w:val="26"/>
          <w:szCs w:val="26"/>
        </w:rPr>
      </w:pPr>
      <w:r w:rsidRPr="00E67D1C">
        <w:rPr>
          <w:sz w:val="26"/>
          <w:szCs w:val="26"/>
        </w:rPr>
        <w:t xml:space="preserve">- осуществляет  проверку макета пенсионного дела, на предмет полноты представленных документов, правильности их оформления, содержащихся в них сведений. </w:t>
      </w:r>
    </w:p>
    <w:p w:rsidR="00505D03" w:rsidRPr="00E67D1C" w:rsidRDefault="00505D03" w:rsidP="00505D03">
      <w:pPr>
        <w:pStyle w:val="21"/>
        <w:spacing w:line="276" w:lineRule="auto"/>
        <w:ind w:left="360"/>
        <w:jc w:val="both"/>
        <w:rPr>
          <w:sz w:val="26"/>
          <w:szCs w:val="26"/>
        </w:rPr>
      </w:pPr>
      <w:r w:rsidRPr="00E67D1C">
        <w:rPr>
          <w:sz w:val="26"/>
          <w:szCs w:val="26"/>
        </w:rPr>
        <w:t>- проводит оценку документов, подтверждающих страховой стаж и стаж на соответствующих видах работ, на этапе осуществления заблаговременной работы,</w:t>
      </w:r>
    </w:p>
    <w:p w:rsidR="00505D03" w:rsidRPr="00E67D1C" w:rsidRDefault="00505D03" w:rsidP="00505D03">
      <w:pPr>
        <w:pStyle w:val="21"/>
        <w:spacing w:line="276" w:lineRule="auto"/>
        <w:ind w:left="360"/>
        <w:jc w:val="both"/>
        <w:rPr>
          <w:sz w:val="26"/>
          <w:szCs w:val="26"/>
        </w:rPr>
      </w:pPr>
      <w:r w:rsidRPr="00E67D1C">
        <w:rPr>
          <w:sz w:val="26"/>
          <w:szCs w:val="26"/>
        </w:rPr>
        <w:t xml:space="preserve">- осуществляет контроль за качественным проведением в установленные сроки заблаговременной работы в отношении граждан, выходящих на пенсию, в </w:t>
      </w:r>
      <w:r w:rsidRPr="00E67D1C">
        <w:rPr>
          <w:sz w:val="26"/>
          <w:szCs w:val="26"/>
        </w:rPr>
        <w:lastRenderedPageBreak/>
        <w:t>соответствии с ежегодным планом мероприятий, утверждаемым начальником Управления,</w:t>
      </w:r>
    </w:p>
    <w:p w:rsidR="00505D03" w:rsidRPr="00E67D1C" w:rsidRDefault="00505D03" w:rsidP="00505D03">
      <w:pPr>
        <w:pStyle w:val="21"/>
        <w:spacing w:line="276" w:lineRule="auto"/>
        <w:ind w:left="360"/>
        <w:jc w:val="both"/>
        <w:rPr>
          <w:sz w:val="26"/>
          <w:szCs w:val="26"/>
        </w:rPr>
      </w:pPr>
      <w:r w:rsidRPr="00E67D1C">
        <w:rPr>
          <w:sz w:val="26"/>
          <w:szCs w:val="26"/>
        </w:rPr>
        <w:t>- осуществляет контроль за формированием макетов электронных выплатных дел,</w:t>
      </w:r>
    </w:p>
    <w:p w:rsidR="00505D03" w:rsidRPr="00E67D1C" w:rsidRDefault="00505D03" w:rsidP="00505D03">
      <w:pPr>
        <w:pStyle w:val="21"/>
        <w:spacing w:line="276" w:lineRule="auto"/>
        <w:ind w:left="360"/>
        <w:jc w:val="both"/>
        <w:rPr>
          <w:sz w:val="26"/>
          <w:szCs w:val="26"/>
        </w:rPr>
      </w:pPr>
      <w:r w:rsidRPr="00E67D1C">
        <w:rPr>
          <w:sz w:val="26"/>
          <w:szCs w:val="26"/>
        </w:rPr>
        <w:t>- осуществляет контроль за исполнением должностных обязанностей главными специалистами — экспертами, ведущими специалистами — экспертами отдела,</w:t>
      </w:r>
    </w:p>
    <w:p w:rsidR="00505D03" w:rsidRPr="00E67D1C" w:rsidRDefault="00505D03" w:rsidP="00505D03">
      <w:pPr>
        <w:pStyle w:val="21"/>
        <w:spacing w:line="276" w:lineRule="auto"/>
        <w:ind w:left="360"/>
        <w:jc w:val="both"/>
        <w:rPr>
          <w:sz w:val="26"/>
          <w:szCs w:val="26"/>
        </w:rPr>
      </w:pPr>
      <w:r w:rsidRPr="00E67D1C">
        <w:rPr>
          <w:sz w:val="26"/>
          <w:szCs w:val="26"/>
        </w:rPr>
        <w:t>- на период отсутствия начальника отдела исполняет его должностные обязанности.</w:t>
      </w:r>
    </w:p>
    <w:p w:rsidR="00DB4182" w:rsidRPr="00E67D1C" w:rsidRDefault="00DB4182" w:rsidP="00DB4182">
      <w:pPr>
        <w:spacing w:line="276" w:lineRule="auto"/>
        <w:ind w:firstLine="709"/>
        <w:outlineLvl w:val="0"/>
        <w:rPr>
          <w:sz w:val="26"/>
          <w:szCs w:val="26"/>
        </w:rPr>
      </w:pPr>
      <w:r w:rsidRPr="00E67D1C">
        <w:rPr>
          <w:b/>
          <w:sz w:val="26"/>
          <w:szCs w:val="26"/>
        </w:rPr>
        <w:t>Обсуждение вопроса</w:t>
      </w:r>
      <w:r w:rsidRPr="00E67D1C">
        <w:rPr>
          <w:sz w:val="26"/>
          <w:szCs w:val="26"/>
        </w:rPr>
        <w:t>: Елькина О.А., Иванова А.А., Кудряшова Л.Л., Айгензеер А.Л., Курганская Н.В., Юрченко Л.А., Галкин М.А.</w:t>
      </w:r>
    </w:p>
    <w:p w:rsidR="00505D03" w:rsidRPr="00E67D1C" w:rsidRDefault="00505D03" w:rsidP="00505D03">
      <w:pPr>
        <w:pStyle w:val="21"/>
        <w:spacing w:line="276" w:lineRule="auto"/>
        <w:ind w:left="360"/>
        <w:jc w:val="both"/>
        <w:rPr>
          <w:sz w:val="26"/>
          <w:szCs w:val="26"/>
        </w:rPr>
      </w:pPr>
    </w:p>
    <w:p w:rsidR="00505D03" w:rsidRPr="00E67D1C" w:rsidRDefault="00505D03" w:rsidP="00505D03">
      <w:pPr>
        <w:pStyle w:val="ConsPlusNonformat"/>
        <w:spacing w:line="276" w:lineRule="auto"/>
        <w:ind w:firstLine="709"/>
        <w:rPr>
          <w:rFonts w:ascii="Times New Roman" w:hAnsi="Times New Roman" w:cs="Times New Roman"/>
          <w:b/>
          <w:sz w:val="26"/>
          <w:szCs w:val="26"/>
        </w:rPr>
      </w:pPr>
      <w:r w:rsidRPr="00E67D1C">
        <w:rPr>
          <w:rFonts w:ascii="Times New Roman" w:hAnsi="Times New Roman" w:cs="Times New Roman"/>
          <w:b/>
          <w:sz w:val="26"/>
          <w:szCs w:val="26"/>
        </w:rPr>
        <w:t xml:space="preserve">Рекомендовано: </w:t>
      </w:r>
    </w:p>
    <w:p w:rsidR="00505D03" w:rsidRPr="00E67D1C" w:rsidRDefault="00505D03" w:rsidP="00505D03">
      <w:pPr>
        <w:pStyle w:val="ConsPlusNonformat"/>
        <w:spacing w:line="276" w:lineRule="auto"/>
        <w:ind w:firstLine="709"/>
        <w:rPr>
          <w:rFonts w:ascii="Times New Roman" w:hAnsi="Times New Roman" w:cs="Times New Roman"/>
          <w:b/>
          <w:sz w:val="26"/>
          <w:szCs w:val="26"/>
        </w:rPr>
      </w:pPr>
    </w:p>
    <w:p w:rsidR="00505D03" w:rsidRPr="00E67D1C" w:rsidRDefault="00505D03" w:rsidP="00505D03">
      <w:pPr>
        <w:pStyle w:val="ConsPlusNonformat"/>
        <w:spacing w:line="276" w:lineRule="auto"/>
        <w:ind w:firstLine="0"/>
        <w:rPr>
          <w:rFonts w:ascii="Times New Roman" w:hAnsi="Times New Roman" w:cs="Times New Roman"/>
          <w:sz w:val="26"/>
          <w:szCs w:val="26"/>
        </w:rPr>
      </w:pPr>
      <w:r w:rsidRPr="00E67D1C">
        <w:rPr>
          <w:rFonts w:ascii="Times New Roman" w:hAnsi="Times New Roman" w:cs="Times New Roman"/>
          <w:sz w:val="26"/>
          <w:szCs w:val="26"/>
        </w:rPr>
        <w:t xml:space="preserve">1. Начальнику отдела назначения и перерасчета пенсий исключить возложение исполнения обязанностей начальника отдела назначения и перерасчета пенсий на </w:t>
      </w:r>
      <w:r w:rsidRPr="00E67D1C">
        <w:rPr>
          <w:rFonts w:ascii="Times New Roman" w:hAnsi="Times New Roman" w:cs="Times New Roman"/>
          <w:color w:val="000000"/>
          <w:sz w:val="26"/>
          <w:szCs w:val="26"/>
        </w:rPr>
        <w:t xml:space="preserve">заместителя начальника отдела </w:t>
      </w:r>
      <w:r w:rsidRPr="00E67D1C">
        <w:rPr>
          <w:rFonts w:ascii="Times New Roman" w:hAnsi="Times New Roman" w:cs="Times New Roman"/>
          <w:sz w:val="26"/>
          <w:szCs w:val="26"/>
        </w:rPr>
        <w:t>назначения и перерасчета пенсий</w:t>
      </w:r>
      <w:r w:rsidRPr="00E67D1C">
        <w:rPr>
          <w:rFonts w:ascii="Times New Roman" w:hAnsi="Times New Roman" w:cs="Times New Roman"/>
          <w:color w:val="000000"/>
          <w:sz w:val="26"/>
          <w:szCs w:val="26"/>
        </w:rPr>
        <w:t xml:space="preserve"> на период исполнения должностных обязанностей начальника отдела оценки пенсионных прав застрахованных лиц</w:t>
      </w:r>
      <w:r w:rsidRPr="00E67D1C">
        <w:rPr>
          <w:rFonts w:ascii="Times New Roman" w:hAnsi="Times New Roman" w:cs="Times New Roman"/>
          <w:sz w:val="26"/>
          <w:szCs w:val="26"/>
        </w:rPr>
        <w:t xml:space="preserve"> заместителем начальника отдела оценки пенсионных прав застрахованных лиц. </w:t>
      </w:r>
    </w:p>
    <w:p w:rsidR="00505D03" w:rsidRPr="00E67D1C" w:rsidRDefault="00505D03" w:rsidP="00505D03">
      <w:pPr>
        <w:pStyle w:val="ConsPlusNonformat"/>
        <w:spacing w:line="276" w:lineRule="auto"/>
        <w:ind w:firstLine="0"/>
        <w:rPr>
          <w:rFonts w:ascii="Times New Roman" w:hAnsi="Times New Roman" w:cs="Times New Roman"/>
          <w:sz w:val="26"/>
          <w:szCs w:val="26"/>
        </w:rPr>
      </w:pPr>
    </w:p>
    <w:p w:rsidR="00505D03" w:rsidRPr="00E67D1C" w:rsidRDefault="00505D03" w:rsidP="00505D03">
      <w:pPr>
        <w:pStyle w:val="ConsPlusNonformat"/>
        <w:spacing w:line="276" w:lineRule="auto"/>
        <w:ind w:firstLine="0"/>
        <w:rPr>
          <w:rFonts w:ascii="Times New Roman" w:hAnsi="Times New Roman" w:cs="Times New Roman"/>
          <w:sz w:val="26"/>
          <w:szCs w:val="26"/>
        </w:rPr>
      </w:pPr>
      <w:r w:rsidRPr="00E67D1C">
        <w:rPr>
          <w:rFonts w:ascii="Times New Roman" w:hAnsi="Times New Roman" w:cs="Times New Roman"/>
          <w:sz w:val="26"/>
          <w:szCs w:val="26"/>
        </w:rPr>
        <w:t xml:space="preserve">2. Начальнику отдела назначения и перерасчета пенсий при распределении работы исключить возможность проведения </w:t>
      </w:r>
      <w:r w:rsidRPr="00E67D1C">
        <w:rPr>
          <w:rFonts w:ascii="Times New Roman" w:hAnsi="Times New Roman" w:cs="Times New Roman"/>
          <w:color w:val="000000"/>
          <w:sz w:val="26"/>
          <w:szCs w:val="26"/>
        </w:rPr>
        <w:t xml:space="preserve">заместителем начальника отдела </w:t>
      </w:r>
      <w:r w:rsidRPr="00E67D1C">
        <w:rPr>
          <w:rFonts w:ascii="Times New Roman" w:hAnsi="Times New Roman" w:cs="Times New Roman"/>
          <w:sz w:val="26"/>
          <w:szCs w:val="26"/>
        </w:rPr>
        <w:t>назначения и перерасчета пенсий</w:t>
      </w:r>
      <w:r w:rsidRPr="00E67D1C">
        <w:rPr>
          <w:rFonts w:ascii="Times New Roman" w:hAnsi="Times New Roman" w:cs="Times New Roman"/>
          <w:color w:val="000000"/>
          <w:sz w:val="26"/>
          <w:szCs w:val="26"/>
        </w:rPr>
        <w:t xml:space="preserve"> </w:t>
      </w:r>
      <w:r w:rsidRPr="00E67D1C">
        <w:rPr>
          <w:rFonts w:ascii="Times New Roman" w:hAnsi="Times New Roman" w:cs="Times New Roman"/>
          <w:sz w:val="26"/>
          <w:szCs w:val="26"/>
        </w:rPr>
        <w:t>любых контрольных функций по пенсионным (выплатным) делам, в которых контрольные (проверочные) функции, относящиеся к компетенции отдела оценки пенсионных прав застрахованных лиц, были осуществлены заместителем начальника отдела оценки пенсионных прав застрахованных лиц,</w:t>
      </w:r>
    </w:p>
    <w:p w:rsidR="00505D03" w:rsidRPr="00E67D1C" w:rsidRDefault="00505D03" w:rsidP="00505D03">
      <w:pPr>
        <w:pStyle w:val="ConsPlusNonformat"/>
        <w:spacing w:line="276" w:lineRule="auto"/>
        <w:ind w:firstLine="0"/>
        <w:rPr>
          <w:rFonts w:ascii="Times New Roman" w:hAnsi="Times New Roman" w:cs="Times New Roman"/>
          <w:sz w:val="26"/>
          <w:szCs w:val="26"/>
        </w:rPr>
      </w:pPr>
    </w:p>
    <w:p w:rsidR="00505D03" w:rsidRPr="00E67D1C" w:rsidRDefault="00505D03" w:rsidP="00505D03">
      <w:pPr>
        <w:pStyle w:val="ConsPlusNonformat"/>
        <w:spacing w:line="276" w:lineRule="auto"/>
        <w:ind w:firstLine="0"/>
        <w:rPr>
          <w:rFonts w:ascii="Times New Roman" w:hAnsi="Times New Roman" w:cs="Times New Roman"/>
          <w:sz w:val="26"/>
          <w:szCs w:val="26"/>
        </w:rPr>
      </w:pPr>
      <w:r w:rsidRPr="00E67D1C">
        <w:rPr>
          <w:rFonts w:ascii="Times New Roman" w:hAnsi="Times New Roman" w:cs="Times New Roman"/>
          <w:sz w:val="26"/>
          <w:szCs w:val="26"/>
        </w:rPr>
        <w:t xml:space="preserve">3. </w:t>
      </w:r>
      <w:r w:rsidRPr="00E67D1C">
        <w:rPr>
          <w:rFonts w:ascii="Times New Roman" w:hAnsi="Times New Roman" w:cs="Times New Roman"/>
          <w:color w:val="000000"/>
          <w:sz w:val="26"/>
          <w:szCs w:val="26"/>
        </w:rPr>
        <w:t xml:space="preserve">Начальнику отдела оценки пенсионных прав застрахованных лиц </w:t>
      </w:r>
      <w:r w:rsidRPr="00E67D1C">
        <w:rPr>
          <w:rFonts w:ascii="Times New Roman" w:hAnsi="Times New Roman" w:cs="Times New Roman"/>
          <w:sz w:val="26"/>
          <w:szCs w:val="26"/>
        </w:rPr>
        <w:t>при распределении работы исключить возможность проведения заместителем начальника отдела оценки пенсионных прав застрахованных лиц любых контрольных функций по пенсионным (выплатным) делам, в которых контрольные (проверочные) функции, относящиеся к компетенции отдела назначения и перерасчета пенсий, были осуществлены заместителем начальника отдела назначения и перерасчета пенсий.</w:t>
      </w:r>
    </w:p>
    <w:p w:rsidR="00505D03" w:rsidRPr="00E67D1C" w:rsidRDefault="00DB4182"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П</w:t>
      </w:r>
      <w:r w:rsidR="00505D03" w:rsidRPr="00E67D1C">
        <w:rPr>
          <w:rFonts w:ascii="Times New Roman" w:hAnsi="Times New Roman" w:cs="Times New Roman"/>
          <w:sz w:val="26"/>
          <w:szCs w:val="26"/>
        </w:rPr>
        <w:t xml:space="preserve">редседатель Комиссии, ознакомила присутствующих с  определением конфликта интересов в соответствии с действующим </w:t>
      </w:r>
      <w:proofErr w:type="spellStart"/>
      <w:r w:rsidR="00505D03" w:rsidRPr="00E67D1C">
        <w:rPr>
          <w:rFonts w:ascii="Times New Roman" w:hAnsi="Times New Roman" w:cs="Times New Roman"/>
          <w:sz w:val="26"/>
          <w:szCs w:val="26"/>
        </w:rPr>
        <w:t>антикоррупционным</w:t>
      </w:r>
      <w:proofErr w:type="spellEnd"/>
      <w:r w:rsidR="00505D03" w:rsidRPr="00E67D1C">
        <w:rPr>
          <w:rFonts w:ascii="Times New Roman" w:hAnsi="Times New Roman" w:cs="Times New Roman"/>
          <w:sz w:val="26"/>
          <w:szCs w:val="26"/>
        </w:rPr>
        <w:t xml:space="preserve"> законодательством.</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В целом, 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надлежащие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 государства.</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lastRenderedPageBreak/>
        <w:t>Председатель Комиссии</w:t>
      </w:r>
      <w:r w:rsidR="00DB4182" w:rsidRPr="00E67D1C">
        <w:rPr>
          <w:rFonts w:ascii="Times New Roman" w:hAnsi="Times New Roman" w:cs="Times New Roman"/>
          <w:sz w:val="26"/>
          <w:szCs w:val="26"/>
        </w:rPr>
        <w:t>,</w:t>
      </w:r>
      <w:r w:rsidRPr="00E67D1C">
        <w:rPr>
          <w:rFonts w:ascii="Times New Roman" w:hAnsi="Times New Roman" w:cs="Times New Roman"/>
          <w:sz w:val="26"/>
          <w:szCs w:val="26"/>
        </w:rPr>
        <w:t xml:space="preserve"> ознакомила присутствующих с должностными инструкциями заместителя начальника отдела назначения и перерасчета пенсий и заместителя начальника отдела оценки пенсионных прав застрахованных лиц. </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 xml:space="preserve">Таким образом, данную ситуацию нельзя рассматривать как нарушение п.п.5 п.1 статьи 16 Федерального закона от 27 июля </w:t>
      </w:r>
      <w:smartTag w:uri="urn:schemas-microsoft-com:office:smarttags" w:element="metricconverter">
        <w:smartTagPr>
          <w:attr w:name="ProductID" w:val="2004 г"/>
        </w:smartTagPr>
        <w:r w:rsidRPr="00E67D1C">
          <w:rPr>
            <w:rFonts w:ascii="Times New Roman" w:hAnsi="Times New Roman" w:cs="Times New Roman"/>
            <w:sz w:val="26"/>
            <w:szCs w:val="26"/>
          </w:rPr>
          <w:t>2004 г</w:t>
        </w:r>
      </w:smartTag>
      <w:r w:rsidRPr="00E67D1C">
        <w:rPr>
          <w:rFonts w:ascii="Times New Roman" w:hAnsi="Times New Roman" w:cs="Times New Roman"/>
          <w:sz w:val="26"/>
          <w:szCs w:val="26"/>
        </w:rPr>
        <w:t>. № 79-ФЗ "О государственной гражданской службе Российской Федерации", т.к. близкое родство или свойство гражданских служащих является ограничением только в случае непосредственной подчиненности или подконтрольности одного из гражданских служащих другому.</w:t>
      </w:r>
    </w:p>
    <w:p w:rsidR="00505D03" w:rsidRPr="00E67D1C" w:rsidRDefault="00505D03" w:rsidP="00505D03">
      <w:pPr>
        <w:spacing w:line="276" w:lineRule="auto"/>
        <w:ind w:firstLine="709"/>
        <w:outlineLvl w:val="0"/>
        <w:rPr>
          <w:sz w:val="26"/>
          <w:szCs w:val="26"/>
        </w:rPr>
      </w:pPr>
    </w:p>
    <w:p w:rsidR="00505D03" w:rsidRPr="00E67D1C" w:rsidRDefault="00505D03" w:rsidP="00505D03">
      <w:pPr>
        <w:autoSpaceDE w:val="0"/>
        <w:autoSpaceDN w:val="0"/>
        <w:adjustRightInd w:val="0"/>
        <w:spacing w:line="276" w:lineRule="auto"/>
        <w:outlineLvl w:val="0"/>
        <w:rPr>
          <w:sz w:val="26"/>
          <w:szCs w:val="26"/>
        </w:rPr>
      </w:pPr>
      <w:r w:rsidRPr="00E67D1C">
        <w:rPr>
          <w:b/>
          <w:sz w:val="26"/>
          <w:szCs w:val="26"/>
        </w:rPr>
        <w:t>Комиссия приняла решение</w:t>
      </w:r>
      <w:r w:rsidRPr="00E67D1C">
        <w:rPr>
          <w:sz w:val="26"/>
          <w:szCs w:val="26"/>
        </w:rPr>
        <w:t>:</w:t>
      </w:r>
    </w:p>
    <w:p w:rsidR="00505D03" w:rsidRPr="00E67D1C" w:rsidRDefault="00505D03" w:rsidP="00505D03">
      <w:pPr>
        <w:pStyle w:val="ConsPlusNonformat"/>
        <w:spacing w:line="276" w:lineRule="auto"/>
        <w:rPr>
          <w:rFonts w:ascii="Times New Roman" w:hAnsi="Times New Roman" w:cs="Times New Roman"/>
          <w:sz w:val="26"/>
          <w:szCs w:val="26"/>
        </w:rPr>
      </w:pPr>
      <w:r w:rsidRPr="00E67D1C">
        <w:rPr>
          <w:rFonts w:ascii="Times New Roman" w:hAnsi="Times New Roman" w:cs="Times New Roman"/>
          <w:sz w:val="26"/>
          <w:szCs w:val="26"/>
        </w:rPr>
        <w:t xml:space="preserve">Факт работы заместителя начальника отдела оценки пенсионных прав застрахованных лиц и заместителя начальника отдела назначения и перерасчета пенсий может привести к возникновению конфликта интересов, т.к. при исполнении ими некоторых функций существует непосредственное взаимодействие. </w:t>
      </w:r>
    </w:p>
    <w:p w:rsidR="00505D03"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sz w:val="26"/>
          <w:szCs w:val="26"/>
        </w:rPr>
        <w:t>Начальнику управления ПФР в целях соблюдения требований законодательства о противодействии коррупции необходимо принять меры по предотвращению возникновения конфликта интересов.</w:t>
      </w:r>
    </w:p>
    <w:p w:rsidR="00505D03" w:rsidRPr="00E67D1C" w:rsidRDefault="00505D03" w:rsidP="00505D03">
      <w:pPr>
        <w:pStyle w:val="ConsPlusNonformat"/>
        <w:spacing w:line="276" w:lineRule="auto"/>
        <w:ind w:firstLine="709"/>
        <w:rPr>
          <w:rFonts w:ascii="Times New Roman" w:hAnsi="Times New Roman" w:cs="Times New Roman"/>
          <w:sz w:val="26"/>
          <w:szCs w:val="26"/>
        </w:rPr>
      </w:pPr>
    </w:p>
    <w:p w:rsidR="00505D03" w:rsidRPr="00E67D1C" w:rsidRDefault="00505D03" w:rsidP="00505D03">
      <w:pPr>
        <w:pStyle w:val="ConsPlusNonformat"/>
        <w:spacing w:line="276" w:lineRule="auto"/>
        <w:ind w:firstLine="709"/>
        <w:rPr>
          <w:rFonts w:ascii="Times New Roman" w:hAnsi="Times New Roman" w:cs="Times New Roman"/>
          <w:b/>
          <w:sz w:val="26"/>
          <w:szCs w:val="26"/>
        </w:rPr>
      </w:pPr>
      <w:r w:rsidRPr="00E67D1C">
        <w:rPr>
          <w:rFonts w:ascii="Times New Roman" w:hAnsi="Times New Roman" w:cs="Times New Roman"/>
          <w:b/>
          <w:sz w:val="26"/>
          <w:szCs w:val="26"/>
        </w:rPr>
        <w:t xml:space="preserve">Рекомендовано: </w:t>
      </w:r>
    </w:p>
    <w:p w:rsidR="00505D03" w:rsidRPr="00E67D1C" w:rsidRDefault="00505D03" w:rsidP="00505D03">
      <w:pPr>
        <w:pStyle w:val="ConsPlusNonformat"/>
        <w:spacing w:line="276" w:lineRule="auto"/>
        <w:ind w:firstLine="0"/>
        <w:rPr>
          <w:rFonts w:ascii="Times New Roman" w:hAnsi="Times New Roman" w:cs="Times New Roman"/>
          <w:sz w:val="26"/>
          <w:szCs w:val="26"/>
        </w:rPr>
      </w:pPr>
      <w:r w:rsidRPr="00E67D1C">
        <w:rPr>
          <w:rFonts w:ascii="Times New Roman" w:hAnsi="Times New Roman" w:cs="Times New Roman"/>
          <w:sz w:val="26"/>
          <w:szCs w:val="26"/>
        </w:rPr>
        <w:t xml:space="preserve">1. Начальнику отдела назначения и перерасчета пенсий исключить возложение исполнения обязанностей начальника отдела назначения и перерасчета пенсий на </w:t>
      </w:r>
      <w:r w:rsidRPr="00E67D1C">
        <w:rPr>
          <w:rFonts w:ascii="Times New Roman" w:hAnsi="Times New Roman" w:cs="Times New Roman"/>
          <w:color w:val="000000"/>
          <w:sz w:val="26"/>
          <w:szCs w:val="26"/>
        </w:rPr>
        <w:t xml:space="preserve">заместителя начальника отдела </w:t>
      </w:r>
      <w:r w:rsidRPr="00E67D1C">
        <w:rPr>
          <w:rFonts w:ascii="Times New Roman" w:hAnsi="Times New Roman" w:cs="Times New Roman"/>
          <w:sz w:val="26"/>
          <w:szCs w:val="26"/>
        </w:rPr>
        <w:t>назначения и перерасчета пенсий</w:t>
      </w:r>
      <w:r w:rsidRPr="00E67D1C">
        <w:rPr>
          <w:rFonts w:ascii="Times New Roman" w:hAnsi="Times New Roman" w:cs="Times New Roman"/>
          <w:color w:val="000000"/>
          <w:sz w:val="26"/>
          <w:szCs w:val="26"/>
        </w:rPr>
        <w:t xml:space="preserve"> на период исполнения должностных обязанностей начальника отдела оценки пенсионных прав застрахованных лиц</w:t>
      </w:r>
      <w:r w:rsidRPr="00E67D1C">
        <w:rPr>
          <w:rFonts w:ascii="Times New Roman" w:hAnsi="Times New Roman" w:cs="Times New Roman"/>
          <w:sz w:val="26"/>
          <w:szCs w:val="26"/>
        </w:rPr>
        <w:t xml:space="preserve"> заместителем начальника отдела оценки пенсионных прав застрахованных лиц. </w:t>
      </w:r>
    </w:p>
    <w:p w:rsidR="00505D03" w:rsidRPr="00E67D1C" w:rsidRDefault="00505D03" w:rsidP="00505D03">
      <w:pPr>
        <w:pStyle w:val="ConsPlusNonformat"/>
        <w:spacing w:line="276" w:lineRule="auto"/>
        <w:ind w:firstLine="0"/>
        <w:rPr>
          <w:rFonts w:ascii="Times New Roman" w:hAnsi="Times New Roman" w:cs="Times New Roman"/>
          <w:sz w:val="26"/>
          <w:szCs w:val="26"/>
        </w:rPr>
      </w:pPr>
    </w:p>
    <w:p w:rsidR="00505D03" w:rsidRPr="00E67D1C" w:rsidRDefault="00505D03" w:rsidP="00505D03">
      <w:pPr>
        <w:pStyle w:val="ConsPlusNonformat"/>
        <w:spacing w:line="276" w:lineRule="auto"/>
        <w:ind w:firstLine="0"/>
        <w:rPr>
          <w:rFonts w:ascii="Times New Roman" w:hAnsi="Times New Roman" w:cs="Times New Roman"/>
          <w:sz w:val="26"/>
          <w:szCs w:val="26"/>
        </w:rPr>
      </w:pPr>
      <w:r w:rsidRPr="00E67D1C">
        <w:rPr>
          <w:rFonts w:ascii="Times New Roman" w:hAnsi="Times New Roman" w:cs="Times New Roman"/>
          <w:sz w:val="26"/>
          <w:szCs w:val="26"/>
        </w:rPr>
        <w:t xml:space="preserve">2. Начальнику отдела назначения и перерасчета пенсий при распределении работы исключить возможность проведения </w:t>
      </w:r>
      <w:r w:rsidRPr="00E67D1C">
        <w:rPr>
          <w:rFonts w:ascii="Times New Roman" w:hAnsi="Times New Roman" w:cs="Times New Roman"/>
          <w:color w:val="000000"/>
          <w:sz w:val="26"/>
          <w:szCs w:val="26"/>
        </w:rPr>
        <w:t xml:space="preserve">заместителем начальника отдела </w:t>
      </w:r>
      <w:r w:rsidRPr="00E67D1C">
        <w:rPr>
          <w:rFonts w:ascii="Times New Roman" w:hAnsi="Times New Roman" w:cs="Times New Roman"/>
          <w:sz w:val="26"/>
          <w:szCs w:val="26"/>
        </w:rPr>
        <w:t>назначения и перерасчета пенсий</w:t>
      </w:r>
      <w:r w:rsidRPr="00E67D1C">
        <w:rPr>
          <w:rFonts w:ascii="Times New Roman" w:hAnsi="Times New Roman" w:cs="Times New Roman"/>
          <w:color w:val="000000"/>
          <w:sz w:val="26"/>
          <w:szCs w:val="26"/>
        </w:rPr>
        <w:t xml:space="preserve"> </w:t>
      </w:r>
      <w:r w:rsidRPr="00E67D1C">
        <w:rPr>
          <w:rFonts w:ascii="Times New Roman" w:hAnsi="Times New Roman" w:cs="Times New Roman"/>
          <w:sz w:val="26"/>
          <w:szCs w:val="26"/>
        </w:rPr>
        <w:t>любых контрольных функций по пенсионным (выплатным) делам, в которых контрольные (проверочные) функции, относящиеся к компетенции отдела оценки пенсионных прав застрахованных лиц, были осуществлены заместителем начальника отдела оценки пенсионных прав застрахованных лиц.</w:t>
      </w:r>
    </w:p>
    <w:p w:rsidR="00505D03" w:rsidRPr="00E67D1C" w:rsidRDefault="00505D03" w:rsidP="00505D03">
      <w:pPr>
        <w:pStyle w:val="ConsPlusNonformat"/>
        <w:spacing w:line="276" w:lineRule="auto"/>
        <w:ind w:firstLine="0"/>
        <w:rPr>
          <w:rFonts w:ascii="Times New Roman" w:hAnsi="Times New Roman" w:cs="Times New Roman"/>
          <w:sz w:val="26"/>
          <w:szCs w:val="26"/>
        </w:rPr>
      </w:pPr>
    </w:p>
    <w:p w:rsidR="00505D03" w:rsidRPr="00E67D1C" w:rsidRDefault="00505D03" w:rsidP="00505D03">
      <w:pPr>
        <w:pStyle w:val="ConsPlusNonformat"/>
        <w:spacing w:line="276" w:lineRule="auto"/>
        <w:ind w:firstLine="0"/>
        <w:rPr>
          <w:rFonts w:ascii="Times New Roman" w:hAnsi="Times New Roman" w:cs="Times New Roman"/>
          <w:color w:val="000000"/>
          <w:sz w:val="26"/>
          <w:szCs w:val="26"/>
        </w:rPr>
      </w:pPr>
      <w:r w:rsidRPr="00E67D1C">
        <w:rPr>
          <w:rFonts w:ascii="Times New Roman" w:hAnsi="Times New Roman" w:cs="Times New Roman"/>
          <w:sz w:val="26"/>
          <w:szCs w:val="26"/>
        </w:rPr>
        <w:t xml:space="preserve">3. </w:t>
      </w:r>
      <w:r w:rsidRPr="00E67D1C">
        <w:rPr>
          <w:rFonts w:ascii="Times New Roman" w:hAnsi="Times New Roman" w:cs="Times New Roman"/>
          <w:color w:val="000000"/>
          <w:sz w:val="26"/>
          <w:szCs w:val="26"/>
        </w:rPr>
        <w:t xml:space="preserve">Начальнику отдела оценки пенсионных прав застрахованных лиц </w:t>
      </w:r>
      <w:r w:rsidRPr="00E67D1C">
        <w:rPr>
          <w:rFonts w:ascii="Times New Roman" w:hAnsi="Times New Roman" w:cs="Times New Roman"/>
          <w:sz w:val="26"/>
          <w:szCs w:val="26"/>
        </w:rPr>
        <w:t xml:space="preserve">при распределении работы исключить возможность проведения заместителем начальника отдела оценки пенсионных прав застрахованных лиц любых контрольных функций по пенсионным (выплатным) делам, в которых контрольные (проверочные) функции, относящиеся к компетенции отдела назначения и перерасчета пенсий, были осуществлены </w:t>
      </w:r>
      <w:r w:rsidRPr="00E67D1C">
        <w:rPr>
          <w:rFonts w:ascii="Times New Roman" w:hAnsi="Times New Roman" w:cs="Times New Roman"/>
          <w:color w:val="000000"/>
          <w:sz w:val="26"/>
          <w:szCs w:val="26"/>
        </w:rPr>
        <w:t xml:space="preserve">заместителем начальника отдела </w:t>
      </w:r>
      <w:r w:rsidRPr="00E67D1C">
        <w:rPr>
          <w:rFonts w:ascii="Times New Roman" w:hAnsi="Times New Roman" w:cs="Times New Roman"/>
          <w:sz w:val="26"/>
          <w:szCs w:val="26"/>
        </w:rPr>
        <w:t>назначения и перерасчета пенсий</w:t>
      </w:r>
      <w:r w:rsidRPr="00E67D1C">
        <w:rPr>
          <w:rFonts w:ascii="Times New Roman" w:hAnsi="Times New Roman" w:cs="Times New Roman"/>
          <w:color w:val="000000"/>
          <w:sz w:val="26"/>
          <w:szCs w:val="26"/>
        </w:rPr>
        <w:t xml:space="preserve"> </w:t>
      </w:r>
    </w:p>
    <w:p w:rsidR="00AC44B8" w:rsidRPr="00E67D1C" w:rsidRDefault="00505D03" w:rsidP="00505D03">
      <w:pPr>
        <w:pStyle w:val="ConsPlusNonformat"/>
        <w:spacing w:line="276" w:lineRule="auto"/>
        <w:ind w:firstLine="709"/>
        <w:rPr>
          <w:rFonts w:ascii="Times New Roman" w:hAnsi="Times New Roman" w:cs="Times New Roman"/>
          <w:sz w:val="26"/>
          <w:szCs w:val="26"/>
        </w:rPr>
      </w:pPr>
      <w:r w:rsidRPr="00E67D1C">
        <w:rPr>
          <w:rFonts w:ascii="Times New Roman" w:hAnsi="Times New Roman" w:cs="Times New Roman"/>
          <w:b/>
          <w:sz w:val="26"/>
          <w:szCs w:val="26"/>
        </w:rPr>
        <w:t>Результаты голосования</w:t>
      </w:r>
      <w:r w:rsidRPr="00E67D1C">
        <w:rPr>
          <w:rFonts w:ascii="Times New Roman" w:hAnsi="Times New Roman" w:cs="Times New Roman"/>
          <w:sz w:val="26"/>
          <w:szCs w:val="26"/>
        </w:rPr>
        <w:t>: единогласно.</w:t>
      </w:r>
    </w:p>
    <w:sectPr w:rsidR="00AC44B8" w:rsidRPr="00E67D1C" w:rsidSect="0041416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9C1"/>
    <w:multiLevelType w:val="hybridMultilevel"/>
    <w:tmpl w:val="6B1475A8"/>
    <w:lvl w:ilvl="0" w:tplc="417C9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6F2815"/>
    <w:multiLevelType w:val="hybridMultilevel"/>
    <w:tmpl w:val="877893FE"/>
    <w:lvl w:ilvl="0" w:tplc="947CF08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21224E90"/>
    <w:multiLevelType w:val="hybridMultilevel"/>
    <w:tmpl w:val="2916B5B0"/>
    <w:lvl w:ilvl="0" w:tplc="1460FF3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54E9B"/>
    <w:multiLevelType w:val="hybridMultilevel"/>
    <w:tmpl w:val="43D492A0"/>
    <w:lvl w:ilvl="0" w:tplc="253613B4">
      <w:start w:val="1"/>
      <w:numFmt w:val="decimal"/>
      <w:lvlText w:val="%1."/>
      <w:lvlJc w:val="left"/>
      <w:pPr>
        <w:ind w:left="1052"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nsid w:val="559B5806"/>
    <w:multiLevelType w:val="multilevel"/>
    <w:tmpl w:val="E932CBBA"/>
    <w:lvl w:ilvl="0">
      <w:start w:val="1"/>
      <w:numFmt w:val="decimal"/>
      <w:lvlText w:val="%1."/>
      <w:lvlJc w:val="left"/>
      <w:pPr>
        <w:ind w:left="1065" w:hanging="360"/>
      </w:pPr>
      <w:rPr>
        <w:rFonts w:hint="default"/>
        <w:sz w:val="24"/>
      </w:rPr>
    </w:lvl>
    <w:lvl w:ilvl="1">
      <w:start w:val="3"/>
      <w:numFmt w:val="decimal"/>
      <w:isLgl/>
      <w:lvlText w:val="%1.%2."/>
      <w:lvlJc w:val="left"/>
      <w:pPr>
        <w:ind w:left="1879" w:hanging="1170"/>
      </w:pPr>
      <w:rPr>
        <w:rFonts w:hint="default"/>
      </w:rPr>
    </w:lvl>
    <w:lvl w:ilvl="2">
      <w:start w:val="1"/>
      <w:numFmt w:val="decimal"/>
      <w:isLgl/>
      <w:lvlText w:val="%1.%2.%3."/>
      <w:lvlJc w:val="left"/>
      <w:pPr>
        <w:ind w:left="1883" w:hanging="1170"/>
      </w:pPr>
      <w:rPr>
        <w:rFonts w:hint="default"/>
      </w:rPr>
    </w:lvl>
    <w:lvl w:ilvl="3">
      <w:start w:val="1"/>
      <w:numFmt w:val="decimal"/>
      <w:isLgl/>
      <w:lvlText w:val="%1.%2.%3.%4."/>
      <w:lvlJc w:val="left"/>
      <w:pPr>
        <w:ind w:left="1887" w:hanging="1170"/>
      </w:pPr>
      <w:rPr>
        <w:rFonts w:hint="default"/>
      </w:rPr>
    </w:lvl>
    <w:lvl w:ilvl="4">
      <w:start w:val="1"/>
      <w:numFmt w:val="decimal"/>
      <w:isLgl/>
      <w:lvlText w:val="%1.%2.%3.%4.%5."/>
      <w:lvlJc w:val="left"/>
      <w:pPr>
        <w:ind w:left="1891" w:hanging="1170"/>
      </w:pPr>
      <w:rPr>
        <w:rFonts w:hint="default"/>
      </w:rPr>
    </w:lvl>
    <w:lvl w:ilvl="5">
      <w:start w:val="1"/>
      <w:numFmt w:val="decimal"/>
      <w:isLgl/>
      <w:lvlText w:val="%1.%2.%3.%4.%5.%6."/>
      <w:lvlJc w:val="left"/>
      <w:pPr>
        <w:ind w:left="1895" w:hanging="117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5">
    <w:nsid w:val="563D2C8B"/>
    <w:multiLevelType w:val="hybridMultilevel"/>
    <w:tmpl w:val="345C0A3A"/>
    <w:lvl w:ilvl="0" w:tplc="33A4802E">
      <w:start w:val="1"/>
      <w:numFmt w:val="bullet"/>
      <w:lvlText w:val=""/>
      <w:lvlJc w:val="left"/>
      <w:pPr>
        <w:ind w:left="1052" w:hanging="360"/>
      </w:pPr>
      <w:rPr>
        <w:rFonts w:ascii="Symbol" w:hAnsi="Symbol"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6">
    <w:nsid w:val="56AF4E4A"/>
    <w:multiLevelType w:val="hybridMultilevel"/>
    <w:tmpl w:val="50FC24B6"/>
    <w:lvl w:ilvl="0" w:tplc="C750E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AD2D6A"/>
    <w:multiLevelType w:val="hybridMultilevel"/>
    <w:tmpl w:val="E8EC56C2"/>
    <w:lvl w:ilvl="0" w:tplc="5D0AA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1C732C6"/>
    <w:multiLevelType w:val="hybridMultilevel"/>
    <w:tmpl w:val="5B589104"/>
    <w:lvl w:ilvl="0" w:tplc="84ECDBD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F00D8"/>
    <w:multiLevelType w:val="hybridMultilevel"/>
    <w:tmpl w:val="B3E60B66"/>
    <w:lvl w:ilvl="0" w:tplc="E534C1FE">
      <w:start w:val="1"/>
      <w:numFmt w:val="decimal"/>
      <w:lvlText w:val="%1."/>
      <w:lvlJc w:val="left"/>
      <w:pPr>
        <w:ind w:left="2693" w:hanging="12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3"/>
  </w:num>
  <w:num w:numId="6">
    <w:abstractNumId w:val="7"/>
  </w:num>
  <w:num w:numId="7">
    <w:abstractNumId w:val="6"/>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4169"/>
    <w:rsid w:val="00067BC3"/>
    <w:rsid w:val="00081514"/>
    <w:rsid w:val="003100F2"/>
    <w:rsid w:val="004055C7"/>
    <w:rsid w:val="00414169"/>
    <w:rsid w:val="0041586C"/>
    <w:rsid w:val="00423BB6"/>
    <w:rsid w:val="00456A66"/>
    <w:rsid w:val="00505D03"/>
    <w:rsid w:val="005C2F98"/>
    <w:rsid w:val="008A5B8D"/>
    <w:rsid w:val="00950160"/>
    <w:rsid w:val="009A6EE0"/>
    <w:rsid w:val="00A13E52"/>
    <w:rsid w:val="00A72E8A"/>
    <w:rsid w:val="00AA7FC1"/>
    <w:rsid w:val="00AC44B8"/>
    <w:rsid w:val="00B57F19"/>
    <w:rsid w:val="00C66BEC"/>
    <w:rsid w:val="00C83471"/>
    <w:rsid w:val="00DB4182"/>
    <w:rsid w:val="00E67D1C"/>
    <w:rsid w:val="00E847DB"/>
    <w:rsid w:val="00FA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69"/>
    <w:pPr>
      <w:spacing w:line="320" w:lineRule="exact"/>
      <w:ind w:firstLine="692"/>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DB"/>
    <w:pPr>
      <w:ind w:left="720"/>
      <w:contextualSpacing/>
    </w:pPr>
  </w:style>
  <w:style w:type="paragraph" w:customStyle="1" w:styleId="ConsPlusNonformat">
    <w:name w:val="ConsPlusNonformat"/>
    <w:uiPriority w:val="99"/>
    <w:rsid w:val="00E847DB"/>
    <w:pPr>
      <w:autoSpaceDE w:val="0"/>
      <w:autoSpaceDN w:val="0"/>
      <w:adjustRightInd w:val="0"/>
      <w:spacing w:line="320" w:lineRule="exact"/>
      <w:ind w:firstLine="692"/>
      <w:jc w:val="both"/>
    </w:pPr>
    <w:rPr>
      <w:rFonts w:ascii="Courier New" w:hAnsi="Courier New" w:cs="Courier New"/>
    </w:rPr>
  </w:style>
  <w:style w:type="paragraph" w:styleId="a4">
    <w:name w:val="Normal (Web)"/>
    <w:basedOn w:val="a"/>
    <w:uiPriority w:val="99"/>
    <w:unhideWhenUsed/>
    <w:rsid w:val="003100F2"/>
    <w:pPr>
      <w:spacing w:before="100" w:beforeAutospacing="1" w:after="119" w:line="240" w:lineRule="auto"/>
      <w:ind w:firstLine="0"/>
      <w:jc w:val="left"/>
    </w:pPr>
    <w:rPr>
      <w:sz w:val="24"/>
      <w:szCs w:val="24"/>
    </w:rPr>
  </w:style>
  <w:style w:type="paragraph" w:customStyle="1" w:styleId="21">
    <w:name w:val="Основной текст 21"/>
    <w:basedOn w:val="a"/>
    <w:rsid w:val="00505D03"/>
    <w:pPr>
      <w:tabs>
        <w:tab w:val="left" w:pos="0"/>
      </w:tabs>
      <w:suppressAutoHyphens/>
      <w:spacing w:line="240" w:lineRule="auto"/>
      <w:ind w:firstLine="0"/>
      <w:jc w:val="center"/>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Анжелика Анатольевна</dc:creator>
  <cp:keywords/>
  <dc:description/>
  <cp:lastModifiedBy>Иванова Анжелика Анатольевна</cp:lastModifiedBy>
  <cp:revision>8</cp:revision>
  <dcterms:created xsi:type="dcterms:W3CDTF">2019-08-14T09:35:00Z</dcterms:created>
  <dcterms:modified xsi:type="dcterms:W3CDTF">2019-08-14T15:11:00Z</dcterms:modified>
</cp:coreProperties>
</file>