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F" w:rsidRDefault="00E927EF" w:rsidP="00E927EF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ПРОТОКОЛ</w:t>
      </w:r>
      <w:bookmarkEnd w:id="0"/>
      <w:bookmarkEnd w:id="1"/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 xml:space="preserve">Комиссии УПФР в </w:t>
      </w:r>
      <w:proofErr w:type="spellStart"/>
      <w:r>
        <w:rPr>
          <w:color w:val="000000"/>
          <w:lang w:eastAsia="ru-RU" w:bidi="ru-RU"/>
        </w:rPr>
        <w:t>Сыктывдинском</w:t>
      </w:r>
      <w:proofErr w:type="spellEnd"/>
      <w:r>
        <w:rPr>
          <w:color w:val="000000"/>
          <w:lang w:eastAsia="ru-RU" w:bidi="ru-RU"/>
        </w:rPr>
        <w:t xml:space="preserve"> районе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>Республики Коми по соблюдению требований к служебному поведению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eastAsia="ru-RU" w:bidi="ru-RU"/>
        </w:rPr>
        <w:t>и урегулированию конфликта интересов</w:t>
      </w:r>
    </w:p>
    <w:p w:rsidR="00E927EF" w:rsidRDefault="00C73FAD" w:rsidP="00E927EF">
      <w:pPr>
        <w:pStyle w:val="11"/>
        <w:shd w:val="clear" w:color="auto" w:fill="auto"/>
        <w:tabs>
          <w:tab w:val="left" w:pos="9528"/>
        </w:tabs>
        <w:spacing w:after="280" w:line="240" w:lineRule="auto"/>
        <w:ind w:firstLine="0"/>
        <w:jc w:val="both"/>
      </w:pPr>
      <w:r>
        <w:rPr>
          <w:b/>
          <w:bCs/>
          <w:color w:val="000000"/>
          <w:lang w:eastAsia="ru-RU" w:bidi="ru-RU"/>
        </w:rPr>
        <w:t xml:space="preserve">«28» апреля 2015г.                                                                                                       </w:t>
      </w:r>
      <w:r w:rsidR="00E927EF">
        <w:rPr>
          <w:b/>
          <w:bCs/>
          <w:color w:val="000000"/>
          <w:lang w:eastAsia="ru-RU" w:bidi="ru-RU"/>
        </w:rPr>
        <w:t>№ 1</w:t>
      </w:r>
    </w:p>
    <w:p w:rsidR="00E927EF" w:rsidRDefault="00E927EF" w:rsidP="00E927EF">
      <w:pPr>
        <w:pStyle w:val="1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 xml:space="preserve">Комиссия УПФР в </w:t>
      </w:r>
      <w:proofErr w:type="spellStart"/>
      <w:r>
        <w:rPr>
          <w:color w:val="000000"/>
          <w:lang w:eastAsia="ru-RU" w:bidi="ru-RU"/>
        </w:rPr>
        <w:t>Сыктывдинском</w:t>
      </w:r>
      <w:proofErr w:type="spellEnd"/>
      <w:r>
        <w:rPr>
          <w:color w:val="000000"/>
          <w:lang w:eastAsia="ru-RU" w:bidi="ru-RU"/>
        </w:rPr>
        <w:t xml:space="preserve"> районе Республики Коми по соблюдению требований к служебному поведению и урегулированию конфликта интересов в составе:</w:t>
      </w:r>
    </w:p>
    <w:p w:rsidR="00C73FAD" w:rsidRDefault="00E927EF" w:rsidP="00E927EF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 xml:space="preserve">Заместителя Председателя Комиссии </w:t>
      </w:r>
      <w:r>
        <w:rPr>
          <w:color w:val="000000"/>
          <w:lang w:eastAsia="ru-RU" w:bidi="ru-RU"/>
        </w:rPr>
        <w:t xml:space="preserve">— Булавиной А.В. 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i/>
          <w:iCs/>
          <w:color w:val="000000"/>
          <w:lang w:eastAsia="ru-RU" w:bidi="ru-RU"/>
        </w:rPr>
        <w:t xml:space="preserve">Секретаря Комиссии </w:t>
      </w:r>
      <w:r>
        <w:rPr>
          <w:color w:val="000000"/>
          <w:lang w:eastAsia="ru-RU" w:bidi="ru-RU"/>
        </w:rPr>
        <w:t xml:space="preserve">— Георгиевой Е.В. </w:t>
      </w:r>
      <w:bookmarkStart w:id="2" w:name="_GoBack"/>
      <w:bookmarkEnd w:id="2"/>
    </w:p>
    <w:tbl>
      <w:tblPr>
        <w:tblOverlap w:val="never"/>
        <w:tblW w:w="5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598"/>
      </w:tblGrid>
      <w:tr w:rsidR="00E927EF" w:rsidTr="00C73FAD">
        <w:trPr>
          <w:trHeight w:hRule="exact" w:val="4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7EF" w:rsidRDefault="00E927EF" w:rsidP="0014702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Членов комиссии: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7EF" w:rsidRDefault="00E927EF" w:rsidP="00C73FAD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Мамедова Р.Х. </w:t>
            </w:r>
          </w:p>
        </w:tc>
      </w:tr>
      <w:tr w:rsidR="00E927EF" w:rsidTr="00C73FAD">
        <w:trPr>
          <w:trHeight w:hRule="exact" w:val="4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7EF" w:rsidRDefault="00E927EF" w:rsidP="00147022">
            <w:pPr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7EF" w:rsidRDefault="00E927EF" w:rsidP="00C73FAD">
            <w:pPr>
              <w:pStyle w:val="a5"/>
              <w:shd w:val="clear" w:color="auto" w:fill="auto"/>
              <w:spacing w:after="0"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Абраменко З.В. </w:t>
            </w:r>
          </w:p>
        </w:tc>
      </w:tr>
      <w:tr w:rsidR="00E927EF" w:rsidTr="00C73FAD">
        <w:trPr>
          <w:trHeight w:hRule="exact"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7EF" w:rsidRDefault="00E927EF" w:rsidP="00147022">
            <w:pPr>
              <w:rPr>
                <w:sz w:val="10"/>
                <w:szCs w:val="1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7EF" w:rsidRDefault="00E927EF" w:rsidP="00C73FAD">
            <w:pPr>
              <w:pStyle w:val="a5"/>
              <w:shd w:val="clear" w:color="auto" w:fill="auto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Кармановой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И.Г. </w:t>
            </w:r>
          </w:p>
        </w:tc>
      </w:tr>
    </w:tbl>
    <w:p w:rsidR="00E927EF" w:rsidRDefault="00E927EF" w:rsidP="00E927EF">
      <w:pPr>
        <w:spacing w:after="279" w:line="1" w:lineRule="exact"/>
      </w:pPr>
    </w:p>
    <w:p w:rsidR="00E927EF" w:rsidRDefault="00E927EF" w:rsidP="00E927EF">
      <w:pPr>
        <w:pStyle w:val="10"/>
        <w:keepNext/>
        <w:keepLines/>
        <w:shd w:val="clear" w:color="auto" w:fill="auto"/>
        <w:spacing w:after="0" w:line="240" w:lineRule="auto"/>
        <w:jc w:val="both"/>
      </w:pPr>
      <w:bookmarkStart w:id="3" w:name="bookmark2"/>
      <w:bookmarkStart w:id="4" w:name="bookmark3"/>
      <w:r>
        <w:rPr>
          <w:color w:val="000000"/>
          <w:u w:val="single"/>
          <w:lang w:eastAsia="ru-RU" w:bidi="ru-RU"/>
        </w:rPr>
        <w:t>Рассмотрела вопрос:</w:t>
      </w:r>
      <w:bookmarkEnd w:id="3"/>
      <w:bookmarkEnd w:id="4"/>
    </w:p>
    <w:p w:rsidR="00E927EF" w:rsidRDefault="00E927EF" w:rsidP="00E927EF">
      <w:pPr>
        <w:pStyle w:val="11"/>
        <w:shd w:val="clear" w:color="auto" w:fill="auto"/>
        <w:spacing w:after="280" w:line="240" w:lineRule="auto"/>
        <w:ind w:firstLine="0"/>
        <w:jc w:val="both"/>
      </w:pPr>
      <w:r>
        <w:rPr>
          <w:color w:val="000000"/>
          <w:lang w:eastAsia="ru-RU" w:bidi="ru-RU"/>
        </w:rPr>
        <w:t>О возможности возникновения конфликта интересов в связи с владением работником  обыкновенными именными бездокументарными акциями ОАО «НК Роснефть».</w:t>
      </w:r>
    </w:p>
    <w:p w:rsidR="00E927EF" w:rsidRDefault="00E927EF" w:rsidP="00E927EF">
      <w:pPr>
        <w:pStyle w:val="10"/>
        <w:keepNext/>
        <w:keepLines/>
        <w:shd w:val="clear" w:color="auto" w:fill="auto"/>
        <w:spacing w:after="0" w:line="240" w:lineRule="auto"/>
        <w:jc w:val="both"/>
      </w:pPr>
      <w:bookmarkStart w:id="5" w:name="bookmark6"/>
      <w:bookmarkStart w:id="6" w:name="bookmark7"/>
      <w:r>
        <w:rPr>
          <w:color w:val="000000"/>
          <w:u w:val="single"/>
          <w:lang w:eastAsia="ru-RU" w:bidi="ru-RU"/>
        </w:rPr>
        <w:t>Рассмотрение вопроса по существу:</w:t>
      </w:r>
      <w:bookmarkEnd w:id="5"/>
      <w:bookmarkEnd w:id="6"/>
    </w:p>
    <w:p w:rsidR="00E927EF" w:rsidRDefault="00E927EF" w:rsidP="00E927EF">
      <w:pPr>
        <w:pStyle w:val="11"/>
        <w:shd w:val="clear" w:color="auto" w:fill="auto"/>
        <w:spacing w:after="220" w:line="240" w:lineRule="auto"/>
        <w:ind w:firstLine="780"/>
        <w:jc w:val="both"/>
      </w:pPr>
      <w:r>
        <w:rPr>
          <w:color w:val="000000"/>
          <w:lang w:eastAsia="ru-RU" w:bidi="ru-RU"/>
        </w:rPr>
        <w:t>В своем заявлении от 22.04.2015г. работник указывает, что в 2006 году ею были приобретены обыкновенные, бездокументарные акции ОАО «НК «Роснефть», когда она еще не работала в системе Пенсионного фонда Российской Федерации. Так как акции бездокументарные, на руках у неё имеется только договор с ОАО «Сбербанком РФ». В 2014 году по данным акциям были получены дивиденды за 2013.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80"/>
        <w:jc w:val="both"/>
      </w:pPr>
      <w:r>
        <w:rPr>
          <w:color w:val="000000"/>
          <w:u w:val="single"/>
          <w:lang w:eastAsia="ru-RU" w:bidi="ru-RU"/>
        </w:rPr>
        <w:t>Зам. Председателя Комиссии Булавина А.В.</w:t>
      </w:r>
      <w:r>
        <w:rPr>
          <w:color w:val="000000"/>
          <w:lang w:eastAsia="ru-RU" w:bidi="ru-RU"/>
        </w:rPr>
        <w:t xml:space="preserve"> - 17.04.2015г. работником была представлена справка о доходах, расходах, об имуществе и обязательствах имущественного характера. В разделе 5.1. данной справки указано, что работник владеет акциями ОАО «НК «Роснефть» на основании депозитарного договора с ОАО Сбербанк. В </w:t>
      </w:r>
      <w:proofErr w:type="gramStart"/>
      <w:r>
        <w:rPr>
          <w:color w:val="000000"/>
          <w:lang w:eastAsia="ru-RU" w:bidi="ru-RU"/>
        </w:rPr>
        <w:t>связи</w:t>
      </w:r>
      <w:proofErr w:type="gramEnd"/>
      <w:r>
        <w:rPr>
          <w:color w:val="000000"/>
          <w:lang w:eastAsia="ru-RU" w:bidi="ru-RU"/>
        </w:rPr>
        <w:t xml:space="preserve"> с чем в Комиссию было подано заявление о рассмотрении вопроса о возможности возникновения конфликта интересов.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proofErr w:type="gramStart"/>
      <w:r>
        <w:rPr>
          <w:color w:val="000000"/>
          <w:lang w:eastAsia="ru-RU" w:bidi="ru-RU"/>
        </w:rPr>
        <w:t>С 01.01.2013 организации обязаны разрабатывать и принимать меры по предупреждению коррупции (ст.13.3 Федерального закона от 25.12.2008 № 273-ФЗ «О противодействии коррупции»), В соответствии со ст. 12.4. № 273-ФЗ «О противодействии коррупции» на работников, замещающих должности в Пенсионном фонде Российской Федерации распространяются, с учетом обязанностей, обусловленных их правовым статусом, ограничения, запреты и обязанности.</w:t>
      </w:r>
      <w:proofErr w:type="gramEnd"/>
      <w:r>
        <w:rPr>
          <w:color w:val="000000"/>
          <w:lang w:eastAsia="ru-RU" w:bidi="ru-RU"/>
        </w:rPr>
        <w:t xml:space="preserve"> Статья 349.2. Трудового кодекса РФ регулирует особенности труда работников Пенсионного фонда Российской Федерации. </w:t>
      </w:r>
      <w:proofErr w:type="gramStart"/>
      <w:r>
        <w:rPr>
          <w:color w:val="000000"/>
          <w:lang w:eastAsia="ru-RU" w:bidi="ru-RU"/>
        </w:rPr>
        <w:t>Согласно</w:t>
      </w:r>
      <w:proofErr w:type="gramEnd"/>
      <w:r>
        <w:rPr>
          <w:color w:val="000000"/>
          <w:lang w:eastAsia="ru-RU" w:bidi="ru-RU"/>
        </w:rPr>
        <w:t xml:space="preserve"> данной статьи на работников Пенсионного фонда Российской Федерации в случаях и порядке, которые установлены Правительством Российской Федерации, распространяются ограничения, запреты и обязанности, установленные № 273-ФЗ «О противодействии коррупции» и другими федеральными законами в целях противодействия коррупции. </w:t>
      </w:r>
      <w:proofErr w:type="gramStart"/>
      <w:r>
        <w:rPr>
          <w:color w:val="000000"/>
          <w:lang w:eastAsia="ru-RU" w:bidi="ru-RU"/>
        </w:rPr>
        <w:t xml:space="preserve">В соответствии с Постановлением Правительства РФ </w:t>
      </w:r>
      <w:r>
        <w:rPr>
          <w:color w:val="000000"/>
          <w:lang w:eastAsia="ru-RU" w:bidi="ru-RU"/>
        </w:rPr>
        <w:lastRenderedPageBreak/>
        <w:t>от 05.07.2013г.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работник обязан передавать принадлежащие ему ценные бумаги, акции (доли участия, паи в уставных (складочных) капиталах организации) в доверительное управление в соответствии с гражданским законодательством Российской Федерации</w:t>
      </w:r>
      <w:proofErr w:type="gramEnd"/>
      <w:r>
        <w:rPr>
          <w:color w:val="000000"/>
          <w:lang w:eastAsia="ru-RU" w:bidi="ru-RU"/>
        </w:rPr>
        <w:t xml:space="preserve">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владение ценными бумагами, акциями (долями участия, паями в уставных (складочных) капиталах организации) приводит или может привести к конфликту интересов.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Согласно п.1 ст. 1012 Гражданского кодекса РФ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В силу п.1 ст. 1015 ГК РФ доверительным управляющим может быть индивидуальный предприниматель или коммерческая организация, за исключением унитарного предприятия.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В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Для помощи организациям в разработке и принятии мер по предупреждению и противодействию коррупции Минтрудом России разработаны Методические рекомендации по разработке и принятию организациями мер по предупреждению и противодействию коррупции, утвержденные 08.11.2013. </w:t>
      </w:r>
      <w:proofErr w:type="gramStart"/>
      <w:r>
        <w:rPr>
          <w:color w:val="000000"/>
          <w:lang w:eastAsia="ru-RU" w:bidi="ru-RU"/>
        </w:rPr>
        <w:t>В Рекомендациях разъясняется, что конфликт интересов - ситуация, при которой личная заинтересованность работника влияет или может повлиять на надлежащее исполнение им должностных (трудовых) обязанностей или возникает или может возникнуть противоречие между личной заинтересованностью работника и правами и интересами организации, способные привести к причинению вреда правам и законным интересам, имуществу и/или деловой репутации организации.</w:t>
      </w:r>
      <w:proofErr w:type="gramEnd"/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Руководствуясь действующим законодательством о противодействии коррупции можно сделать вывод, что, на сегодняшний день, владение работником акциями ОАО «НК «Роснефть» не приводит к конфликту интересов. У работника, на сегодняшний день, не усматривается личная заинтересованность, предусмотренная ст. 12.4. № 273-ФЗ «О противодействии коррупции», при которой может возникнуть противоречие между личной заинтересованностью работника и правами и законными интересами УПФР в </w:t>
      </w:r>
      <w:proofErr w:type="spellStart"/>
      <w:r>
        <w:rPr>
          <w:color w:val="000000"/>
          <w:lang w:eastAsia="ru-RU" w:bidi="ru-RU"/>
        </w:rPr>
        <w:t>Сыктывдинском</w:t>
      </w:r>
      <w:proofErr w:type="spellEnd"/>
      <w:r>
        <w:rPr>
          <w:color w:val="000000"/>
          <w:lang w:eastAsia="ru-RU" w:bidi="ru-RU"/>
        </w:rPr>
        <w:t xml:space="preserve"> районе Республики Коми (далее - Управление), способные привести к причинению вреда правам и законным интересам Управления.</w:t>
      </w:r>
    </w:p>
    <w:p w:rsidR="00E927EF" w:rsidRDefault="00E927EF" w:rsidP="00E927EF">
      <w:pPr>
        <w:pStyle w:val="11"/>
        <w:shd w:val="clear" w:color="auto" w:fill="auto"/>
        <w:spacing w:after="320" w:line="240" w:lineRule="auto"/>
        <w:ind w:firstLine="760"/>
        <w:jc w:val="both"/>
      </w:pPr>
      <w:r>
        <w:rPr>
          <w:color w:val="000000"/>
          <w:lang w:eastAsia="ru-RU" w:bidi="ru-RU"/>
        </w:rPr>
        <w:t xml:space="preserve">Однако нельзя исключать возможность возникновения конфликта интересов в будущем. </w:t>
      </w:r>
      <w:proofErr w:type="gramStart"/>
      <w:r>
        <w:rPr>
          <w:color w:val="000000"/>
          <w:lang w:eastAsia="ru-RU" w:bidi="ru-RU"/>
        </w:rPr>
        <w:t xml:space="preserve">В связи с чем, руководствуясь Постановлением Правительства РФ от 05.07.2013г.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работник должен передать акции ОАО «НК «Роснефть» в доверительное управление, во избежание возникновения конфликта </w:t>
      </w:r>
      <w:r>
        <w:rPr>
          <w:color w:val="000000"/>
          <w:lang w:eastAsia="ru-RU" w:bidi="ru-RU"/>
        </w:rPr>
        <w:lastRenderedPageBreak/>
        <w:t>интересов в будущем.</w:t>
      </w:r>
      <w:proofErr w:type="gramEnd"/>
    </w:p>
    <w:p w:rsidR="00E927EF" w:rsidRDefault="00E927EF" w:rsidP="00E927EF">
      <w:pPr>
        <w:pStyle w:val="11"/>
        <w:shd w:val="clear" w:color="auto" w:fill="auto"/>
        <w:spacing w:after="320" w:line="230" w:lineRule="auto"/>
        <w:ind w:firstLine="0"/>
        <w:jc w:val="both"/>
      </w:pPr>
      <w:r>
        <w:rPr>
          <w:color w:val="000000"/>
          <w:u w:val="single"/>
          <w:lang w:eastAsia="ru-RU" w:bidi="ru-RU"/>
        </w:rPr>
        <w:t>Члены Комиссии: Мамедов Р.Х., Абраменко З.В., Карманова И.Г., секретарь Комиссии - Георгиева Е.</w:t>
      </w:r>
      <w:proofErr w:type="gramStart"/>
      <w:r>
        <w:rPr>
          <w:color w:val="000000"/>
          <w:u w:val="single"/>
          <w:lang w:eastAsia="ru-RU" w:bidi="ru-RU"/>
        </w:rPr>
        <w:t>В</w:t>
      </w:r>
      <w:proofErr w:type="gramEnd"/>
      <w:r>
        <w:rPr>
          <w:color w:val="000000"/>
          <w:u w:val="single"/>
          <w:lang w:eastAsia="ru-RU" w:bidi="ru-RU"/>
        </w:rPr>
        <w:t>,</w:t>
      </w:r>
      <w:r>
        <w:rPr>
          <w:color w:val="000000"/>
          <w:lang w:eastAsia="ru-RU" w:bidi="ru-RU"/>
        </w:rPr>
        <w:t xml:space="preserve"> - не возражали.</w:t>
      </w:r>
    </w:p>
    <w:p w:rsidR="00E927EF" w:rsidRDefault="00E927EF" w:rsidP="00E927EF">
      <w:pPr>
        <w:pStyle w:val="10"/>
        <w:keepNext/>
        <w:keepLines/>
        <w:shd w:val="clear" w:color="auto" w:fill="auto"/>
        <w:spacing w:after="0" w:line="240" w:lineRule="auto"/>
        <w:jc w:val="both"/>
      </w:pPr>
      <w:bookmarkStart w:id="7" w:name="bookmark8"/>
      <w:bookmarkStart w:id="8" w:name="bookmark9"/>
      <w:r>
        <w:rPr>
          <w:color w:val="000000"/>
          <w:u w:val="single"/>
          <w:lang w:eastAsia="ru-RU" w:bidi="ru-RU"/>
        </w:rPr>
        <w:t>Решение Комиссии:</w:t>
      </w:r>
      <w:bookmarkEnd w:id="7"/>
      <w:bookmarkEnd w:id="8"/>
    </w:p>
    <w:p w:rsidR="00E927EF" w:rsidRDefault="00E927EF" w:rsidP="00E927EF">
      <w:pPr>
        <w:pStyle w:val="11"/>
        <w:shd w:val="clear" w:color="auto" w:fill="auto"/>
        <w:spacing w:after="0" w:line="240" w:lineRule="auto"/>
        <w:ind w:firstLine="760"/>
        <w:jc w:val="both"/>
      </w:pPr>
      <w:r>
        <w:rPr>
          <w:color w:val="000000"/>
          <w:lang w:eastAsia="ru-RU" w:bidi="ru-RU"/>
        </w:rPr>
        <w:t>По итогам рассмотрения вопроса Комиссия решила, что работник соблюдал требования к служебному поведению и требования об урегулировании конфликта интересов.</w:t>
      </w:r>
    </w:p>
    <w:p w:rsidR="00E927EF" w:rsidRDefault="00E927EF" w:rsidP="00E927EF">
      <w:pPr>
        <w:pStyle w:val="11"/>
        <w:shd w:val="clear" w:color="auto" w:fill="auto"/>
        <w:spacing w:after="320" w:line="240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Руководствуясь Постановлением Правительства РФ от 05.07.2013г.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работник должен передать акции ОАО «НК «Роснефть» в доверительное управление, для предотвращения возможности возникновения конфликта интересов в будущем.</w:t>
      </w:r>
    </w:p>
    <w:sectPr w:rsidR="00E927EF" w:rsidSect="009D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E61"/>
    <w:multiLevelType w:val="multilevel"/>
    <w:tmpl w:val="633C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EF"/>
    <w:rsid w:val="0008536E"/>
    <w:rsid w:val="002F2D8E"/>
    <w:rsid w:val="004F31FD"/>
    <w:rsid w:val="005D5748"/>
    <w:rsid w:val="006644B3"/>
    <w:rsid w:val="008C01DB"/>
    <w:rsid w:val="008F50C9"/>
    <w:rsid w:val="009D47F4"/>
    <w:rsid w:val="00AC64F7"/>
    <w:rsid w:val="00AF5168"/>
    <w:rsid w:val="00C131BB"/>
    <w:rsid w:val="00C73FAD"/>
    <w:rsid w:val="00DF0335"/>
    <w:rsid w:val="00E737DA"/>
    <w:rsid w:val="00E927EF"/>
    <w:rsid w:val="00EA6522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7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27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27EF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E927EF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E927EF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927EF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7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27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2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27EF"/>
    <w:pPr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E927EF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E927EF"/>
    <w:pPr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927EF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Фадеева Светлана Валерьевна</cp:lastModifiedBy>
  <cp:revision>2</cp:revision>
  <dcterms:created xsi:type="dcterms:W3CDTF">2019-08-15T14:09:00Z</dcterms:created>
  <dcterms:modified xsi:type="dcterms:W3CDTF">2019-08-15T14:09:00Z</dcterms:modified>
</cp:coreProperties>
</file>