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15" w:rsidRDefault="000E57F1">
      <w:pPr>
        <w:pStyle w:val="Standard"/>
        <w:autoSpaceDE w:val="0"/>
        <w:ind w:firstLine="555"/>
        <w:jc w:val="center"/>
        <w:rPr>
          <w:rFonts w:cs="Courier New CYR"/>
          <w:b/>
          <w:bCs/>
          <w:color w:val="000000"/>
        </w:rPr>
      </w:pPr>
      <w:bookmarkStart w:id="0" w:name="_GoBack"/>
      <w:bookmarkEnd w:id="0"/>
      <w:r>
        <w:rPr>
          <w:rFonts w:cs="Courier New CYR"/>
          <w:b/>
          <w:bCs/>
          <w:color w:val="000000"/>
        </w:rPr>
        <w:t>ГОСУДАРСТВЕННОЕ УЧРЕЖДЕНИЕ -</w:t>
      </w:r>
    </w:p>
    <w:p w:rsidR="00AB5315" w:rsidRDefault="000E57F1">
      <w:pPr>
        <w:pStyle w:val="Standard"/>
        <w:autoSpaceDE w:val="0"/>
        <w:ind w:firstLine="555"/>
        <w:jc w:val="center"/>
        <w:rPr>
          <w:rFonts w:cs="Courier New CYR"/>
          <w:b/>
          <w:bCs/>
          <w:color w:val="000000"/>
        </w:rPr>
      </w:pPr>
      <w:r>
        <w:rPr>
          <w:rFonts w:cs="Courier New CYR"/>
          <w:b/>
          <w:bCs/>
          <w:color w:val="000000"/>
        </w:rPr>
        <w:t xml:space="preserve">УПРАВЛЕНИЕ ПЕНСИОННОГО ФОНДА РОССИЙСКОЙ ФЕДЕРАЦИИ  </w:t>
      </w:r>
    </w:p>
    <w:p w:rsidR="00AB5315" w:rsidRDefault="000E57F1">
      <w:pPr>
        <w:pStyle w:val="Standard"/>
        <w:autoSpaceDE w:val="0"/>
        <w:ind w:firstLine="555"/>
        <w:jc w:val="center"/>
        <w:rPr>
          <w:rFonts w:cs="Courier New CYR"/>
          <w:b/>
          <w:bCs/>
          <w:color w:val="000000"/>
        </w:rPr>
      </w:pPr>
      <w:r>
        <w:rPr>
          <w:rFonts w:cs="Courier New CYR"/>
          <w:b/>
          <w:bCs/>
          <w:color w:val="000000"/>
        </w:rPr>
        <w:t>В ГОРОДЕ ПЕЧОРЕ РЕСПУБЛИКИ КОМИ</w:t>
      </w:r>
    </w:p>
    <w:p w:rsidR="00AB5315" w:rsidRDefault="00AB5315">
      <w:pPr>
        <w:pStyle w:val="Standard"/>
        <w:jc w:val="center"/>
        <w:rPr>
          <w:b/>
          <w:bCs/>
          <w:color w:val="000000"/>
        </w:rPr>
      </w:pPr>
    </w:p>
    <w:p w:rsidR="00AB5315" w:rsidRDefault="000E57F1">
      <w:pPr>
        <w:pStyle w:val="Standard"/>
        <w:jc w:val="center"/>
      </w:pPr>
      <w:r>
        <w:rPr>
          <w:b/>
          <w:bCs/>
          <w:color w:val="000000"/>
        </w:rPr>
        <w:t xml:space="preserve">Комиссия по </w:t>
      </w:r>
      <w:r>
        <w:rPr>
          <w:rStyle w:val="a9"/>
          <w:rFonts w:eastAsia="Arial" w:cs="Times New Roman"/>
          <w:b/>
          <w:bCs/>
          <w:i w:val="0"/>
          <w:color w:val="000000"/>
          <w:lang w:eastAsia="ru-RU"/>
        </w:rPr>
        <w:t>соблюдению требований к служебному поведению</w:t>
      </w:r>
    </w:p>
    <w:p w:rsidR="00AB5315" w:rsidRDefault="000E57F1">
      <w:pPr>
        <w:pStyle w:val="Standard"/>
        <w:jc w:val="center"/>
      </w:pPr>
      <w:r>
        <w:rPr>
          <w:rStyle w:val="a9"/>
          <w:rFonts w:eastAsia="Arial" w:cs="Times New Roman"/>
          <w:b/>
          <w:bCs/>
          <w:i w:val="0"/>
          <w:color w:val="000000"/>
          <w:lang w:eastAsia="ru-RU"/>
        </w:rPr>
        <w:t xml:space="preserve">и урегулированию конфликта интересов </w:t>
      </w:r>
      <w:r>
        <w:rPr>
          <w:color w:val="000000"/>
        </w:rPr>
        <w:t xml:space="preserve"> </w:t>
      </w:r>
    </w:p>
    <w:p w:rsidR="00AB5315" w:rsidRDefault="000E57F1">
      <w:pPr>
        <w:pStyle w:val="Standard"/>
        <w:jc w:val="center"/>
        <w:rPr>
          <w:color w:val="000000"/>
        </w:rPr>
      </w:pPr>
      <w:r>
        <w:rPr>
          <w:color w:val="000000"/>
        </w:rPr>
        <w:t>____________________________________________________________________</w:t>
      </w:r>
    </w:p>
    <w:p w:rsidR="00717A39" w:rsidRDefault="00717A39" w:rsidP="00717A39">
      <w:pPr>
        <w:jc w:val="center"/>
        <w:rPr>
          <w:rFonts w:cs="Courier New CYR"/>
          <w:b/>
          <w:bCs/>
          <w:color w:val="000000"/>
        </w:rPr>
      </w:pPr>
      <w:proofErr w:type="gramStart"/>
      <w:r>
        <w:rPr>
          <w:color w:val="000000"/>
        </w:rPr>
        <w:t>П</w:t>
      </w:r>
      <w:proofErr w:type="gramEnd"/>
      <w:r>
        <w:rPr>
          <w:color w:val="000000"/>
        </w:rPr>
        <w:t xml:space="preserve"> Р О Т О К О Л  З А С Е Д А Н И Я    № 2</w:t>
      </w:r>
    </w:p>
    <w:p w:rsidR="00AB5315" w:rsidRDefault="00AB5315">
      <w:pPr>
        <w:pStyle w:val="Standard"/>
        <w:autoSpaceDE w:val="0"/>
        <w:ind w:firstLine="555"/>
        <w:jc w:val="center"/>
        <w:rPr>
          <w:rFonts w:cs="Courier New CYR"/>
          <w:b/>
          <w:bCs/>
          <w:color w:val="000000"/>
        </w:rPr>
      </w:pPr>
    </w:p>
    <w:p w:rsidR="00AB5315" w:rsidRDefault="00AB5315">
      <w:pPr>
        <w:pStyle w:val="Standard"/>
        <w:autoSpaceDE w:val="0"/>
        <w:ind w:firstLine="555"/>
        <w:jc w:val="center"/>
        <w:rPr>
          <w:rFonts w:cs="Courier New CYR"/>
          <w:b/>
          <w:bCs/>
          <w:color w:val="000000"/>
        </w:rPr>
      </w:pPr>
    </w:p>
    <w:p w:rsidR="00AB5315" w:rsidRPr="004E7169" w:rsidRDefault="00597FB8">
      <w:pPr>
        <w:pStyle w:val="Standard"/>
        <w:autoSpaceDE w:val="0"/>
        <w:rPr>
          <w:sz w:val="26"/>
          <w:szCs w:val="26"/>
        </w:rPr>
      </w:pPr>
      <w:r w:rsidRPr="004E7169">
        <w:rPr>
          <w:rFonts w:cs="Courier New CYR"/>
          <w:b/>
          <w:bCs/>
          <w:color w:val="000000"/>
          <w:sz w:val="26"/>
          <w:szCs w:val="26"/>
        </w:rPr>
        <w:t xml:space="preserve">20 мая </w:t>
      </w:r>
      <w:r w:rsidR="000E57F1" w:rsidRPr="004E7169">
        <w:rPr>
          <w:rFonts w:cs="Courier New CYR"/>
          <w:b/>
          <w:bCs/>
          <w:color w:val="000000"/>
          <w:sz w:val="26"/>
          <w:szCs w:val="26"/>
        </w:rPr>
        <w:t xml:space="preserve"> 2016 г. </w:t>
      </w:r>
      <w:r w:rsidR="000E57F1" w:rsidRPr="004E7169">
        <w:rPr>
          <w:rFonts w:cs="Courier New CYR"/>
          <w:b/>
          <w:bCs/>
          <w:color w:val="000000"/>
          <w:sz w:val="26"/>
          <w:szCs w:val="26"/>
        </w:rPr>
        <w:tab/>
        <w:t xml:space="preserve">                 </w:t>
      </w:r>
      <w:r w:rsidR="000E57F1" w:rsidRPr="004E7169">
        <w:rPr>
          <w:rFonts w:cs="Courier New CYR"/>
          <w:b/>
          <w:bCs/>
          <w:color w:val="000000"/>
          <w:sz w:val="26"/>
          <w:szCs w:val="26"/>
        </w:rPr>
        <w:tab/>
      </w:r>
      <w:r w:rsidR="000E57F1" w:rsidRPr="004E7169">
        <w:rPr>
          <w:rFonts w:cs="Courier New CYR"/>
          <w:b/>
          <w:bCs/>
          <w:color w:val="000000"/>
          <w:sz w:val="26"/>
          <w:szCs w:val="26"/>
        </w:rPr>
        <w:tab/>
      </w:r>
      <w:r w:rsidR="000E57F1" w:rsidRPr="004E7169">
        <w:rPr>
          <w:rFonts w:cs="Courier New CYR"/>
          <w:b/>
          <w:bCs/>
          <w:color w:val="000000"/>
          <w:sz w:val="26"/>
          <w:szCs w:val="26"/>
        </w:rPr>
        <w:tab/>
        <w:t xml:space="preserve">   </w:t>
      </w:r>
      <w:r w:rsidR="005B1884">
        <w:rPr>
          <w:rFonts w:cs="Courier New CYR"/>
          <w:b/>
          <w:bCs/>
          <w:color w:val="000000"/>
          <w:sz w:val="26"/>
          <w:szCs w:val="26"/>
        </w:rPr>
        <w:t xml:space="preserve">                                          </w:t>
      </w:r>
      <w:r w:rsidR="000E57F1" w:rsidRPr="004E7169">
        <w:rPr>
          <w:rFonts w:cs="Courier New CYR"/>
          <w:b/>
          <w:bCs/>
          <w:color w:val="000000"/>
          <w:sz w:val="26"/>
          <w:szCs w:val="26"/>
        </w:rPr>
        <w:tab/>
      </w:r>
      <w:r w:rsidR="005B1884">
        <w:rPr>
          <w:rFonts w:cs="Courier New CYR"/>
          <w:b/>
          <w:bCs/>
          <w:color w:val="000000"/>
          <w:sz w:val="26"/>
          <w:szCs w:val="26"/>
        </w:rPr>
        <w:t>г. Печора</w:t>
      </w:r>
    </w:p>
    <w:p w:rsidR="00AB5315" w:rsidRDefault="00AB5315">
      <w:pPr>
        <w:pStyle w:val="Standard"/>
        <w:autoSpaceDE w:val="0"/>
        <w:ind w:firstLine="555"/>
        <w:rPr>
          <w:rFonts w:cs="Courier New CYR"/>
          <w:b/>
          <w:bCs/>
          <w:color w:val="000000"/>
          <w:sz w:val="26"/>
          <w:szCs w:val="26"/>
        </w:rPr>
      </w:pPr>
    </w:p>
    <w:p w:rsidR="00717A39" w:rsidRDefault="00717A39" w:rsidP="00A461CA">
      <w:pPr>
        <w:ind w:firstLine="709"/>
        <w:jc w:val="both"/>
        <w:rPr>
          <w:rFonts w:cs="Courier New CYR"/>
          <w:color w:val="000000"/>
          <w:sz w:val="26"/>
          <w:szCs w:val="26"/>
        </w:rPr>
      </w:pPr>
      <w:proofErr w:type="gramStart"/>
      <w:r>
        <w:rPr>
          <w:sz w:val="26"/>
          <w:szCs w:val="26"/>
        </w:rPr>
        <w:t>20 мая 2016 года в 15 часов 00 минут по адресу: 169600, Республика Коми, г. Печора, ул.  О. Кошевого, дом 12, в кабинете №18 УПФР в городе Печоре Республики Коми состоялось заседание Комиссии по соблюдению требований к служебному поведению и урегулированию конфликта интересов УПФР в городе Печоре Республики Коми (далее – Комиссия).</w:t>
      </w:r>
      <w:proofErr w:type="gramEnd"/>
    </w:p>
    <w:p w:rsidR="00717A39" w:rsidRDefault="00717A39" w:rsidP="00717A39">
      <w:pPr>
        <w:autoSpaceDE w:val="0"/>
        <w:spacing w:line="276" w:lineRule="auto"/>
        <w:ind w:firstLine="539"/>
        <w:jc w:val="both"/>
        <w:rPr>
          <w:rFonts w:cs="Courier New CYR"/>
          <w:color w:val="000000"/>
          <w:sz w:val="26"/>
          <w:szCs w:val="26"/>
        </w:rPr>
      </w:pPr>
    </w:p>
    <w:p w:rsidR="00AB5315" w:rsidRPr="004E7169" w:rsidRDefault="000E57F1">
      <w:pPr>
        <w:pStyle w:val="Standard"/>
        <w:rPr>
          <w:b/>
          <w:bCs/>
          <w:color w:val="000000"/>
          <w:sz w:val="26"/>
          <w:szCs w:val="26"/>
        </w:rPr>
      </w:pPr>
      <w:r w:rsidRPr="004E7169">
        <w:rPr>
          <w:b/>
          <w:bCs/>
          <w:color w:val="000000"/>
          <w:sz w:val="26"/>
          <w:szCs w:val="26"/>
        </w:rPr>
        <w:t>Присутствовали:</w:t>
      </w:r>
    </w:p>
    <w:p w:rsidR="00AB5315" w:rsidRPr="004E7169" w:rsidRDefault="00AB5315">
      <w:pPr>
        <w:pStyle w:val="Standard"/>
        <w:rPr>
          <w:b/>
          <w:bCs/>
          <w:color w:val="000000"/>
          <w:sz w:val="26"/>
          <w:szCs w:val="26"/>
        </w:rPr>
      </w:pPr>
    </w:p>
    <w:tbl>
      <w:tblPr>
        <w:tblW w:w="10017" w:type="dxa"/>
        <w:tblInd w:w="-9" w:type="dxa"/>
        <w:tblLayout w:type="fixed"/>
        <w:tblCellMar>
          <w:left w:w="10" w:type="dxa"/>
          <w:right w:w="10" w:type="dxa"/>
        </w:tblCellMar>
        <w:tblLook w:val="0000" w:firstRow="0" w:lastRow="0" w:firstColumn="0" w:lastColumn="0" w:noHBand="0" w:noVBand="0"/>
      </w:tblPr>
      <w:tblGrid>
        <w:gridCol w:w="4687"/>
        <w:gridCol w:w="2011"/>
        <w:gridCol w:w="3234"/>
        <w:gridCol w:w="85"/>
      </w:tblGrid>
      <w:tr w:rsidR="00AB5315" w:rsidRPr="004E7169" w:rsidTr="005422CF">
        <w:tc>
          <w:tcPr>
            <w:tcW w:w="4687" w:type="dxa"/>
            <w:tcMar>
              <w:top w:w="0" w:type="dxa"/>
              <w:left w:w="0" w:type="dxa"/>
              <w:bottom w:w="0" w:type="dxa"/>
              <w:right w:w="0" w:type="dxa"/>
            </w:tcMar>
          </w:tcPr>
          <w:p w:rsidR="00AB5315" w:rsidRPr="004E7169" w:rsidRDefault="000E57F1">
            <w:pPr>
              <w:pStyle w:val="Standard"/>
              <w:snapToGrid w:val="0"/>
              <w:rPr>
                <w:b/>
                <w:bCs/>
                <w:color w:val="000000"/>
                <w:sz w:val="26"/>
                <w:szCs w:val="26"/>
              </w:rPr>
            </w:pPr>
            <w:r w:rsidRPr="004E7169">
              <w:rPr>
                <w:b/>
                <w:bCs/>
                <w:color w:val="000000"/>
                <w:sz w:val="26"/>
                <w:szCs w:val="26"/>
              </w:rPr>
              <w:t>Председатель комиссии</w:t>
            </w:r>
          </w:p>
        </w:tc>
        <w:tc>
          <w:tcPr>
            <w:tcW w:w="2011" w:type="dxa"/>
            <w:tcMar>
              <w:top w:w="0" w:type="dxa"/>
              <w:left w:w="0" w:type="dxa"/>
              <w:bottom w:w="0" w:type="dxa"/>
              <w:right w:w="0" w:type="dxa"/>
            </w:tcMar>
          </w:tcPr>
          <w:p w:rsidR="00AB5315" w:rsidRPr="004E7169" w:rsidRDefault="000E57F1" w:rsidP="00717A39">
            <w:pPr>
              <w:pStyle w:val="Standard"/>
              <w:snapToGrid w:val="0"/>
              <w:rPr>
                <w:color w:val="000000"/>
                <w:sz w:val="26"/>
                <w:szCs w:val="26"/>
              </w:rPr>
            </w:pPr>
            <w:r w:rsidRPr="004E7169">
              <w:rPr>
                <w:color w:val="000000"/>
                <w:sz w:val="26"/>
                <w:szCs w:val="26"/>
              </w:rPr>
              <w:t>Ильина Н</w:t>
            </w:r>
            <w:r w:rsidR="00717A39">
              <w:rPr>
                <w:color w:val="000000"/>
                <w:sz w:val="26"/>
                <w:szCs w:val="26"/>
              </w:rPr>
              <w:t>.</w:t>
            </w:r>
            <w:r w:rsidRPr="004E7169">
              <w:rPr>
                <w:color w:val="000000"/>
                <w:sz w:val="26"/>
                <w:szCs w:val="26"/>
              </w:rPr>
              <w:t xml:space="preserve"> Д</w:t>
            </w:r>
            <w:r w:rsidR="00717A39">
              <w:rPr>
                <w:color w:val="000000"/>
                <w:sz w:val="26"/>
                <w:szCs w:val="26"/>
              </w:rPr>
              <w:t>.</w:t>
            </w:r>
          </w:p>
        </w:tc>
        <w:tc>
          <w:tcPr>
            <w:tcW w:w="3319" w:type="dxa"/>
            <w:gridSpan w:val="2"/>
            <w:tcMar>
              <w:top w:w="0" w:type="dxa"/>
              <w:left w:w="0" w:type="dxa"/>
              <w:bottom w:w="0" w:type="dxa"/>
              <w:right w:w="0" w:type="dxa"/>
            </w:tcMar>
            <w:vAlign w:val="bottom"/>
          </w:tcPr>
          <w:p w:rsidR="00AB5315" w:rsidRPr="004E7169" w:rsidRDefault="00AB5315">
            <w:pPr>
              <w:pStyle w:val="Standard"/>
              <w:snapToGrid w:val="0"/>
              <w:rPr>
                <w:color w:val="000000"/>
                <w:sz w:val="26"/>
                <w:szCs w:val="26"/>
              </w:rPr>
            </w:pPr>
          </w:p>
        </w:tc>
      </w:tr>
      <w:tr w:rsidR="00AB5315" w:rsidRPr="004E7169" w:rsidTr="005422CF">
        <w:tc>
          <w:tcPr>
            <w:tcW w:w="4687" w:type="dxa"/>
            <w:tcMar>
              <w:top w:w="0" w:type="dxa"/>
              <w:left w:w="0" w:type="dxa"/>
              <w:bottom w:w="0" w:type="dxa"/>
              <w:right w:w="0" w:type="dxa"/>
            </w:tcMar>
            <w:vAlign w:val="bottom"/>
          </w:tcPr>
          <w:p w:rsidR="00AB5315" w:rsidRPr="004E7169" w:rsidRDefault="000E57F1">
            <w:pPr>
              <w:pStyle w:val="Standard"/>
              <w:snapToGrid w:val="0"/>
              <w:rPr>
                <w:b/>
                <w:bCs/>
                <w:color w:val="000000"/>
                <w:sz w:val="26"/>
                <w:szCs w:val="26"/>
              </w:rPr>
            </w:pPr>
            <w:r w:rsidRPr="004E7169">
              <w:rPr>
                <w:b/>
                <w:bCs/>
                <w:color w:val="000000"/>
                <w:sz w:val="26"/>
                <w:szCs w:val="26"/>
              </w:rPr>
              <w:t>Заместитель председателя комиссии</w:t>
            </w:r>
          </w:p>
        </w:tc>
        <w:tc>
          <w:tcPr>
            <w:tcW w:w="2011" w:type="dxa"/>
            <w:tcMar>
              <w:top w:w="0" w:type="dxa"/>
              <w:left w:w="0" w:type="dxa"/>
              <w:bottom w:w="0" w:type="dxa"/>
              <w:right w:w="0" w:type="dxa"/>
            </w:tcMar>
          </w:tcPr>
          <w:p w:rsidR="00AB5315" w:rsidRPr="004E7169" w:rsidRDefault="000E57F1" w:rsidP="00717A39">
            <w:pPr>
              <w:pStyle w:val="Standard"/>
              <w:snapToGrid w:val="0"/>
              <w:rPr>
                <w:color w:val="000000"/>
                <w:sz w:val="26"/>
                <w:szCs w:val="26"/>
              </w:rPr>
            </w:pPr>
            <w:proofErr w:type="spellStart"/>
            <w:r w:rsidRPr="004E7169">
              <w:rPr>
                <w:color w:val="000000"/>
                <w:sz w:val="26"/>
                <w:szCs w:val="26"/>
              </w:rPr>
              <w:t>Кукулин</w:t>
            </w:r>
            <w:proofErr w:type="spellEnd"/>
            <w:r w:rsidRPr="004E7169">
              <w:rPr>
                <w:color w:val="000000"/>
                <w:sz w:val="26"/>
                <w:szCs w:val="26"/>
              </w:rPr>
              <w:t xml:space="preserve"> О</w:t>
            </w:r>
            <w:r w:rsidR="00717A39">
              <w:rPr>
                <w:color w:val="000000"/>
                <w:sz w:val="26"/>
                <w:szCs w:val="26"/>
              </w:rPr>
              <w:t>.</w:t>
            </w:r>
            <w:r w:rsidRPr="004E7169">
              <w:rPr>
                <w:color w:val="000000"/>
                <w:sz w:val="26"/>
                <w:szCs w:val="26"/>
              </w:rPr>
              <w:t xml:space="preserve"> Г</w:t>
            </w:r>
            <w:r w:rsidR="00717A39">
              <w:rPr>
                <w:color w:val="000000"/>
                <w:sz w:val="26"/>
                <w:szCs w:val="26"/>
              </w:rPr>
              <w:t>.</w:t>
            </w:r>
          </w:p>
        </w:tc>
        <w:tc>
          <w:tcPr>
            <w:tcW w:w="3319" w:type="dxa"/>
            <w:gridSpan w:val="2"/>
            <w:tcMar>
              <w:top w:w="0" w:type="dxa"/>
              <w:left w:w="0" w:type="dxa"/>
              <w:bottom w:w="0" w:type="dxa"/>
              <w:right w:w="0" w:type="dxa"/>
            </w:tcMar>
            <w:vAlign w:val="bottom"/>
          </w:tcPr>
          <w:p w:rsidR="00AB5315" w:rsidRPr="004E7169" w:rsidRDefault="00AB5315">
            <w:pPr>
              <w:pStyle w:val="Standard"/>
              <w:snapToGrid w:val="0"/>
              <w:rPr>
                <w:color w:val="000000"/>
                <w:sz w:val="26"/>
                <w:szCs w:val="26"/>
              </w:rPr>
            </w:pPr>
          </w:p>
        </w:tc>
      </w:tr>
      <w:tr w:rsidR="00AB5315" w:rsidRPr="004E7169" w:rsidTr="005422CF">
        <w:trPr>
          <w:trHeight w:val="316"/>
        </w:trPr>
        <w:tc>
          <w:tcPr>
            <w:tcW w:w="4687" w:type="dxa"/>
            <w:shd w:val="clear" w:color="auto" w:fill="FFFFFF"/>
            <w:tcMar>
              <w:top w:w="0" w:type="dxa"/>
              <w:left w:w="0" w:type="dxa"/>
              <w:bottom w:w="0" w:type="dxa"/>
              <w:right w:w="0" w:type="dxa"/>
            </w:tcMar>
            <w:vAlign w:val="bottom"/>
          </w:tcPr>
          <w:p w:rsidR="00AB5315" w:rsidRPr="004E7169" w:rsidRDefault="000E57F1">
            <w:pPr>
              <w:pStyle w:val="Standard"/>
              <w:snapToGrid w:val="0"/>
              <w:rPr>
                <w:b/>
                <w:bCs/>
                <w:color w:val="000000"/>
                <w:sz w:val="26"/>
                <w:szCs w:val="26"/>
              </w:rPr>
            </w:pPr>
            <w:r w:rsidRPr="004E7169">
              <w:rPr>
                <w:b/>
                <w:bCs/>
                <w:color w:val="000000"/>
                <w:sz w:val="26"/>
                <w:szCs w:val="26"/>
              </w:rPr>
              <w:t>Секретарь комиссии</w:t>
            </w:r>
          </w:p>
        </w:tc>
        <w:tc>
          <w:tcPr>
            <w:tcW w:w="2011" w:type="dxa"/>
            <w:shd w:val="clear" w:color="auto" w:fill="FFFFFF"/>
            <w:tcMar>
              <w:top w:w="0" w:type="dxa"/>
              <w:left w:w="0" w:type="dxa"/>
              <w:bottom w:w="0" w:type="dxa"/>
              <w:right w:w="0" w:type="dxa"/>
            </w:tcMar>
            <w:vAlign w:val="bottom"/>
          </w:tcPr>
          <w:p w:rsidR="00AB5315" w:rsidRPr="004E7169" w:rsidRDefault="000E57F1" w:rsidP="00717A39">
            <w:pPr>
              <w:pStyle w:val="Standard"/>
              <w:snapToGrid w:val="0"/>
              <w:jc w:val="both"/>
              <w:rPr>
                <w:rFonts w:eastAsia="Times New Roman"/>
                <w:color w:val="000000"/>
                <w:sz w:val="26"/>
                <w:szCs w:val="26"/>
                <w:lang w:eastAsia="ar-SA"/>
              </w:rPr>
            </w:pPr>
            <w:proofErr w:type="spellStart"/>
            <w:r w:rsidRPr="004E7169">
              <w:rPr>
                <w:rFonts w:eastAsia="Times New Roman"/>
                <w:color w:val="000000"/>
                <w:sz w:val="26"/>
                <w:szCs w:val="26"/>
                <w:lang w:eastAsia="ar-SA"/>
              </w:rPr>
              <w:t>Агулова</w:t>
            </w:r>
            <w:proofErr w:type="spellEnd"/>
            <w:r w:rsidRPr="004E7169">
              <w:rPr>
                <w:rFonts w:eastAsia="Times New Roman"/>
                <w:color w:val="000000"/>
                <w:sz w:val="26"/>
                <w:szCs w:val="26"/>
                <w:lang w:eastAsia="ar-SA"/>
              </w:rPr>
              <w:t xml:space="preserve"> И</w:t>
            </w:r>
            <w:r w:rsidR="00717A39">
              <w:rPr>
                <w:rFonts w:eastAsia="Times New Roman"/>
                <w:color w:val="000000"/>
                <w:sz w:val="26"/>
                <w:szCs w:val="26"/>
                <w:lang w:eastAsia="ar-SA"/>
              </w:rPr>
              <w:t>.</w:t>
            </w:r>
            <w:r w:rsidRPr="004E7169">
              <w:rPr>
                <w:rFonts w:eastAsia="Times New Roman"/>
                <w:color w:val="000000"/>
                <w:sz w:val="26"/>
                <w:szCs w:val="26"/>
                <w:lang w:eastAsia="ar-SA"/>
              </w:rPr>
              <w:t>А</w:t>
            </w:r>
            <w:r w:rsidR="00717A39">
              <w:rPr>
                <w:rFonts w:eastAsia="Times New Roman"/>
                <w:color w:val="000000"/>
                <w:sz w:val="26"/>
                <w:szCs w:val="26"/>
                <w:lang w:eastAsia="ar-SA"/>
              </w:rPr>
              <w:t>.</w:t>
            </w:r>
          </w:p>
        </w:tc>
        <w:tc>
          <w:tcPr>
            <w:tcW w:w="3319" w:type="dxa"/>
            <w:gridSpan w:val="2"/>
            <w:shd w:val="clear" w:color="auto" w:fill="FFFFFF"/>
            <w:tcMar>
              <w:top w:w="0" w:type="dxa"/>
              <w:left w:w="0" w:type="dxa"/>
              <w:bottom w:w="0" w:type="dxa"/>
              <w:right w:w="0" w:type="dxa"/>
            </w:tcMar>
            <w:vAlign w:val="bottom"/>
          </w:tcPr>
          <w:p w:rsidR="00AB5315" w:rsidRPr="004E7169" w:rsidRDefault="00AB5315">
            <w:pPr>
              <w:pStyle w:val="Standard"/>
              <w:snapToGrid w:val="0"/>
              <w:rPr>
                <w:color w:val="000000"/>
                <w:sz w:val="26"/>
                <w:szCs w:val="26"/>
              </w:rPr>
            </w:pPr>
          </w:p>
        </w:tc>
      </w:tr>
      <w:tr w:rsidR="00AB5315" w:rsidRPr="004E7169" w:rsidTr="005422CF">
        <w:tc>
          <w:tcPr>
            <w:tcW w:w="4687" w:type="dxa"/>
            <w:tcMar>
              <w:top w:w="0" w:type="dxa"/>
              <w:left w:w="0" w:type="dxa"/>
              <w:bottom w:w="0" w:type="dxa"/>
              <w:right w:w="0" w:type="dxa"/>
            </w:tcMar>
          </w:tcPr>
          <w:p w:rsidR="00AB5315" w:rsidRPr="004E7169" w:rsidRDefault="000E57F1">
            <w:pPr>
              <w:pStyle w:val="Standard"/>
              <w:snapToGrid w:val="0"/>
              <w:rPr>
                <w:b/>
                <w:bCs/>
                <w:color w:val="000000"/>
                <w:sz w:val="26"/>
                <w:szCs w:val="26"/>
              </w:rPr>
            </w:pPr>
            <w:r w:rsidRPr="004E7169">
              <w:rPr>
                <w:b/>
                <w:bCs/>
                <w:color w:val="000000"/>
                <w:sz w:val="26"/>
                <w:szCs w:val="26"/>
              </w:rPr>
              <w:t>Члены комиссии:</w:t>
            </w:r>
          </w:p>
        </w:tc>
        <w:tc>
          <w:tcPr>
            <w:tcW w:w="2011" w:type="dxa"/>
            <w:tcMar>
              <w:top w:w="0" w:type="dxa"/>
              <w:left w:w="0" w:type="dxa"/>
              <w:bottom w:w="0" w:type="dxa"/>
              <w:right w:w="0" w:type="dxa"/>
            </w:tcMar>
          </w:tcPr>
          <w:p w:rsidR="00AB5315" w:rsidRPr="004E7169" w:rsidRDefault="00AB5315">
            <w:pPr>
              <w:pStyle w:val="Standard"/>
              <w:snapToGrid w:val="0"/>
              <w:rPr>
                <w:color w:val="000000"/>
                <w:sz w:val="26"/>
                <w:szCs w:val="26"/>
              </w:rPr>
            </w:pPr>
          </w:p>
        </w:tc>
        <w:tc>
          <w:tcPr>
            <w:tcW w:w="3319" w:type="dxa"/>
            <w:gridSpan w:val="2"/>
            <w:tcMar>
              <w:top w:w="0" w:type="dxa"/>
              <w:left w:w="0" w:type="dxa"/>
              <w:bottom w:w="0" w:type="dxa"/>
              <w:right w:w="0" w:type="dxa"/>
            </w:tcMar>
            <w:vAlign w:val="bottom"/>
          </w:tcPr>
          <w:p w:rsidR="00AB5315" w:rsidRPr="004E7169" w:rsidRDefault="00AB5315">
            <w:pPr>
              <w:pStyle w:val="Standard"/>
              <w:snapToGrid w:val="0"/>
              <w:rPr>
                <w:color w:val="000000"/>
                <w:sz w:val="26"/>
                <w:szCs w:val="26"/>
              </w:rPr>
            </w:pPr>
          </w:p>
        </w:tc>
      </w:tr>
      <w:tr w:rsidR="00AB5315" w:rsidRPr="004E7169" w:rsidTr="005422CF">
        <w:tc>
          <w:tcPr>
            <w:tcW w:w="4687" w:type="dxa"/>
            <w:tcMar>
              <w:top w:w="0" w:type="dxa"/>
              <w:left w:w="0" w:type="dxa"/>
              <w:bottom w:w="0" w:type="dxa"/>
              <w:right w:w="0" w:type="dxa"/>
            </w:tcMar>
          </w:tcPr>
          <w:p w:rsidR="00AB5315" w:rsidRPr="004E7169" w:rsidRDefault="00AB5315">
            <w:pPr>
              <w:pStyle w:val="Standard"/>
              <w:snapToGrid w:val="0"/>
              <w:rPr>
                <w:b/>
                <w:bCs/>
                <w:color w:val="000000"/>
                <w:sz w:val="26"/>
                <w:szCs w:val="26"/>
              </w:rPr>
            </w:pPr>
          </w:p>
        </w:tc>
        <w:tc>
          <w:tcPr>
            <w:tcW w:w="2011" w:type="dxa"/>
            <w:tcMar>
              <w:top w:w="0" w:type="dxa"/>
              <w:left w:w="0" w:type="dxa"/>
              <w:bottom w:w="0" w:type="dxa"/>
              <w:right w:w="0" w:type="dxa"/>
            </w:tcMar>
          </w:tcPr>
          <w:p w:rsidR="00AB5315" w:rsidRPr="004E7169" w:rsidRDefault="000E57F1" w:rsidP="00717A39">
            <w:pPr>
              <w:pStyle w:val="Standard"/>
              <w:snapToGrid w:val="0"/>
              <w:jc w:val="both"/>
              <w:rPr>
                <w:rFonts w:eastAsia="Times New Roman"/>
                <w:color w:val="000000"/>
                <w:sz w:val="26"/>
                <w:szCs w:val="26"/>
                <w:lang w:eastAsia="ar-SA"/>
              </w:rPr>
            </w:pPr>
            <w:r w:rsidRPr="004E7169">
              <w:rPr>
                <w:rFonts w:eastAsia="Times New Roman"/>
                <w:color w:val="000000"/>
                <w:sz w:val="26"/>
                <w:szCs w:val="26"/>
                <w:lang w:eastAsia="ar-SA"/>
              </w:rPr>
              <w:t>Рочев В</w:t>
            </w:r>
            <w:r w:rsidR="00717A39">
              <w:rPr>
                <w:rFonts w:eastAsia="Times New Roman"/>
                <w:color w:val="000000"/>
                <w:sz w:val="26"/>
                <w:szCs w:val="26"/>
                <w:lang w:eastAsia="ar-SA"/>
              </w:rPr>
              <w:t>.</w:t>
            </w:r>
            <w:r w:rsidRPr="004E7169">
              <w:rPr>
                <w:rFonts w:eastAsia="Times New Roman"/>
                <w:color w:val="000000"/>
                <w:sz w:val="26"/>
                <w:szCs w:val="26"/>
                <w:lang w:eastAsia="ar-SA"/>
              </w:rPr>
              <w:t>И</w:t>
            </w:r>
            <w:r w:rsidR="00717A39">
              <w:rPr>
                <w:rFonts w:eastAsia="Times New Roman"/>
                <w:color w:val="000000"/>
                <w:sz w:val="26"/>
                <w:szCs w:val="26"/>
                <w:lang w:eastAsia="ar-SA"/>
              </w:rPr>
              <w:t>.</w:t>
            </w:r>
          </w:p>
        </w:tc>
        <w:tc>
          <w:tcPr>
            <w:tcW w:w="3319" w:type="dxa"/>
            <w:gridSpan w:val="2"/>
            <w:tcMar>
              <w:top w:w="0" w:type="dxa"/>
              <w:left w:w="0" w:type="dxa"/>
              <w:bottom w:w="0" w:type="dxa"/>
              <w:right w:w="0" w:type="dxa"/>
            </w:tcMar>
          </w:tcPr>
          <w:p w:rsidR="00AB5315" w:rsidRPr="004E7169" w:rsidRDefault="00AB5315">
            <w:pPr>
              <w:pStyle w:val="Standard"/>
              <w:rPr>
                <w:rFonts w:eastAsia="Times New Roman"/>
                <w:color w:val="000000"/>
                <w:sz w:val="26"/>
                <w:szCs w:val="26"/>
                <w:lang w:eastAsia="ar-SA"/>
              </w:rPr>
            </w:pPr>
          </w:p>
        </w:tc>
      </w:tr>
      <w:tr w:rsidR="00AB5315" w:rsidRPr="004E7169" w:rsidTr="005422CF">
        <w:tc>
          <w:tcPr>
            <w:tcW w:w="4687" w:type="dxa"/>
            <w:tcMar>
              <w:top w:w="0" w:type="dxa"/>
              <w:left w:w="0" w:type="dxa"/>
              <w:bottom w:w="0" w:type="dxa"/>
              <w:right w:w="0" w:type="dxa"/>
            </w:tcMar>
          </w:tcPr>
          <w:p w:rsidR="00AB5315" w:rsidRPr="004E7169" w:rsidRDefault="00597FB8">
            <w:pPr>
              <w:pStyle w:val="Standard"/>
              <w:snapToGrid w:val="0"/>
              <w:rPr>
                <w:b/>
                <w:bCs/>
                <w:color w:val="000000"/>
                <w:sz w:val="26"/>
                <w:szCs w:val="26"/>
              </w:rPr>
            </w:pPr>
            <w:r w:rsidRPr="004E7169">
              <w:rPr>
                <w:b/>
                <w:bCs/>
                <w:color w:val="000000"/>
                <w:sz w:val="26"/>
                <w:szCs w:val="26"/>
              </w:rPr>
              <w:t xml:space="preserve">    </w:t>
            </w:r>
          </w:p>
        </w:tc>
        <w:tc>
          <w:tcPr>
            <w:tcW w:w="2011" w:type="dxa"/>
            <w:tcMar>
              <w:top w:w="0" w:type="dxa"/>
              <w:left w:w="0" w:type="dxa"/>
              <w:bottom w:w="0" w:type="dxa"/>
              <w:right w:w="0" w:type="dxa"/>
            </w:tcMar>
          </w:tcPr>
          <w:p w:rsidR="00AB5315" w:rsidRPr="004E7169" w:rsidRDefault="00B06DD5" w:rsidP="00717A39">
            <w:pPr>
              <w:pStyle w:val="Standard"/>
              <w:snapToGrid w:val="0"/>
              <w:jc w:val="both"/>
              <w:rPr>
                <w:rFonts w:eastAsia="Times New Roman"/>
                <w:color w:val="000000"/>
                <w:sz w:val="26"/>
                <w:szCs w:val="26"/>
                <w:lang w:eastAsia="ar-SA"/>
              </w:rPr>
            </w:pPr>
            <w:r w:rsidRPr="004E7169">
              <w:rPr>
                <w:rFonts w:eastAsia="Times New Roman"/>
                <w:color w:val="000000"/>
                <w:sz w:val="26"/>
                <w:szCs w:val="26"/>
                <w:lang w:eastAsia="ar-SA"/>
              </w:rPr>
              <w:t>Федосова О</w:t>
            </w:r>
            <w:r w:rsidR="00717A39">
              <w:rPr>
                <w:rFonts w:eastAsia="Times New Roman"/>
                <w:color w:val="000000"/>
                <w:sz w:val="26"/>
                <w:szCs w:val="26"/>
                <w:lang w:eastAsia="ar-SA"/>
              </w:rPr>
              <w:t>.</w:t>
            </w:r>
            <w:r w:rsidRPr="004E7169">
              <w:rPr>
                <w:rFonts w:eastAsia="Times New Roman"/>
                <w:color w:val="000000"/>
                <w:sz w:val="26"/>
                <w:szCs w:val="26"/>
                <w:lang w:eastAsia="ar-SA"/>
              </w:rPr>
              <w:t>Р</w:t>
            </w:r>
            <w:r w:rsidR="00717A39">
              <w:rPr>
                <w:rFonts w:eastAsia="Times New Roman"/>
                <w:color w:val="000000"/>
                <w:sz w:val="26"/>
                <w:szCs w:val="26"/>
                <w:lang w:eastAsia="ar-SA"/>
              </w:rPr>
              <w:t>.</w:t>
            </w:r>
          </w:p>
        </w:tc>
        <w:tc>
          <w:tcPr>
            <w:tcW w:w="3319" w:type="dxa"/>
            <w:gridSpan w:val="2"/>
            <w:tcMar>
              <w:top w:w="0" w:type="dxa"/>
              <w:left w:w="0" w:type="dxa"/>
              <w:bottom w:w="0" w:type="dxa"/>
              <w:right w:w="0" w:type="dxa"/>
            </w:tcMar>
          </w:tcPr>
          <w:p w:rsidR="00AB5315" w:rsidRPr="004E7169" w:rsidRDefault="00AB5315" w:rsidP="004E7169">
            <w:pPr>
              <w:widowControl/>
              <w:suppressAutoHyphens w:val="0"/>
              <w:autoSpaceDN/>
              <w:spacing w:before="100" w:beforeAutospacing="1"/>
              <w:textAlignment w:val="auto"/>
              <w:rPr>
                <w:rFonts w:eastAsia="Times New Roman"/>
                <w:color w:val="000000"/>
                <w:sz w:val="26"/>
                <w:szCs w:val="26"/>
                <w:lang w:eastAsia="ar-SA"/>
              </w:rPr>
            </w:pPr>
          </w:p>
        </w:tc>
      </w:tr>
      <w:tr w:rsidR="00AB5315" w:rsidRPr="004E7169" w:rsidTr="005422CF">
        <w:tc>
          <w:tcPr>
            <w:tcW w:w="4687" w:type="dxa"/>
            <w:tcMar>
              <w:top w:w="0" w:type="dxa"/>
              <w:left w:w="0" w:type="dxa"/>
              <w:bottom w:w="0" w:type="dxa"/>
              <w:right w:w="0" w:type="dxa"/>
            </w:tcMar>
          </w:tcPr>
          <w:p w:rsidR="00AB5315" w:rsidRPr="004E7169" w:rsidRDefault="00AB5315">
            <w:pPr>
              <w:pStyle w:val="Standard"/>
              <w:snapToGrid w:val="0"/>
              <w:rPr>
                <w:b/>
                <w:bCs/>
                <w:color w:val="000000"/>
                <w:sz w:val="26"/>
                <w:szCs w:val="26"/>
              </w:rPr>
            </w:pPr>
          </w:p>
        </w:tc>
        <w:tc>
          <w:tcPr>
            <w:tcW w:w="2011" w:type="dxa"/>
            <w:tcMar>
              <w:top w:w="0" w:type="dxa"/>
              <w:left w:w="0" w:type="dxa"/>
              <w:bottom w:w="0" w:type="dxa"/>
              <w:right w:w="0" w:type="dxa"/>
            </w:tcMar>
          </w:tcPr>
          <w:p w:rsidR="00AB5315" w:rsidRPr="004E7169" w:rsidRDefault="000E57F1" w:rsidP="00717A39">
            <w:pPr>
              <w:pStyle w:val="Standard"/>
              <w:snapToGrid w:val="0"/>
              <w:rPr>
                <w:sz w:val="26"/>
                <w:szCs w:val="26"/>
              </w:rPr>
            </w:pPr>
            <w:proofErr w:type="spellStart"/>
            <w:r w:rsidRPr="004E7169">
              <w:rPr>
                <w:sz w:val="26"/>
                <w:szCs w:val="26"/>
              </w:rPr>
              <w:t>Бермас</w:t>
            </w:r>
            <w:proofErr w:type="spellEnd"/>
            <w:r w:rsidRPr="004E7169">
              <w:rPr>
                <w:sz w:val="26"/>
                <w:szCs w:val="26"/>
              </w:rPr>
              <w:t xml:space="preserve"> Е</w:t>
            </w:r>
            <w:r w:rsidR="00717A39">
              <w:rPr>
                <w:sz w:val="26"/>
                <w:szCs w:val="26"/>
              </w:rPr>
              <w:t>.</w:t>
            </w:r>
            <w:r w:rsidRPr="004E7169">
              <w:rPr>
                <w:sz w:val="26"/>
                <w:szCs w:val="26"/>
              </w:rPr>
              <w:t xml:space="preserve"> А</w:t>
            </w:r>
            <w:r w:rsidR="00717A39">
              <w:rPr>
                <w:sz w:val="26"/>
                <w:szCs w:val="26"/>
              </w:rPr>
              <w:t>.</w:t>
            </w:r>
          </w:p>
        </w:tc>
        <w:tc>
          <w:tcPr>
            <w:tcW w:w="3319" w:type="dxa"/>
            <w:gridSpan w:val="2"/>
            <w:tcMar>
              <w:top w:w="0" w:type="dxa"/>
              <w:left w:w="0" w:type="dxa"/>
              <w:bottom w:w="0" w:type="dxa"/>
              <w:right w:w="0" w:type="dxa"/>
            </w:tcMar>
          </w:tcPr>
          <w:p w:rsidR="00AB5315" w:rsidRPr="004E7169" w:rsidRDefault="00AB5315">
            <w:pPr>
              <w:pStyle w:val="Standard"/>
              <w:snapToGrid w:val="0"/>
              <w:rPr>
                <w:sz w:val="26"/>
                <w:szCs w:val="26"/>
              </w:rPr>
            </w:pPr>
          </w:p>
        </w:tc>
      </w:tr>
      <w:tr w:rsidR="00AB5315" w:rsidRPr="004E7169" w:rsidTr="005422CF">
        <w:tc>
          <w:tcPr>
            <w:tcW w:w="4687" w:type="dxa"/>
            <w:shd w:val="clear" w:color="auto" w:fill="FFFFFF"/>
            <w:tcMar>
              <w:top w:w="0" w:type="dxa"/>
              <w:left w:w="0" w:type="dxa"/>
              <w:bottom w:w="0" w:type="dxa"/>
              <w:right w:w="0" w:type="dxa"/>
            </w:tcMar>
          </w:tcPr>
          <w:p w:rsidR="00AB5315" w:rsidRDefault="000E57F1">
            <w:pPr>
              <w:pStyle w:val="ConsPlusNonformat"/>
              <w:widowControl/>
              <w:snapToGrid w:val="0"/>
              <w:rPr>
                <w:rFonts w:ascii="Times New Roman" w:hAnsi="Times New Roman"/>
                <w:b/>
                <w:bCs/>
                <w:iCs/>
                <w:color w:val="000000"/>
                <w:sz w:val="26"/>
                <w:szCs w:val="26"/>
              </w:rPr>
            </w:pPr>
            <w:r w:rsidRPr="004E7169">
              <w:rPr>
                <w:rFonts w:ascii="Times New Roman" w:hAnsi="Times New Roman" w:cs="Times New Roman"/>
                <w:b/>
                <w:bCs/>
                <w:iCs/>
                <w:color w:val="000000"/>
                <w:sz w:val="26"/>
                <w:szCs w:val="26"/>
              </w:rPr>
              <w:t xml:space="preserve">Приглашенные </w:t>
            </w:r>
            <w:r w:rsidRPr="004E7169">
              <w:rPr>
                <w:rFonts w:ascii="Times New Roman" w:hAnsi="Times New Roman"/>
                <w:b/>
                <w:bCs/>
                <w:iCs/>
                <w:color w:val="000000"/>
                <w:sz w:val="26"/>
                <w:szCs w:val="26"/>
              </w:rPr>
              <w:t>на заседание комиссии с правом совещательного голоса:</w:t>
            </w:r>
          </w:p>
          <w:p w:rsidR="008F1D35" w:rsidRDefault="008F1D35" w:rsidP="008F1D35">
            <w:pPr>
              <w:pStyle w:val="Standard"/>
            </w:pPr>
          </w:p>
          <w:p w:rsidR="008F1D35" w:rsidRPr="008F1D35" w:rsidRDefault="008F1D35" w:rsidP="008F1D35">
            <w:pPr>
              <w:pStyle w:val="Standard"/>
            </w:pPr>
            <w:r>
              <w:rPr>
                <w:b/>
                <w:bCs/>
                <w:color w:val="000000"/>
                <w:sz w:val="26"/>
                <w:szCs w:val="26"/>
              </w:rPr>
              <w:t xml:space="preserve">Отсутствовали на заседании члены Комиссии:                             </w:t>
            </w:r>
          </w:p>
        </w:tc>
        <w:tc>
          <w:tcPr>
            <w:tcW w:w="5245" w:type="dxa"/>
            <w:gridSpan w:val="2"/>
            <w:shd w:val="clear" w:color="auto" w:fill="FFFFFF"/>
            <w:tcMar>
              <w:top w:w="0" w:type="dxa"/>
              <w:left w:w="0" w:type="dxa"/>
              <w:bottom w:w="0" w:type="dxa"/>
              <w:right w:w="0" w:type="dxa"/>
            </w:tcMar>
          </w:tcPr>
          <w:p w:rsidR="004C7937" w:rsidRDefault="004C7937">
            <w:pPr>
              <w:pStyle w:val="Standard"/>
              <w:snapToGrid w:val="0"/>
              <w:rPr>
                <w:color w:val="000000"/>
                <w:sz w:val="26"/>
                <w:szCs w:val="26"/>
              </w:rPr>
            </w:pPr>
          </w:p>
          <w:p w:rsidR="005422CF" w:rsidRDefault="005422CF" w:rsidP="005422CF">
            <w:pPr>
              <w:pStyle w:val="Standard"/>
              <w:snapToGrid w:val="0"/>
              <w:rPr>
                <w:color w:val="000000"/>
                <w:sz w:val="26"/>
                <w:szCs w:val="26"/>
              </w:rPr>
            </w:pPr>
            <w:proofErr w:type="spellStart"/>
            <w:r w:rsidRPr="004E7169">
              <w:rPr>
                <w:color w:val="000000"/>
                <w:sz w:val="26"/>
                <w:szCs w:val="26"/>
              </w:rPr>
              <w:t>Чепелюк</w:t>
            </w:r>
            <w:proofErr w:type="spellEnd"/>
            <w:r w:rsidRPr="004E7169">
              <w:rPr>
                <w:color w:val="000000"/>
                <w:sz w:val="26"/>
                <w:szCs w:val="26"/>
              </w:rPr>
              <w:t xml:space="preserve">  Г</w:t>
            </w:r>
            <w:r>
              <w:rPr>
                <w:color w:val="000000"/>
                <w:sz w:val="26"/>
                <w:szCs w:val="26"/>
              </w:rPr>
              <w:t>.</w:t>
            </w:r>
            <w:r w:rsidRPr="004E7169">
              <w:rPr>
                <w:color w:val="000000"/>
                <w:sz w:val="26"/>
                <w:szCs w:val="26"/>
              </w:rPr>
              <w:t xml:space="preserve"> В</w:t>
            </w:r>
            <w:r>
              <w:rPr>
                <w:color w:val="000000"/>
                <w:sz w:val="26"/>
                <w:szCs w:val="26"/>
              </w:rPr>
              <w:t>.</w:t>
            </w:r>
          </w:p>
          <w:p w:rsidR="005422CF" w:rsidRDefault="005422CF">
            <w:pPr>
              <w:pStyle w:val="Standard"/>
              <w:snapToGrid w:val="0"/>
              <w:rPr>
                <w:bCs/>
                <w:color w:val="000000"/>
                <w:sz w:val="26"/>
                <w:szCs w:val="26"/>
              </w:rPr>
            </w:pPr>
          </w:p>
          <w:p w:rsidR="005422CF" w:rsidRDefault="005422CF">
            <w:pPr>
              <w:pStyle w:val="Standard"/>
              <w:snapToGrid w:val="0"/>
              <w:rPr>
                <w:bCs/>
                <w:color w:val="000000"/>
                <w:sz w:val="26"/>
                <w:szCs w:val="26"/>
              </w:rPr>
            </w:pPr>
          </w:p>
          <w:p w:rsidR="00CD792B" w:rsidRPr="008F1D35" w:rsidRDefault="005422CF" w:rsidP="005422CF">
            <w:pPr>
              <w:pStyle w:val="Standard"/>
              <w:snapToGrid w:val="0"/>
              <w:rPr>
                <w:color w:val="000000"/>
                <w:sz w:val="26"/>
                <w:szCs w:val="26"/>
              </w:rPr>
            </w:pPr>
            <w:proofErr w:type="spellStart"/>
            <w:r w:rsidRPr="008F1D35">
              <w:rPr>
                <w:bCs/>
                <w:color w:val="000000"/>
                <w:sz w:val="26"/>
                <w:szCs w:val="26"/>
              </w:rPr>
              <w:t>Тишанская</w:t>
            </w:r>
            <w:proofErr w:type="spellEnd"/>
            <w:r w:rsidRPr="008F1D35">
              <w:rPr>
                <w:bCs/>
                <w:color w:val="000000"/>
                <w:sz w:val="26"/>
                <w:szCs w:val="26"/>
              </w:rPr>
              <w:t xml:space="preserve"> Н.Н</w:t>
            </w:r>
            <w:r>
              <w:rPr>
                <w:bCs/>
                <w:color w:val="000000"/>
                <w:sz w:val="26"/>
                <w:szCs w:val="26"/>
              </w:rPr>
              <w:t>. (</w:t>
            </w:r>
            <w:r w:rsidRPr="001E4A6C">
              <w:rPr>
                <w:color w:val="000000"/>
                <w:spacing w:val="-6"/>
                <w:sz w:val="26"/>
                <w:szCs w:val="26"/>
              </w:rPr>
              <w:t>находится в ежегодном оплачиваемом отпуске</w:t>
            </w:r>
            <w:r>
              <w:rPr>
                <w:color w:val="000000"/>
                <w:spacing w:val="-6"/>
                <w:sz w:val="26"/>
                <w:szCs w:val="26"/>
              </w:rPr>
              <w:t>)</w:t>
            </w:r>
          </w:p>
        </w:tc>
        <w:tc>
          <w:tcPr>
            <w:tcW w:w="85" w:type="dxa"/>
            <w:shd w:val="clear" w:color="auto" w:fill="FFFFFF"/>
            <w:tcMar>
              <w:top w:w="0" w:type="dxa"/>
              <w:left w:w="0" w:type="dxa"/>
              <w:bottom w:w="0" w:type="dxa"/>
              <w:right w:w="0" w:type="dxa"/>
            </w:tcMar>
          </w:tcPr>
          <w:p w:rsidR="005B1884" w:rsidRPr="004E7169" w:rsidRDefault="005B1884">
            <w:pPr>
              <w:pStyle w:val="Standard"/>
              <w:snapToGrid w:val="0"/>
              <w:rPr>
                <w:rFonts w:eastAsia="Times New Roman" w:cs="Times New Roman"/>
                <w:color w:val="000000"/>
                <w:sz w:val="26"/>
                <w:szCs w:val="26"/>
                <w:lang w:bidi="ar-SA"/>
              </w:rPr>
            </w:pPr>
          </w:p>
        </w:tc>
      </w:tr>
    </w:tbl>
    <w:p w:rsidR="00CD792B" w:rsidRDefault="005B1884" w:rsidP="005B1884">
      <w:pPr>
        <w:pStyle w:val="a6"/>
        <w:spacing w:before="0" w:after="0"/>
        <w:ind w:firstLine="709"/>
        <w:contextualSpacing/>
        <w:jc w:val="both"/>
        <w:rPr>
          <w:rFonts w:eastAsia="Times New Roman" w:cs="Times New Roman"/>
          <w:color w:val="000000"/>
          <w:sz w:val="26"/>
          <w:szCs w:val="26"/>
          <w:lang w:bidi="ar-SA"/>
        </w:rPr>
      </w:pPr>
      <w:r>
        <w:rPr>
          <w:rFonts w:eastAsia="Times New Roman" w:cs="Times New Roman"/>
          <w:color w:val="000000"/>
          <w:sz w:val="26"/>
          <w:szCs w:val="26"/>
          <w:lang w:bidi="ar-SA"/>
        </w:rPr>
        <w:t xml:space="preserve">  </w:t>
      </w:r>
    </w:p>
    <w:p w:rsidR="00360807" w:rsidRDefault="00360807">
      <w:pPr>
        <w:pStyle w:val="Standard"/>
        <w:ind w:firstLine="555"/>
        <w:jc w:val="both"/>
      </w:pPr>
    </w:p>
    <w:p w:rsidR="00AB5315" w:rsidRDefault="000E57F1" w:rsidP="00B06DD5">
      <w:pPr>
        <w:pStyle w:val="a6"/>
        <w:spacing w:before="0" w:after="0"/>
        <w:ind w:firstLine="555"/>
        <w:jc w:val="center"/>
        <w:rPr>
          <w:b/>
          <w:bCs/>
          <w:color w:val="000000"/>
          <w:sz w:val="26"/>
          <w:szCs w:val="26"/>
        </w:rPr>
      </w:pPr>
      <w:r>
        <w:rPr>
          <w:b/>
          <w:bCs/>
          <w:color w:val="000000"/>
          <w:sz w:val="26"/>
          <w:szCs w:val="26"/>
        </w:rPr>
        <w:t>Повестка дня:</w:t>
      </w:r>
    </w:p>
    <w:p w:rsidR="00AB5315" w:rsidRDefault="00D66FBB" w:rsidP="00A461CA">
      <w:pPr>
        <w:pStyle w:val="a6"/>
        <w:spacing w:before="0" w:after="0"/>
        <w:ind w:left="12" w:hanging="360"/>
        <w:jc w:val="both"/>
      </w:pPr>
      <w:r w:rsidRPr="003C0D43">
        <w:rPr>
          <w:rStyle w:val="a9"/>
          <w:rFonts w:eastAsia="Arial" w:cs="Times New Roman"/>
          <w:b/>
          <w:i w:val="0"/>
          <w:color w:val="000000"/>
          <w:sz w:val="26"/>
          <w:szCs w:val="26"/>
          <w:lang w:eastAsia="ru-RU" w:bidi="ar-SA"/>
        </w:rPr>
        <w:t xml:space="preserve">     </w:t>
      </w:r>
      <w:r w:rsidR="003C0D43">
        <w:rPr>
          <w:rStyle w:val="a9"/>
          <w:rFonts w:eastAsia="Arial" w:cs="Times New Roman"/>
          <w:b/>
          <w:i w:val="0"/>
          <w:color w:val="000000"/>
          <w:sz w:val="26"/>
          <w:szCs w:val="26"/>
          <w:lang w:eastAsia="ru-RU" w:bidi="ar-SA"/>
        </w:rPr>
        <w:tab/>
      </w:r>
      <w:r w:rsidR="003C0D43">
        <w:rPr>
          <w:rStyle w:val="a9"/>
          <w:rFonts w:eastAsia="Arial" w:cs="Times New Roman"/>
          <w:b/>
          <w:i w:val="0"/>
          <w:color w:val="000000"/>
          <w:sz w:val="26"/>
          <w:szCs w:val="26"/>
          <w:lang w:eastAsia="ru-RU" w:bidi="ar-SA"/>
        </w:rPr>
        <w:tab/>
      </w:r>
      <w:r w:rsidRPr="003C0D43">
        <w:rPr>
          <w:rStyle w:val="a9"/>
          <w:rFonts w:eastAsia="Arial" w:cs="Times New Roman"/>
          <w:b/>
          <w:i w:val="0"/>
          <w:color w:val="000000"/>
          <w:sz w:val="26"/>
          <w:szCs w:val="26"/>
          <w:lang w:eastAsia="ru-RU" w:bidi="ar-SA"/>
        </w:rPr>
        <w:t xml:space="preserve"> </w:t>
      </w:r>
      <w:r w:rsidR="003C0D43" w:rsidRPr="003C0D43">
        <w:rPr>
          <w:rStyle w:val="a9"/>
          <w:rFonts w:eastAsia="Arial" w:cs="Times New Roman"/>
          <w:b/>
          <w:i w:val="0"/>
          <w:color w:val="000000"/>
          <w:sz w:val="26"/>
          <w:szCs w:val="26"/>
          <w:lang w:eastAsia="ru-RU" w:bidi="ar-SA"/>
        </w:rPr>
        <w:t>1.</w:t>
      </w:r>
      <w:r>
        <w:rPr>
          <w:rStyle w:val="a9"/>
          <w:rFonts w:eastAsia="Arial" w:cs="Times New Roman"/>
          <w:i w:val="0"/>
          <w:color w:val="000000"/>
          <w:sz w:val="26"/>
          <w:szCs w:val="26"/>
          <w:lang w:eastAsia="ru-RU" w:bidi="ar-SA"/>
        </w:rPr>
        <w:t xml:space="preserve"> </w:t>
      </w:r>
      <w:r w:rsidR="000E57F1">
        <w:rPr>
          <w:rStyle w:val="a9"/>
          <w:rFonts w:eastAsia="Arial" w:cs="Times New Roman"/>
          <w:i w:val="0"/>
          <w:color w:val="000000"/>
          <w:sz w:val="26"/>
          <w:szCs w:val="26"/>
          <w:lang w:eastAsia="ru-RU" w:bidi="ar-SA"/>
        </w:rPr>
        <w:t xml:space="preserve">Рассмотрение представления начальника Управления по обеспечению соблюдения  требований к служебному поведению и/или требований об урегулировании конфликта интересов по вопросу: </w:t>
      </w:r>
      <w:r w:rsidR="000E57F1">
        <w:rPr>
          <w:rStyle w:val="a9"/>
          <w:rFonts w:eastAsia="Times New Roman" w:cs="Times New Roman"/>
          <w:i w:val="0"/>
          <w:sz w:val="26"/>
          <w:szCs w:val="26"/>
          <w:lang w:bidi="ar-SA"/>
        </w:rPr>
        <w:t xml:space="preserve">приводит или может привести к конфликту интересов,  работа в </w:t>
      </w:r>
      <w:r w:rsidR="000E57F1">
        <w:rPr>
          <w:rStyle w:val="a9"/>
          <w:rFonts w:eastAsia="Times New Roman" w:cs="Times New Roman"/>
          <w:i w:val="0"/>
          <w:iCs w:val="0"/>
          <w:sz w:val="26"/>
          <w:szCs w:val="26"/>
          <w:lang w:bidi="ar-SA"/>
        </w:rPr>
        <w:t>Государственном учреждении Управлении Пенсионного фонда в городе Печоре Республики Коми</w:t>
      </w:r>
      <w:r w:rsidR="005334D7">
        <w:rPr>
          <w:rStyle w:val="a9"/>
          <w:rFonts w:eastAsia="Times New Roman" w:cs="Times New Roman"/>
          <w:i w:val="0"/>
          <w:iCs w:val="0"/>
          <w:sz w:val="26"/>
          <w:szCs w:val="26"/>
          <w:lang w:bidi="ar-SA"/>
        </w:rPr>
        <w:t xml:space="preserve"> </w:t>
      </w:r>
      <w:r w:rsidR="005334D7">
        <w:rPr>
          <w:color w:val="000000"/>
          <w:sz w:val="26"/>
          <w:szCs w:val="26"/>
        </w:rPr>
        <w:t>и работа по совместительству</w:t>
      </w:r>
      <w:r>
        <w:rPr>
          <w:color w:val="000000"/>
          <w:sz w:val="26"/>
          <w:szCs w:val="26"/>
        </w:rPr>
        <w:t xml:space="preserve">, </w:t>
      </w:r>
      <w:r w:rsidR="00CD792B">
        <w:rPr>
          <w:color w:val="000000"/>
          <w:sz w:val="26"/>
          <w:szCs w:val="26"/>
        </w:rPr>
        <w:t>работника УПФР</w:t>
      </w:r>
      <w:r w:rsidR="00A461CA">
        <w:rPr>
          <w:color w:val="000000"/>
          <w:sz w:val="26"/>
          <w:szCs w:val="26"/>
        </w:rPr>
        <w:t xml:space="preserve"> </w:t>
      </w:r>
      <w:r w:rsidR="005334D7">
        <w:rPr>
          <w:color w:val="000000"/>
          <w:sz w:val="26"/>
          <w:szCs w:val="26"/>
        </w:rPr>
        <w:t>в другой организации</w:t>
      </w:r>
      <w:r w:rsidR="000E57F1">
        <w:rPr>
          <w:rStyle w:val="a9"/>
          <w:rFonts w:eastAsia="Arial" w:cs="Times New Roman"/>
          <w:i w:val="0"/>
          <w:color w:val="000000"/>
          <w:sz w:val="26"/>
          <w:szCs w:val="26"/>
          <w:lang w:eastAsia="ru-RU" w:bidi="ar-SA"/>
        </w:rPr>
        <w:t>.</w:t>
      </w:r>
    </w:p>
    <w:p w:rsidR="00AB5315" w:rsidRDefault="000E57F1" w:rsidP="003C0D43">
      <w:pPr>
        <w:pStyle w:val="a6"/>
        <w:spacing w:before="0" w:after="0"/>
        <w:ind w:left="12" w:hanging="360"/>
        <w:jc w:val="both"/>
        <w:rPr>
          <w:color w:val="000000"/>
          <w:sz w:val="26"/>
          <w:szCs w:val="26"/>
        </w:rPr>
      </w:pPr>
      <w:r w:rsidRPr="007A0F30">
        <w:rPr>
          <w:rFonts w:eastAsia="Arial" w:cs="Arial"/>
          <w:b/>
          <w:color w:val="000000"/>
          <w:spacing w:val="-20"/>
          <w:sz w:val="26"/>
          <w:szCs w:val="26"/>
          <w:lang w:bidi="ar-SA"/>
        </w:rPr>
        <w:t xml:space="preserve">    </w:t>
      </w:r>
      <w:r w:rsidR="003C0D43">
        <w:rPr>
          <w:rFonts w:eastAsia="Arial" w:cs="Arial"/>
          <w:b/>
          <w:color w:val="000000"/>
          <w:spacing w:val="-20"/>
          <w:sz w:val="26"/>
          <w:szCs w:val="26"/>
          <w:lang w:bidi="ar-SA"/>
        </w:rPr>
        <w:tab/>
      </w:r>
      <w:r w:rsidR="003C0D43">
        <w:rPr>
          <w:rFonts w:eastAsia="Arial" w:cs="Arial"/>
          <w:b/>
          <w:color w:val="000000"/>
          <w:spacing w:val="-20"/>
          <w:sz w:val="26"/>
          <w:szCs w:val="26"/>
          <w:lang w:bidi="ar-SA"/>
        </w:rPr>
        <w:tab/>
      </w:r>
      <w:r w:rsidRPr="007A0F30">
        <w:rPr>
          <w:rFonts w:eastAsia="Arial" w:cs="Arial"/>
          <w:b/>
          <w:color w:val="000000"/>
          <w:spacing w:val="-20"/>
          <w:sz w:val="26"/>
          <w:szCs w:val="26"/>
          <w:lang w:bidi="ar-SA"/>
        </w:rPr>
        <w:t xml:space="preserve"> </w:t>
      </w:r>
      <w:r w:rsidR="00D66FBB" w:rsidRPr="007A0F30">
        <w:rPr>
          <w:rFonts w:eastAsia="Arial" w:cs="Arial"/>
          <w:b/>
          <w:color w:val="000000"/>
          <w:spacing w:val="-20"/>
          <w:sz w:val="26"/>
          <w:szCs w:val="26"/>
          <w:lang w:bidi="ar-SA"/>
        </w:rPr>
        <w:t>2.</w:t>
      </w:r>
      <w:r w:rsidR="00D66FBB">
        <w:rPr>
          <w:rFonts w:eastAsia="Arial" w:cs="Arial"/>
          <w:color w:val="000000"/>
          <w:spacing w:val="-20"/>
          <w:sz w:val="26"/>
          <w:szCs w:val="26"/>
          <w:lang w:bidi="ar-SA"/>
        </w:rPr>
        <w:t xml:space="preserve"> </w:t>
      </w:r>
      <w:r w:rsidR="003C0D43">
        <w:rPr>
          <w:rStyle w:val="a9"/>
          <w:rFonts w:eastAsia="Arial" w:cs="Times New Roman"/>
          <w:i w:val="0"/>
          <w:color w:val="000000"/>
          <w:sz w:val="26"/>
          <w:szCs w:val="26"/>
          <w:lang w:eastAsia="ru-RU" w:bidi="ar-SA"/>
        </w:rPr>
        <w:t xml:space="preserve">Рассмотрение представления начальника Управления по обеспечению соблюдения  требований к служебному поведению и/или требований об урегулировании конфликта интересов по вопросу: </w:t>
      </w:r>
      <w:r w:rsidR="003C0D43">
        <w:rPr>
          <w:rStyle w:val="a9"/>
          <w:rFonts w:eastAsia="Times New Roman" w:cs="Times New Roman"/>
          <w:i w:val="0"/>
          <w:sz w:val="26"/>
          <w:szCs w:val="26"/>
          <w:lang w:bidi="ar-SA"/>
        </w:rPr>
        <w:t xml:space="preserve">приводит или может привести к конфликту интересов,  работа в </w:t>
      </w:r>
      <w:r w:rsidR="003C0D43">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w:t>
      </w:r>
      <w:r w:rsidR="003C0D43">
        <w:rPr>
          <w:color w:val="000000"/>
          <w:sz w:val="26"/>
          <w:szCs w:val="26"/>
        </w:rPr>
        <w:t>и работа по совместительству, работника УПФР в другой организации.</w:t>
      </w:r>
    </w:p>
    <w:p w:rsidR="003838A1" w:rsidRDefault="003838A1" w:rsidP="003838A1">
      <w:pPr>
        <w:jc w:val="both"/>
        <w:rPr>
          <w:b/>
          <w:sz w:val="26"/>
          <w:szCs w:val="26"/>
        </w:rPr>
      </w:pPr>
    </w:p>
    <w:p w:rsidR="003838A1" w:rsidRDefault="003838A1" w:rsidP="003838A1">
      <w:pPr>
        <w:ind w:firstLine="709"/>
        <w:jc w:val="both"/>
        <w:rPr>
          <w:b/>
          <w:sz w:val="26"/>
          <w:szCs w:val="26"/>
        </w:rPr>
      </w:pPr>
      <w:r w:rsidRPr="00EB2881">
        <w:rPr>
          <w:b/>
          <w:sz w:val="26"/>
          <w:szCs w:val="26"/>
        </w:rPr>
        <w:t>Общая информация об организации проведения заседания Комиссии:</w:t>
      </w:r>
    </w:p>
    <w:p w:rsidR="003C0D43" w:rsidRPr="00EB2881" w:rsidRDefault="003C0D43" w:rsidP="003838A1">
      <w:pPr>
        <w:ind w:firstLine="709"/>
        <w:jc w:val="both"/>
        <w:rPr>
          <w:b/>
          <w:sz w:val="26"/>
          <w:szCs w:val="26"/>
        </w:rPr>
      </w:pPr>
    </w:p>
    <w:p w:rsidR="003838A1" w:rsidRDefault="003838A1" w:rsidP="003838A1">
      <w:pPr>
        <w:jc w:val="both"/>
        <w:rPr>
          <w:sz w:val="26"/>
          <w:szCs w:val="26"/>
          <w:lang w:eastAsia="ar-SA" w:bidi="ar-SA"/>
        </w:rPr>
      </w:pPr>
      <w:r>
        <w:rPr>
          <w:sz w:val="26"/>
          <w:szCs w:val="26"/>
        </w:rPr>
        <w:tab/>
        <w:t>Количество присутствующих на заседании членов Комиссии (от общего числа членов Комиссии) - более чем две трети от общего числа членов Комиссии.</w:t>
      </w:r>
    </w:p>
    <w:p w:rsidR="003838A1" w:rsidRDefault="003838A1" w:rsidP="003838A1">
      <w:pPr>
        <w:pStyle w:val="a6"/>
        <w:spacing w:before="0" w:after="0"/>
        <w:ind w:firstLine="709"/>
        <w:contextualSpacing/>
        <w:jc w:val="both"/>
      </w:pPr>
      <w:proofErr w:type="gramStart"/>
      <w:r>
        <w:rPr>
          <w:rFonts w:eastAsia="Times New Roman" w:cs="Times New Roman"/>
          <w:color w:val="000000"/>
          <w:sz w:val="26"/>
          <w:szCs w:val="26"/>
          <w:lang w:bidi="ar-SA"/>
        </w:rPr>
        <w:lastRenderedPageBreak/>
        <w:t>Основанием для проведения заседания комиссии является представление начальника  УПФР в городе Печоре Республики Коми</w:t>
      </w:r>
      <w:r>
        <w:rPr>
          <w:rFonts w:eastAsia="Arial" w:cs="Times New Roman"/>
          <w:iCs/>
          <w:color w:val="000000"/>
          <w:sz w:val="26"/>
          <w:szCs w:val="26"/>
          <w:lang w:eastAsia="ru-RU" w:bidi="ar-SA"/>
        </w:rPr>
        <w:t xml:space="preserve"> </w:t>
      </w:r>
      <w:r>
        <w:rPr>
          <w:rFonts w:eastAsia="Times New Roman" w:cs="Times New Roman"/>
          <w:iCs/>
          <w:color w:val="000000"/>
          <w:sz w:val="26"/>
          <w:szCs w:val="26"/>
          <w:lang w:bidi="ar-SA"/>
        </w:rPr>
        <w:t xml:space="preserve">по обеспечению соблюдения  требований к служебному поведению и/или требований об урегулировании конфликта интересов по вопросу: приводит или может привести к конфликту интересов,  работа в </w:t>
      </w:r>
      <w:r>
        <w:rPr>
          <w:rFonts w:eastAsia="Times New Roman" w:cs="Times New Roman"/>
          <w:color w:val="000000"/>
          <w:sz w:val="26"/>
          <w:szCs w:val="26"/>
          <w:lang w:bidi="ar-SA"/>
        </w:rPr>
        <w:t xml:space="preserve">Государственном учреждении Управлении Пенсионного фонда в городе Печоре Республики Коми </w:t>
      </w:r>
      <w:r>
        <w:rPr>
          <w:color w:val="000000"/>
          <w:sz w:val="26"/>
          <w:szCs w:val="26"/>
        </w:rPr>
        <w:t>и работа по совместительству в другой организации.</w:t>
      </w:r>
      <w:proofErr w:type="gramEnd"/>
    </w:p>
    <w:p w:rsidR="0013779A" w:rsidRDefault="0013779A" w:rsidP="0013779A">
      <w:pPr>
        <w:ind w:firstLine="709"/>
        <w:jc w:val="both"/>
        <w:rPr>
          <w:sz w:val="26"/>
          <w:szCs w:val="26"/>
          <w:lang w:eastAsia="ar-SA" w:bidi="ar-SA"/>
        </w:rPr>
      </w:pPr>
      <w:r>
        <w:rPr>
          <w:sz w:val="26"/>
          <w:szCs w:val="26"/>
          <w:lang w:eastAsia="ar-SA" w:bidi="ar-SA"/>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 - не поступало.</w:t>
      </w:r>
    </w:p>
    <w:p w:rsidR="0013779A" w:rsidRDefault="0013779A" w:rsidP="0013779A">
      <w:pPr>
        <w:jc w:val="both"/>
        <w:rPr>
          <w:sz w:val="26"/>
          <w:szCs w:val="26"/>
          <w:lang w:eastAsia="ar-SA" w:bidi="ar-SA"/>
        </w:rPr>
      </w:pPr>
      <w:r>
        <w:rPr>
          <w:sz w:val="26"/>
          <w:szCs w:val="26"/>
          <w:lang w:eastAsia="ar-SA" w:bidi="ar-SA"/>
        </w:rPr>
        <w:t xml:space="preserve">           Работник</w:t>
      </w:r>
      <w:r w:rsidR="00450FC8">
        <w:rPr>
          <w:sz w:val="26"/>
          <w:szCs w:val="26"/>
          <w:lang w:eastAsia="ar-SA" w:bidi="ar-SA"/>
        </w:rPr>
        <w:t>и</w:t>
      </w:r>
      <w:r>
        <w:rPr>
          <w:sz w:val="26"/>
          <w:szCs w:val="26"/>
          <w:lang w:eastAsia="ar-SA" w:bidi="ar-SA"/>
        </w:rPr>
        <w:t>, в отношении котор</w:t>
      </w:r>
      <w:r w:rsidR="00450FC8">
        <w:rPr>
          <w:sz w:val="26"/>
          <w:szCs w:val="26"/>
          <w:lang w:eastAsia="ar-SA" w:bidi="ar-SA"/>
        </w:rPr>
        <w:t>ых</w:t>
      </w:r>
      <w:r>
        <w:rPr>
          <w:sz w:val="26"/>
          <w:szCs w:val="26"/>
          <w:lang w:eastAsia="ar-SA" w:bidi="ar-SA"/>
        </w:rPr>
        <w:t xml:space="preserve"> </w:t>
      </w:r>
      <w:proofErr w:type="gramStart"/>
      <w:r>
        <w:rPr>
          <w:sz w:val="26"/>
          <w:szCs w:val="26"/>
          <w:lang w:eastAsia="ar-SA" w:bidi="ar-SA"/>
        </w:rPr>
        <w:t>рассматривается информация присутству</w:t>
      </w:r>
      <w:r w:rsidR="00450FC8">
        <w:rPr>
          <w:sz w:val="26"/>
          <w:szCs w:val="26"/>
          <w:lang w:eastAsia="ar-SA" w:bidi="ar-SA"/>
        </w:rPr>
        <w:t>ю</w:t>
      </w:r>
      <w:r>
        <w:rPr>
          <w:sz w:val="26"/>
          <w:szCs w:val="26"/>
          <w:lang w:eastAsia="ar-SA" w:bidi="ar-SA"/>
        </w:rPr>
        <w:t>т</w:t>
      </w:r>
      <w:proofErr w:type="gramEnd"/>
      <w:r>
        <w:rPr>
          <w:sz w:val="26"/>
          <w:szCs w:val="26"/>
          <w:lang w:eastAsia="ar-SA" w:bidi="ar-SA"/>
        </w:rPr>
        <w:t>.</w:t>
      </w:r>
    </w:p>
    <w:p w:rsidR="003838A1" w:rsidRDefault="0013779A" w:rsidP="0013779A">
      <w:pPr>
        <w:pStyle w:val="Standard"/>
        <w:ind w:firstLine="555"/>
        <w:jc w:val="both"/>
      </w:pPr>
      <w:r>
        <w:rPr>
          <w:sz w:val="26"/>
          <w:szCs w:val="26"/>
          <w:lang w:eastAsia="ar-SA" w:bidi="ar-SA"/>
        </w:rPr>
        <w:tab/>
        <w:t>Решение, принятое Комиссией, о голосовании по вопросам, включенным в повестку заседания Комиссии - открытое голосование</w:t>
      </w:r>
    </w:p>
    <w:p w:rsidR="00CD792B" w:rsidRDefault="00CD792B" w:rsidP="00D66FBB">
      <w:pPr>
        <w:pStyle w:val="Standard"/>
        <w:shd w:val="clear" w:color="auto" w:fill="FFFFFF"/>
      </w:pPr>
    </w:p>
    <w:p w:rsidR="00D65BCA" w:rsidRDefault="00D65BCA" w:rsidP="003C0D43">
      <w:pPr>
        <w:pStyle w:val="a6"/>
        <w:spacing w:before="0" w:after="0"/>
        <w:ind w:left="12" w:hanging="360"/>
        <w:jc w:val="both"/>
      </w:pPr>
      <w:r>
        <w:rPr>
          <w:b/>
          <w:bCs/>
          <w:color w:val="000000"/>
          <w:sz w:val="26"/>
          <w:szCs w:val="26"/>
        </w:rPr>
        <w:t xml:space="preserve">   </w:t>
      </w:r>
      <w:r w:rsidR="007A0F30">
        <w:rPr>
          <w:b/>
          <w:bCs/>
          <w:color w:val="000000"/>
          <w:sz w:val="26"/>
          <w:szCs w:val="26"/>
        </w:rPr>
        <w:t xml:space="preserve">       </w:t>
      </w:r>
      <w:r>
        <w:rPr>
          <w:b/>
          <w:bCs/>
          <w:color w:val="000000"/>
          <w:sz w:val="26"/>
          <w:szCs w:val="26"/>
        </w:rPr>
        <w:t xml:space="preserve">    1. </w:t>
      </w:r>
      <w:r w:rsidR="003C0D43">
        <w:rPr>
          <w:rStyle w:val="a9"/>
          <w:rFonts w:eastAsia="Arial" w:cs="Times New Roman"/>
          <w:i w:val="0"/>
          <w:color w:val="000000"/>
          <w:sz w:val="26"/>
          <w:szCs w:val="26"/>
          <w:lang w:eastAsia="ru-RU" w:bidi="ar-SA"/>
        </w:rPr>
        <w:t>Рассмотрение представления начальника Управления по обеспечению соблюдения  требований к служебному поведению и/или требований об урегулировании конфликта интересов по вопросу: п</w:t>
      </w:r>
      <w:r>
        <w:rPr>
          <w:rStyle w:val="a9"/>
          <w:rFonts w:eastAsia="Times New Roman" w:cs="Times New Roman"/>
          <w:i w:val="0"/>
          <w:sz w:val="26"/>
          <w:szCs w:val="26"/>
          <w:lang w:bidi="ar-SA"/>
        </w:rPr>
        <w:t xml:space="preserve">риводит или может привести к конфликту интересов,  работа в </w:t>
      </w:r>
      <w:r>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w:t>
      </w:r>
      <w:r>
        <w:rPr>
          <w:color w:val="000000"/>
          <w:sz w:val="26"/>
          <w:szCs w:val="26"/>
        </w:rPr>
        <w:t>и работа по совместительству</w:t>
      </w:r>
      <w:r w:rsidR="003C0D43">
        <w:rPr>
          <w:color w:val="000000"/>
          <w:sz w:val="26"/>
          <w:szCs w:val="26"/>
        </w:rPr>
        <w:t xml:space="preserve"> работника УПФР </w:t>
      </w:r>
      <w:r>
        <w:rPr>
          <w:color w:val="000000"/>
          <w:sz w:val="26"/>
          <w:szCs w:val="26"/>
        </w:rPr>
        <w:t>в другой организации</w:t>
      </w:r>
      <w:r>
        <w:rPr>
          <w:rStyle w:val="a9"/>
          <w:rFonts w:eastAsia="Arial" w:cs="Times New Roman"/>
          <w:i w:val="0"/>
          <w:color w:val="000000"/>
          <w:sz w:val="26"/>
          <w:szCs w:val="26"/>
          <w:lang w:eastAsia="ru-RU" w:bidi="ar-SA"/>
        </w:rPr>
        <w:t>.</w:t>
      </w:r>
    </w:p>
    <w:p w:rsidR="00D66FBB" w:rsidRDefault="00D66FBB">
      <w:pPr>
        <w:pStyle w:val="a6"/>
        <w:spacing w:before="0" w:after="0"/>
        <w:ind w:left="12" w:hanging="30"/>
        <w:jc w:val="both"/>
        <w:rPr>
          <w:b/>
          <w:bCs/>
          <w:color w:val="000000"/>
          <w:sz w:val="26"/>
          <w:szCs w:val="26"/>
        </w:rPr>
      </w:pPr>
    </w:p>
    <w:p w:rsidR="00A461CA" w:rsidRDefault="00A461CA" w:rsidP="00A461CA">
      <w:pPr>
        <w:pStyle w:val="a6"/>
        <w:spacing w:before="0" w:after="0"/>
        <w:ind w:left="12" w:hanging="360"/>
        <w:jc w:val="both"/>
      </w:pPr>
      <w:r>
        <w:rPr>
          <w:sz w:val="26"/>
          <w:szCs w:val="26"/>
        </w:rPr>
        <w:t xml:space="preserve">                  </w:t>
      </w:r>
      <w:r w:rsidR="003C0D43">
        <w:rPr>
          <w:sz w:val="26"/>
          <w:szCs w:val="26"/>
        </w:rPr>
        <w:t xml:space="preserve">От работника </w:t>
      </w:r>
      <w:r w:rsidR="003C0D43">
        <w:rPr>
          <w:sz w:val="26"/>
          <w:szCs w:val="26"/>
          <w:lang w:eastAsia="ar-SA" w:bidi="ar-SA"/>
        </w:rPr>
        <w:t xml:space="preserve">на имя начальника Управления Пенсионного фонда в городе Печоре Республики Коми  </w:t>
      </w:r>
      <w:r w:rsidRPr="00A026DE">
        <w:rPr>
          <w:color w:val="000000"/>
          <w:sz w:val="26"/>
          <w:szCs w:val="26"/>
        </w:rPr>
        <w:t>от 31.03.2016г</w:t>
      </w:r>
      <w:r w:rsidR="003C0D43">
        <w:rPr>
          <w:sz w:val="26"/>
          <w:szCs w:val="26"/>
          <w:lang w:eastAsia="ar-SA" w:bidi="ar-SA"/>
        </w:rPr>
        <w:t xml:space="preserve">.  </w:t>
      </w:r>
      <w:proofErr w:type="gramStart"/>
      <w:r w:rsidR="003C0D43">
        <w:rPr>
          <w:sz w:val="26"/>
          <w:szCs w:val="26"/>
          <w:lang w:eastAsia="ar-SA" w:bidi="ar-SA"/>
        </w:rPr>
        <w:t xml:space="preserve">поступило Уведомление о рассмотрении вопроса </w:t>
      </w:r>
      <w:r>
        <w:rPr>
          <w:rStyle w:val="a9"/>
          <w:rFonts w:eastAsia="Times New Roman" w:cs="Times New Roman"/>
          <w:i w:val="0"/>
          <w:sz w:val="26"/>
          <w:szCs w:val="26"/>
          <w:lang w:bidi="ar-SA"/>
        </w:rPr>
        <w:t>приводит</w:t>
      </w:r>
      <w:proofErr w:type="gramEnd"/>
      <w:r>
        <w:rPr>
          <w:rStyle w:val="a9"/>
          <w:rFonts w:eastAsia="Times New Roman" w:cs="Times New Roman"/>
          <w:i w:val="0"/>
          <w:sz w:val="26"/>
          <w:szCs w:val="26"/>
          <w:lang w:bidi="ar-SA"/>
        </w:rPr>
        <w:t xml:space="preserve"> или может привести к конфликту интересов,  работа в </w:t>
      </w:r>
      <w:r>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w:t>
      </w:r>
      <w:r>
        <w:rPr>
          <w:color w:val="000000"/>
          <w:sz w:val="26"/>
          <w:szCs w:val="26"/>
        </w:rPr>
        <w:t>и работа по совместительству, работника УПФР в другой организации</w:t>
      </w:r>
      <w:r>
        <w:rPr>
          <w:rStyle w:val="a9"/>
          <w:rFonts w:eastAsia="Arial" w:cs="Times New Roman"/>
          <w:i w:val="0"/>
          <w:color w:val="000000"/>
          <w:sz w:val="26"/>
          <w:szCs w:val="26"/>
          <w:lang w:eastAsia="ru-RU" w:bidi="ar-SA"/>
        </w:rPr>
        <w:t>.</w:t>
      </w:r>
    </w:p>
    <w:p w:rsidR="00CD792B" w:rsidRDefault="00CD792B" w:rsidP="00A461CA">
      <w:pPr>
        <w:ind w:firstLine="709"/>
        <w:jc w:val="both"/>
        <w:rPr>
          <w:b/>
          <w:bCs/>
          <w:color w:val="000000"/>
          <w:sz w:val="26"/>
          <w:szCs w:val="26"/>
        </w:rPr>
      </w:pPr>
    </w:p>
    <w:p w:rsidR="004D6DDF" w:rsidRDefault="004D6DDF" w:rsidP="004D6DDF">
      <w:pPr>
        <w:rPr>
          <w:b/>
          <w:bCs/>
          <w:sz w:val="26"/>
          <w:szCs w:val="26"/>
        </w:rPr>
      </w:pPr>
      <w:r>
        <w:rPr>
          <w:b/>
          <w:bCs/>
          <w:sz w:val="26"/>
          <w:szCs w:val="26"/>
        </w:rPr>
        <w:t>Обсуждение вопроса:</w:t>
      </w:r>
    </w:p>
    <w:p w:rsidR="00501CDB" w:rsidRDefault="00501CDB" w:rsidP="004D6DDF">
      <w:pPr>
        <w:rPr>
          <w:b/>
          <w:bCs/>
          <w:sz w:val="26"/>
          <w:szCs w:val="26"/>
        </w:rPr>
      </w:pPr>
    </w:p>
    <w:p w:rsidR="00501CDB" w:rsidRDefault="004D6DDF" w:rsidP="004D6DDF">
      <w:pPr>
        <w:rPr>
          <w:sz w:val="26"/>
          <w:szCs w:val="26"/>
        </w:rPr>
      </w:pPr>
      <w:r>
        <w:rPr>
          <w:b/>
          <w:bCs/>
          <w:sz w:val="26"/>
          <w:szCs w:val="26"/>
        </w:rPr>
        <w:tab/>
        <w:t>Выступили:</w:t>
      </w:r>
      <w:r>
        <w:rPr>
          <w:sz w:val="26"/>
          <w:szCs w:val="26"/>
        </w:rPr>
        <w:t xml:space="preserve"> Ильина Н.Д.; Рочев В.И., </w:t>
      </w:r>
      <w:proofErr w:type="spellStart"/>
      <w:r>
        <w:rPr>
          <w:sz w:val="26"/>
          <w:szCs w:val="26"/>
        </w:rPr>
        <w:t>Кукулин</w:t>
      </w:r>
      <w:proofErr w:type="spellEnd"/>
      <w:r>
        <w:rPr>
          <w:sz w:val="26"/>
          <w:szCs w:val="26"/>
        </w:rPr>
        <w:t xml:space="preserve"> О.Г.</w:t>
      </w:r>
      <w:r w:rsidR="00BF5FD9">
        <w:rPr>
          <w:sz w:val="26"/>
          <w:szCs w:val="26"/>
        </w:rPr>
        <w:t xml:space="preserve">, </w:t>
      </w:r>
      <w:proofErr w:type="spellStart"/>
      <w:r w:rsidR="00BF5FD9">
        <w:rPr>
          <w:sz w:val="26"/>
          <w:szCs w:val="26"/>
        </w:rPr>
        <w:t>Чепелюк</w:t>
      </w:r>
      <w:proofErr w:type="spellEnd"/>
      <w:r w:rsidR="00BF5FD9">
        <w:rPr>
          <w:sz w:val="26"/>
          <w:szCs w:val="26"/>
        </w:rPr>
        <w:t xml:space="preserve"> Г.В.</w:t>
      </w:r>
      <w:r w:rsidR="00501CDB">
        <w:rPr>
          <w:sz w:val="26"/>
          <w:szCs w:val="26"/>
        </w:rPr>
        <w:t>, Федосова О.Р.</w:t>
      </w:r>
    </w:p>
    <w:p w:rsidR="004D6DDF" w:rsidRDefault="004D6DDF" w:rsidP="004D6DDF">
      <w:pPr>
        <w:rPr>
          <w:sz w:val="26"/>
          <w:szCs w:val="26"/>
          <w:lang w:eastAsia="ar-SA" w:bidi="ar-SA"/>
        </w:rPr>
      </w:pPr>
      <w:r>
        <w:rPr>
          <w:sz w:val="26"/>
          <w:szCs w:val="26"/>
          <w:lang w:eastAsia="ar-SA" w:bidi="ar-SA"/>
        </w:rPr>
        <w:t xml:space="preserve"> </w:t>
      </w:r>
    </w:p>
    <w:p w:rsidR="00BF5FD9" w:rsidRDefault="00BF5FD9" w:rsidP="00BF5FD9">
      <w:pPr>
        <w:jc w:val="both"/>
        <w:rPr>
          <w:sz w:val="26"/>
          <w:szCs w:val="26"/>
        </w:rPr>
      </w:pPr>
      <w:r>
        <w:rPr>
          <w:sz w:val="26"/>
          <w:szCs w:val="26"/>
        </w:rPr>
        <w:t xml:space="preserve">       В соответствии со ст. 349.2. </w:t>
      </w:r>
      <w:proofErr w:type="gramStart"/>
      <w:r>
        <w:rPr>
          <w:sz w:val="26"/>
          <w:szCs w:val="26"/>
        </w:rPr>
        <w:t>Трудового кодекса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w:t>
      </w:r>
      <w:proofErr w:type="gramEnd"/>
      <w:r>
        <w:rPr>
          <w:sz w:val="26"/>
          <w:szCs w:val="26"/>
        </w:rPr>
        <w:t xml:space="preserve"> N 273-ФЗ "О противодействии коррупции" и другими федеральными законами в целях противодействия коррупции.</w:t>
      </w:r>
    </w:p>
    <w:p w:rsidR="00BF5FD9" w:rsidRDefault="00BF5FD9" w:rsidP="00BF5FD9">
      <w:pPr>
        <w:jc w:val="both"/>
        <w:rPr>
          <w:sz w:val="26"/>
          <w:szCs w:val="26"/>
        </w:rPr>
      </w:pPr>
      <w:r>
        <w:rPr>
          <w:sz w:val="26"/>
          <w:szCs w:val="26"/>
        </w:rPr>
        <w:t xml:space="preserve">      </w:t>
      </w:r>
      <w:proofErr w:type="gramStart"/>
      <w:r>
        <w:rPr>
          <w:sz w:val="26"/>
          <w:szCs w:val="26"/>
        </w:rPr>
        <w:t>Согласно ст. 12.4 Федерального закона N 273-ФЗ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w:t>
      </w:r>
      <w:proofErr w:type="gramEnd"/>
      <w:r>
        <w:rPr>
          <w:sz w:val="26"/>
          <w:szCs w:val="26"/>
        </w:rPr>
        <w:t xml:space="preserve"> </w:t>
      </w:r>
      <w:proofErr w:type="gramStart"/>
      <w:r>
        <w:rPr>
          <w:sz w:val="26"/>
          <w:szCs w:val="26"/>
        </w:rPr>
        <w:t xml:space="preserve">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этим Федеральным законом и </w:t>
      </w:r>
      <w:r>
        <w:rPr>
          <w:sz w:val="26"/>
          <w:szCs w:val="26"/>
        </w:rPr>
        <w:lastRenderedPageBreak/>
        <w:t>статьями 17, 18 и 20 Федерального закона от 27 июля 2004 года N 79-ФЗ "О государственной гражданской службе Российской Федерации" (далее - Федеральный закон N 79-ФЗ).</w:t>
      </w:r>
      <w:proofErr w:type="gramEnd"/>
    </w:p>
    <w:p w:rsidR="00BF5FD9" w:rsidRDefault="00BF5FD9" w:rsidP="00BF5FD9">
      <w:pPr>
        <w:pStyle w:val="a6"/>
        <w:spacing w:before="0" w:after="0"/>
        <w:ind w:firstLine="709"/>
        <w:jc w:val="both"/>
      </w:pPr>
      <w:r>
        <w:rPr>
          <w:color w:val="000000"/>
          <w:sz w:val="26"/>
          <w:szCs w:val="26"/>
        </w:rPr>
        <w:t xml:space="preserve">В соответствии с частью 2 статьи 14 Федерального закона № 79-ФЗ гражданский служащий </w:t>
      </w:r>
      <w:r>
        <w:rPr>
          <w:b/>
          <w:bCs/>
          <w:color w:val="000000"/>
          <w:sz w:val="26"/>
          <w:szCs w:val="26"/>
        </w:rPr>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sz w:val="26"/>
          <w:szCs w:val="26"/>
        </w:rPr>
        <w:t xml:space="preserve">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конфликтом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F5FD9" w:rsidRDefault="00BF5FD9" w:rsidP="00BF5FD9">
      <w:pPr>
        <w:ind w:firstLine="709"/>
        <w:jc w:val="both"/>
        <w:rPr>
          <w:sz w:val="26"/>
          <w:szCs w:val="26"/>
          <w:lang w:eastAsia="ar-SA" w:bidi="ar-SA"/>
        </w:rPr>
      </w:pPr>
      <w:r>
        <w:rPr>
          <w:color w:val="000000"/>
          <w:sz w:val="26"/>
          <w:szCs w:val="26"/>
        </w:rPr>
        <w:t>Трудовой кодекс Российской Федерации (далее — ТК РФ), законодательные и иные нормативные правовые акты Российской Федерации, включая акты ПФР, содержащие нормы трудового права, не содержат запрета работникам системы ПФР работать по совместительству.</w:t>
      </w:r>
    </w:p>
    <w:p w:rsidR="00BF5FD9" w:rsidRDefault="00BF5FD9" w:rsidP="00BF5FD9">
      <w:pPr>
        <w:pStyle w:val="a6"/>
        <w:spacing w:before="0" w:after="0"/>
        <w:ind w:firstLine="709"/>
        <w:jc w:val="both"/>
      </w:pPr>
      <w:proofErr w:type="gramStart"/>
      <w:r>
        <w:rPr>
          <w:color w:val="000000"/>
          <w:sz w:val="26"/>
          <w:szCs w:val="26"/>
        </w:rPr>
        <w:t>Кроме того, в соответствии с пунктом 4 Порядка принятия работниками Пенсионного фонда Российской Федерации, его территориальных органов мер по недопущению любой возможности возникновения конфликта интересов, утвержденного постановлением Правления ПФ РФ от 21.01.2014 N 5п "О мерах по недопущению работниками Пенсионного фонда Российской Федерации и его территориальных органов возникновения конфликта интересов", в целях недопущения любой возможности возникновения конфликта интересов работник обязан</w:t>
      </w:r>
      <w:proofErr w:type="gramEnd"/>
      <w:r>
        <w:rPr>
          <w:color w:val="000000"/>
          <w:sz w:val="26"/>
          <w:szCs w:val="26"/>
        </w:rPr>
        <w:t xml:space="preserve"> уведомить работодателя (его представителя) о возможности его возникновения.</w:t>
      </w:r>
    </w:p>
    <w:p w:rsidR="00501CDB" w:rsidRDefault="00501CDB" w:rsidP="00BF5FD9">
      <w:pPr>
        <w:pStyle w:val="a6"/>
        <w:spacing w:before="0" w:after="0"/>
        <w:ind w:firstLine="709"/>
        <w:jc w:val="both"/>
      </w:pPr>
      <w:r>
        <w:rPr>
          <w:sz w:val="26"/>
          <w:szCs w:val="26"/>
          <w:lang w:eastAsia="ar-SA" w:bidi="ar-SA"/>
        </w:rPr>
        <w:t xml:space="preserve">Были рассмотрены </w:t>
      </w:r>
      <w:proofErr w:type="gramStart"/>
      <w:r>
        <w:rPr>
          <w:sz w:val="26"/>
          <w:szCs w:val="26"/>
          <w:lang w:eastAsia="ar-SA" w:bidi="ar-SA"/>
        </w:rPr>
        <w:t>материалы</w:t>
      </w:r>
      <w:proofErr w:type="gramEnd"/>
      <w:r>
        <w:rPr>
          <w:sz w:val="26"/>
          <w:szCs w:val="26"/>
          <w:lang w:eastAsia="ar-SA" w:bidi="ar-SA"/>
        </w:rPr>
        <w:t xml:space="preserve"> представленные на Комиссию для рассмотрения данного вопроса.        </w:t>
      </w:r>
    </w:p>
    <w:p w:rsidR="00AD4787" w:rsidRDefault="00501CDB" w:rsidP="00E932AC">
      <w:pPr>
        <w:pStyle w:val="a6"/>
        <w:spacing w:before="0" w:after="0"/>
        <w:ind w:firstLine="709"/>
        <w:jc w:val="both"/>
      </w:pPr>
      <w:proofErr w:type="gramStart"/>
      <w:r>
        <w:rPr>
          <w:color w:val="000000"/>
          <w:sz w:val="26"/>
          <w:szCs w:val="26"/>
        </w:rPr>
        <w:t xml:space="preserve">В ходе заседания Комиссии выявлено, что </w:t>
      </w:r>
      <w:r w:rsidRPr="005B673E">
        <w:rPr>
          <w:rStyle w:val="a9"/>
          <w:i w:val="0"/>
          <w:color w:val="000000"/>
          <w:sz w:val="26"/>
          <w:szCs w:val="26"/>
        </w:rPr>
        <w:t xml:space="preserve">соблюдение требований к служебному поведению и/или требований об урегулировании конфликта интересов по вопросу: </w:t>
      </w:r>
      <w:r w:rsidRPr="005B673E">
        <w:rPr>
          <w:color w:val="000000"/>
          <w:sz w:val="26"/>
          <w:szCs w:val="26"/>
        </w:rPr>
        <w:t>приводит или может привести к конфликту интересов, работа в Государственном</w:t>
      </w:r>
      <w:r>
        <w:rPr>
          <w:color w:val="000000"/>
          <w:sz w:val="26"/>
          <w:szCs w:val="26"/>
        </w:rPr>
        <w:t xml:space="preserve"> учреждении Управлении Пенсионного фонда в городе Печоре Республики Коми и работа по совместительству работника УПФР исполнено, обязанность об уведомлении начальника Управления и своего непосредственного начальника (заместителя начальника) о возникшем конфликте</w:t>
      </w:r>
      <w:proofErr w:type="gramEnd"/>
      <w:r>
        <w:rPr>
          <w:color w:val="000000"/>
          <w:sz w:val="26"/>
          <w:szCs w:val="26"/>
        </w:rPr>
        <w:t xml:space="preserve"> интересов или о возможности его возникновения </w:t>
      </w:r>
      <w:proofErr w:type="gramStart"/>
      <w:r w:rsidRPr="005B673E">
        <w:rPr>
          <w:b/>
          <w:color w:val="000000"/>
          <w:sz w:val="26"/>
          <w:szCs w:val="26"/>
        </w:rPr>
        <w:t>выполнена</w:t>
      </w:r>
      <w:proofErr w:type="gramEnd"/>
      <w:r w:rsidRPr="005B673E">
        <w:rPr>
          <w:b/>
          <w:color w:val="000000"/>
          <w:sz w:val="26"/>
          <w:szCs w:val="26"/>
        </w:rPr>
        <w:t>.</w:t>
      </w:r>
      <w:r>
        <w:rPr>
          <w:color w:val="000000"/>
          <w:sz w:val="26"/>
          <w:szCs w:val="26"/>
        </w:rPr>
        <w:t xml:space="preserve"> </w:t>
      </w:r>
      <w:r w:rsidR="00AD4787">
        <w:rPr>
          <w:rFonts w:eastAsia="Arial" w:cs="Arial"/>
          <w:color w:val="000000"/>
          <w:spacing w:val="-20"/>
          <w:sz w:val="26"/>
          <w:szCs w:val="26"/>
          <w:lang w:bidi="ar-SA"/>
        </w:rPr>
        <w:t xml:space="preserve">      </w:t>
      </w:r>
    </w:p>
    <w:p w:rsidR="00AD4787" w:rsidRDefault="00AD4787" w:rsidP="00501CDB">
      <w:pPr>
        <w:pStyle w:val="a6"/>
        <w:spacing w:before="0" w:after="0"/>
        <w:ind w:left="12" w:hanging="30"/>
        <w:jc w:val="both"/>
        <w:rPr>
          <w:b/>
          <w:bCs/>
          <w:color w:val="000000"/>
          <w:sz w:val="26"/>
          <w:szCs w:val="26"/>
        </w:rPr>
      </w:pPr>
      <w:r>
        <w:rPr>
          <w:b/>
          <w:bCs/>
          <w:color w:val="000000"/>
          <w:sz w:val="26"/>
          <w:szCs w:val="26"/>
        </w:rPr>
        <w:t xml:space="preserve">         </w:t>
      </w:r>
    </w:p>
    <w:p w:rsidR="00501CDB" w:rsidRDefault="00501CDB" w:rsidP="00501CDB">
      <w:pPr>
        <w:jc w:val="both"/>
        <w:rPr>
          <w:sz w:val="26"/>
          <w:szCs w:val="26"/>
        </w:rPr>
      </w:pPr>
      <w:r>
        <w:rPr>
          <w:b/>
          <w:bCs/>
          <w:sz w:val="26"/>
          <w:szCs w:val="26"/>
        </w:rPr>
        <w:t>Комиссия приняла решение:</w:t>
      </w:r>
    </w:p>
    <w:p w:rsidR="00AD4787" w:rsidRDefault="00AD4787" w:rsidP="00AD4787">
      <w:pPr>
        <w:pStyle w:val="Standard"/>
        <w:ind w:firstLine="555"/>
        <w:jc w:val="both"/>
      </w:pPr>
    </w:p>
    <w:p w:rsidR="00AD4787" w:rsidRDefault="00AD4787" w:rsidP="00AD4787">
      <w:pPr>
        <w:pStyle w:val="Standard"/>
        <w:ind w:firstLine="555"/>
        <w:jc w:val="both"/>
      </w:pPr>
      <w:r>
        <w:rPr>
          <w:rFonts w:cs="Courier New CYR"/>
          <w:color w:val="000000"/>
          <w:sz w:val="26"/>
          <w:szCs w:val="26"/>
        </w:rPr>
        <w:t xml:space="preserve">- факт работы </w:t>
      </w:r>
      <w:r>
        <w:rPr>
          <w:rStyle w:val="a9"/>
          <w:rFonts w:eastAsia="Times New Roman" w:cs="Times New Roman"/>
          <w:i w:val="0"/>
          <w:sz w:val="26"/>
          <w:szCs w:val="26"/>
          <w:lang w:bidi="ar-SA"/>
        </w:rPr>
        <w:t xml:space="preserve">в </w:t>
      </w:r>
      <w:r>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и работы по совместительству в другой организации </w:t>
      </w:r>
      <w:r>
        <w:rPr>
          <w:rFonts w:cs="Courier New CYR"/>
          <w:color w:val="000000"/>
          <w:sz w:val="26"/>
          <w:szCs w:val="26"/>
        </w:rPr>
        <w:t>не влечет конфликта интересов или возможности его возникновения;</w:t>
      </w:r>
    </w:p>
    <w:p w:rsidR="00AD4787" w:rsidRDefault="00AD4787" w:rsidP="00AD4787">
      <w:pPr>
        <w:pStyle w:val="Standard"/>
        <w:shd w:val="clear" w:color="auto" w:fill="FFFFFF"/>
        <w:ind w:firstLine="555"/>
        <w:jc w:val="both"/>
        <w:rPr>
          <w:rFonts w:cs="Courier New CYR"/>
          <w:color w:val="000000"/>
          <w:sz w:val="26"/>
          <w:szCs w:val="26"/>
          <w:shd w:val="clear" w:color="auto" w:fill="FFFFFF"/>
        </w:rPr>
      </w:pPr>
      <w:r>
        <w:rPr>
          <w:rFonts w:cs="Courier New CYR"/>
          <w:color w:val="000000"/>
          <w:sz w:val="26"/>
          <w:szCs w:val="26"/>
          <w:shd w:val="clear" w:color="auto" w:fill="FFFFFF"/>
        </w:rPr>
        <w:t xml:space="preserve">    - ознакомить руководителя УПФР в городе Печоре Республики Коми с решением Комиссии.</w:t>
      </w:r>
    </w:p>
    <w:p w:rsidR="00AD4787" w:rsidRDefault="00AD4787" w:rsidP="00AD4787">
      <w:pPr>
        <w:pStyle w:val="a6"/>
        <w:suppressAutoHyphens w:val="0"/>
        <w:spacing w:before="0" w:after="0"/>
        <w:ind w:firstLine="555"/>
        <w:jc w:val="both"/>
      </w:pPr>
    </w:p>
    <w:p w:rsidR="00501CDB" w:rsidRDefault="00501CDB" w:rsidP="00501CDB">
      <w:pPr>
        <w:jc w:val="both"/>
        <w:rPr>
          <w:sz w:val="26"/>
          <w:szCs w:val="26"/>
        </w:rPr>
      </w:pPr>
      <w:r>
        <w:rPr>
          <w:b/>
          <w:bCs/>
          <w:sz w:val="26"/>
          <w:szCs w:val="26"/>
        </w:rPr>
        <w:t>Результаты голосования:</w:t>
      </w:r>
      <w:r>
        <w:rPr>
          <w:sz w:val="26"/>
          <w:szCs w:val="26"/>
        </w:rPr>
        <w:t xml:space="preserve"> единогласно.</w:t>
      </w:r>
    </w:p>
    <w:p w:rsidR="00501CDB" w:rsidRDefault="00501CDB" w:rsidP="00501CDB">
      <w:pPr>
        <w:jc w:val="both"/>
        <w:rPr>
          <w:sz w:val="26"/>
          <w:szCs w:val="26"/>
        </w:rPr>
      </w:pPr>
    </w:p>
    <w:p w:rsidR="00E932AC" w:rsidRDefault="00E932AC" w:rsidP="00E932AC">
      <w:pPr>
        <w:pStyle w:val="a6"/>
        <w:spacing w:before="0" w:after="0"/>
        <w:ind w:left="12" w:firstLine="697"/>
        <w:jc w:val="both"/>
        <w:rPr>
          <w:color w:val="000000"/>
          <w:sz w:val="26"/>
          <w:szCs w:val="26"/>
        </w:rPr>
      </w:pPr>
      <w:r w:rsidRPr="007A0F30">
        <w:rPr>
          <w:rFonts w:eastAsia="Arial" w:cs="Arial"/>
          <w:b/>
          <w:color w:val="000000"/>
          <w:spacing w:val="-20"/>
          <w:sz w:val="26"/>
          <w:szCs w:val="26"/>
          <w:lang w:bidi="ar-SA"/>
        </w:rPr>
        <w:t>2.</w:t>
      </w:r>
      <w:r>
        <w:rPr>
          <w:rFonts w:eastAsia="Arial" w:cs="Arial"/>
          <w:color w:val="000000"/>
          <w:spacing w:val="-20"/>
          <w:sz w:val="26"/>
          <w:szCs w:val="26"/>
          <w:lang w:bidi="ar-SA"/>
        </w:rPr>
        <w:t xml:space="preserve"> </w:t>
      </w:r>
      <w:r>
        <w:rPr>
          <w:rStyle w:val="a9"/>
          <w:rFonts w:eastAsia="Arial" w:cs="Times New Roman"/>
          <w:i w:val="0"/>
          <w:color w:val="000000"/>
          <w:sz w:val="26"/>
          <w:szCs w:val="26"/>
          <w:lang w:eastAsia="ru-RU" w:bidi="ar-SA"/>
        </w:rPr>
        <w:t xml:space="preserve">Рассмотрение представления начальника Управления по обеспечению соблюдения  требований к служебному поведению и/или требований об урегулировании конфликта интересов по вопросу: </w:t>
      </w:r>
      <w:r>
        <w:rPr>
          <w:rStyle w:val="a9"/>
          <w:rFonts w:eastAsia="Times New Roman" w:cs="Times New Roman"/>
          <w:i w:val="0"/>
          <w:sz w:val="26"/>
          <w:szCs w:val="26"/>
          <w:lang w:bidi="ar-SA"/>
        </w:rPr>
        <w:t xml:space="preserve">приводит или может привести к конфликту интересов,  работа в </w:t>
      </w:r>
      <w:r>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w:t>
      </w:r>
      <w:r>
        <w:rPr>
          <w:color w:val="000000"/>
          <w:sz w:val="26"/>
          <w:szCs w:val="26"/>
        </w:rPr>
        <w:t>и работа по совместительству, работника УПФР в другой организации.</w:t>
      </w:r>
    </w:p>
    <w:p w:rsidR="00AD4787" w:rsidRDefault="00AD4787" w:rsidP="00AD4787">
      <w:pPr>
        <w:pStyle w:val="Standard"/>
        <w:suppressAutoHyphens w:val="0"/>
        <w:ind w:firstLine="555"/>
        <w:jc w:val="both"/>
        <w:rPr>
          <w:rFonts w:eastAsia="Times New Roman" w:cs="Times New Roman"/>
          <w:color w:val="000000"/>
          <w:sz w:val="26"/>
          <w:szCs w:val="26"/>
          <w:lang w:bidi="ar-SA"/>
        </w:rPr>
      </w:pPr>
    </w:p>
    <w:p w:rsidR="00E932AC" w:rsidRDefault="00AD4787" w:rsidP="00E932AC">
      <w:pPr>
        <w:pStyle w:val="a6"/>
        <w:spacing w:before="0" w:after="0"/>
        <w:ind w:left="12" w:hanging="360"/>
        <w:jc w:val="both"/>
      </w:pPr>
      <w:r>
        <w:rPr>
          <w:rStyle w:val="a9"/>
          <w:rFonts w:eastAsia="Times New Roman" w:cs="Times New Roman"/>
          <w:i w:val="0"/>
          <w:iCs w:val="0"/>
          <w:sz w:val="26"/>
          <w:szCs w:val="26"/>
          <w:lang w:bidi="ar-SA"/>
        </w:rPr>
        <w:t xml:space="preserve"> </w:t>
      </w:r>
      <w:r>
        <w:rPr>
          <w:rStyle w:val="a9"/>
          <w:rFonts w:eastAsia="Times New Roman" w:cs="Times New Roman"/>
          <w:b/>
          <w:bCs/>
          <w:i w:val="0"/>
          <w:iCs w:val="0"/>
          <w:sz w:val="26"/>
          <w:szCs w:val="26"/>
          <w:lang w:bidi="ar-SA"/>
        </w:rPr>
        <w:t xml:space="preserve">  </w:t>
      </w:r>
      <w:r w:rsidR="00E932AC">
        <w:rPr>
          <w:sz w:val="26"/>
          <w:szCs w:val="26"/>
        </w:rPr>
        <w:t xml:space="preserve">                  От работника </w:t>
      </w:r>
      <w:r w:rsidR="00E932AC">
        <w:rPr>
          <w:sz w:val="26"/>
          <w:szCs w:val="26"/>
          <w:lang w:eastAsia="ar-SA" w:bidi="ar-SA"/>
        </w:rPr>
        <w:t xml:space="preserve">на имя начальника Управления Пенсионного фонда в городе Печоре Республики Коми  </w:t>
      </w:r>
      <w:r w:rsidR="00E932AC" w:rsidRPr="00A026DE">
        <w:rPr>
          <w:color w:val="000000"/>
          <w:sz w:val="26"/>
          <w:szCs w:val="26"/>
        </w:rPr>
        <w:t xml:space="preserve">от </w:t>
      </w:r>
      <w:r w:rsidR="00F94A45">
        <w:rPr>
          <w:color w:val="000000"/>
          <w:sz w:val="26"/>
          <w:szCs w:val="26"/>
        </w:rPr>
        <w:t>01.04.2016г.</w:t>
      </w:r>
      <w:r w:rsidR="00E932AC">
        <w:rPr>
          <w:sz w:val="26"/>
          <w:szCs w:val="26"/>
          <w:lang w:eastAsia="ar-SA" w:bidi="ar-SA"/>
        </w:rPr>
        <w:t xml:space="preserve">  </w:t>
      </w:r>
      <w:proofErr w:type="gramStart"/>
      <w:r w:rsidR="00E932AC">
        <w:rPr>
          <w:sz w:val="26"/>
          <w:szCs w:val="26"/>
          <w:lang w:eastAsia="ar-SA" w:bidi="ar-SA"/>
        </w:rPr>
        <w:t xml:space="preserve">поступило Уведомление о рассмотрении вопроса </w:t>
      </w:r>
      <w:r w:rsidR="00E932AC">
        <w:rPr>
          <w:rStyle w:val="a9"/>
          <w:rFonts w:eastAsia="Times New Roman" w:cs="Times New Roman"/>
          <w:i w:val="0"/>
          <w:sz w:val="26"/>
          <w:szCs w:val="26"/>
          <w:lang w:bidi="ar-SA"/>
        </w:rPr>
        <w:t>приводит</w:t>
      </w:r>
      <w:proofErr w:type="gramEnd"/>
      <w:r w:rsidR="00E932AC">
        <w:rPr>
          <w:rStyle w:val="a9"/>
          <w:rFonts w:eastAsia="Times New Roman" w:cs="Times New Roman"/>
          <w:i w:val="0"/>
          <w:sz w:val="26"/>
          <w:szCs w:val="26"/>
          <w:lang w:bidi="ar-SA"/>
        </w:rPr>
        <w:t xml:space="preserve"> или может привести к конфликту интересов,  работа в </w:t>
      </w:r>
      <w:r w:rsidR="00E932AC">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w:t>
      </w:r>
      <w:r w:rsidR="00E932AC">
        <w:rPr>
          <w:color w:val="000000"/>
          <w:sz w:val="26"/>
          <w:szCs w:val="26"/>
        </w:rPr>
        <w:t>и работа по совместительству, работника УПФР в другой организации</w:t>
      </w:r>
      <w:r w:rsidR="00E932AC">
        <w:rPr>
          <w:rStyle w:val="a9"/>
          <w:rFonts w:eastAsia="Arial" w:cs="Times New Roman"/>
          <w:i w:val="0"/>
          <w:color w:val="000000"/>
          <w:sz w:val="26"/>
          <w:szCs w:val="26"/>
          <w:lang w:eastAsia="ru-RU" w:bidi="ar-SA"/>
        </w:rPr>
        <w:t>.</w:t>
      </w:r>
    </w:p>
    <w:p w:rsidR="00E932AC" w:rsidRDefault="00E932AC" w:rsidP="00E932AC">
      <w:pPr>
        <w:ind w:firstLine="709"/>
        <w:jc w:val="both"/>
        <w:rPr>
          <w:b/>
          <w:bCs/>
          <w:color w:val="000000"/>
          <w:sz w:val="26"/>
          <w:szCs w:val="26"/>
        </w:rPr>
      </w:pPr>
    </w:p>
    <w:p w:rsidR="00E932AC" w:rsidRDefault="00E932AC" w:rsidP="00E932AC">
      <w:pPr>
        <w:rPr>
          <w:b/>
          <w:bCs/>
          <w:sz w:val="26"/>
          <w:szCs w:val="26"/>
        </w:rPr>
      </w:pPr>
      <w:r>
        <w:rPr>
          <w:b/>
          <w:bCs/>
          <w:sz w:val="26"/>
          <w:szCs w:val="26"/>
        </w:rPr>
        <w:t>Обсуждение вопроса:</w:t>
      </w:r>
    </w:p>
    <w:p w:rsidR="00E932AC" w:rsidRDefault="00E932AC" w:rsidP="00E932AC">
      <w:pPr>
        <w:rPr>
          <w:b/>
          <w:bCs/>
          <w:sz w:val="26"/>
          <w:szCs w:val="26"/>
        </w:rPr>
      </w:pPr>
    </w:p>
    <w:p w:rsidR="00E932AC" w:rsidRDefault="00E932AC" w:rsidP="00E932AC">
      <w:pPr>
        <w:rPr>
          <w:sz w:val="26"/>
          <w:szCs w:val="26"/>
        </w:rPr>
      </w:pPr>
      <w:r>
        <w:rPr>
          <w:b/>
          <w:bCs/>
          <w:sz w:val="26"/>
          <w:szCs w:val="26"/>
        </w:rPr>
        <w:tab/>
        <w:t>Выступили:</w:t>
      </w:r>
      <w:r>
        <w:rPr>
          <w:sz w:val="26"/>
          <w:szCs w:val="26"/>
        </w:rPr>
        <w:t xml:space="preserve"> Ильина Н.Д.; Рочев В.И., </w:t>
      </w:r>
      <w:proofErr w:type="spellStart"/>
      <w:r>
        <w:rPr>
          <w:sz w:val="26"/>
          <w:szCs w:val="26"/>
        </w:rPr>
        <w:t>Кукулин</w:t>
      </w:r>
      <w:proofErr w:type="spellEnd"/>
      <w:r>
        <w:rPr>
          <w:sz w:val="26"/>
          <w:szCs w:val="26"/>
        </w:rPr>
        <w:t xml:space="preserve"> О.Г., </w:t>
      </w:r>
      <w:proofErr w:type="spellStart"/>
      <w:r>
        <w:rPr>
          <w:sz w:val="26"/>
          <w:szCs w:val="26"/>
        </w:rPr>
        <w:t>Чепелюк</w:t>
      </w:r>
      <w:proofErr w:type="spellEnd"/>
      <w:r>
        <w:rPr>
          <w:sz w:val="26"/>
          <w:szCs w:val="26"/>
        </w:rPr>
        <w:t xml:space="preserve"> Г.В., Федосова О.Р.</w:t>
      </w:r>
    </w:p>
    <w:p w:rsidR="00E932AC" w:rsidRDefault="00E932AC" w:rsidP="00E932AC">
      <w:pPr>
        <w:rPr>
          <w:sz w:val="26"/>
          <w:szCs w:val="26"/>
          <w:lang w:eastAsia="ar-SA" w:bidi="ar-SA"/>
        </w:rPr>
      </w:pPr>
      <w:r>
        <w:rPr>
          <w:sz w:val="26"/>
          <w:szCs w:val="26"/>
          <w:lang w:eastAsia="ar-SA" w:bidi="ar-SA"/>
        </w:rPr>
        <w:t xml:space="preserve"> </w:t>
      </w:r>
    </w:p>
    <w:p w:rsidR="00E932AC" w:rsidRDefault="00E932AC" w:rsidP="00E932AC">
      <w:pPr>
        <w:jc w:val="both"/>
        <w:rPr>
          <w:sz w:val="26"/>
          <w:szCs w:val="26"/>
        </w:rPr>
      </w:pPr>
      <w:r>
        <w:rPr>
          <w:sz w:val="26"/>
          <w:szCs w:val="26"/>
        </w:rPr>
        <w:t xml:space="preserve"> </w:t>
      </w:r>
      <w:r w:rsidR="00F94A45">
        <w:rPr>
          <w:sz w:val="26"/>
          <w:szCs w:val="26"/>
        </w:rPr>
        <w:t xml:space="preserve">    </w:t>
      </w:r>
      <w:r>
        <w:rPr>
          <w:sz w:val="26"/>
          <w:szCs w:val="26"/>
        </w:rPr>
        <w:t xml:space="preserve">    </w:t>
      </w:r>
      <w:r w:rsidR="00F94A45">
        <w:rPr>
          <w:sz w:val="26"/>
          <w:szCs w:val="26"/>
        </w:rPr>
        <w:t xml:space="preserve"> </w:t>
      </w:r>
      <w:r>
        <w:rPr>
          <w:sz w:val="26"/>
          <w:szCs w:val="26"/>
        </w:rPr>
        <w:t xml:space="preserve">  В соответствии со ст. 349.2. </w:t>
      </w:r>
      <w:proofErr w:type="gramStart"/>
      <w:r>
        <w:rPr>
          <w:sz w:val="26"/>
          <w:szCs w:val="26"/>
        </w:rPr>
        <w:t>Трудового кодекса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w:t>
      </w:r>
      <w:proofErr w:type="gramEnd"/>
      <w:r>
        <w:rPr>
          <w:sz w:val="26"/>
          <w:szCs w:val="26"/>
        </w:rPr>
        <w:t xml:space="preserve"> N 273-ФЗ "О противодействии коррупции" и другими федеральными законами в целях противодействия коррупции.</w:t>
      </w:r>
    </w:p>
    <w:p w:rsidR="00E932AC" w:rsidRDefault="00E932AC" w:rsidP="00E932AC">
      <w:pPr>
        <w:jc w:val="both"/>
        <w:rPr>
          <w:sz w:val="26"/>
          <w:szCs w:val="26"/>
        </w:rPr>
      </w:pPr>
      <w:r>
        <w:rPr>
          <w:sz w:val="26"/>
          <w:szCs w:val="26"/>
        </w:rPr>
        <w:t xml:space="preserve">  </w:t>
      </w:r>
      <w:r w:rsidR="00F94A45">
        <w:rPr>
          <w:sz w:val="26"/>
          <w:szCs w:val="26"/>
        </w:rPr>
        <w:t xml:space="preserve">    </w:t>
      </w:r>
      <w:r>
        <w:rPr>
          <w:sz w:val="26"/>
          <w:szCs w:val="26"/>
        </w:rPr>
        <w:t xml:space="preserve">    </w:t>
      </w:r>
      <w:proofErr w:type="gramStart"/>
      <w:r>
        <w:rPr>
          <w:sz w:val="26"/>
          <w:szCs w:val="26"/>
        </w:rPr>
        <w:t>Согласно ст. 12.4 Федерального закона N 273-ФЗ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w:t>
      </w:r>
      <w:proofErr w:type="gramEnd"/>
      <w:r>
        <w:rPr>
          <w:sz w:val="26"/>
          <w:szCs w:val="26"/>
        </w:rPr>
        <w:t xml:space="preserve"> </w:t>
      </w:r>
      <w:proofErr w:type="gramStart"/>
      <w:r>
        <w:rPr>
          <w:sz w:val="26"/>
          <w:szCs w:val="26"/>
        </w:rPr>
        <w:t>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этим Федеральным законом и статьями 17, 18 и 20 Федерального закона от 27 июля 2004 года N 79-ФЗ "О государственной гражданской службе Российской Федерации" (далее - Федеральный закон N 79-ФЗ).</w:t>
      </w:r>
      <w:proofErr w:type="gramEnd"/>
    </w:p>
    <w:p w:rsidR="00E932AC" w:rsidRDefault="00E932AC" w:rsidP="00E932AC">
      <w:pPr>
        <w:pStyle w:val="a6"/>
        <w:spacing w:before="0" w:after="0"/>
        <w:ind w:firstLine="709"/>
        <w:jc w:val="both"/>
      </w:pPr>
      <w:r>
        <w:rPr>
          <w:color w:val="000000"/>
          <w:sz w:val="26"/>
          <w:szCs w:val="26"/>
        </w:rPr>
        <w:t xml:space="preserve">В соответствии с частью 2 статьи 14 Федерального закона № 79-ФЗ гражданский служащий </w:t>
      </w:r>
      <w:r>
        <w:rPr>
          <w:b/>
          <w:bCs/>
          <w:color w:val="000000"/>
          <w:sz w:val="26"/>
          <w:szCs w:val="26"/>
        </w:rPr>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sz w:val="26"/>
          <w:szCs w:val="26"/>
        </w:rPr>
        <w:t xml:space="preserve">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конфликтом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932AC" w:rsidRDefault="00E932AC" w:rsidP="00E932AC">
      <w:pPr>
        <w:ind w:firstLine="709"/>
        <w:jc w:val="both"/>
        <w:rPr>
          <w:sz w:val="26"/>
          <w:szCs w:val="26"/>
          <w:lang w:eastAsia="ar-SA" w:bidi="ar-SA"/>
        </w:rPr>
      </w:pPr>
      <w:r>
        <w:rPr>
          <w:color w:val="000000"/>
          <w:sz w:val="26"/>
          <w:szCs w:val="26"/>
        </w:rPr>
        <w:t>Трудовой кодекс Российской Федерации (далее — ТК РФ), законодательные и иные нормативные правовые акты Российской Федерации, включая акты ПФР, содержащие нормы трудового права, не содержат запрета работникам системы ПФР работать по совместительству.</w:t>
      </w:r>
    </w:p>
    <w:p w:rsidR="00E932AC" w:rsidRDefault="00E932AC" w:rsidP="00E932AC">
      <w:pPr>
        <w:pStyle w:val="a6"/>
        <w:spacing w:before="0" w:after="0"/>
        <w:ind w:firstLine="709"/>
        <w:jc w:val="both"/>
      </w:pPr>
      <w:proofErr w:type="gramStart"/>
      <w:r>
        <w:rPr>
          <w:color w:val="000000"/>
          <w:sz w:val="26"/>
          <w:szCs w:val="26"/>
        </w:rPr>
        <w:t xml:space="preserve">Кроме того, в соответствии с пунктом 4 Порядка принятия работниками Пенсионного фонда Российской Федерации, его территориальных органов мер по </w:t>
      </w:r>
      <w:r>
        <w:rPr>
          <w:color w:val="000000"/>
          <w:sz w:val="26"/>
          <w:szCs w:val="26"/>
        </w:rPr>
        <w:lastRenderedPageBreak/>
        <w:t>недопущению любой возможности возникновения конфликта интересов, утвержденного постановлением Правления ПФ РФ от 21.01.2014 N 5п "О мерах по недопущению работниками Пенсионного фонда Российской Федерации и его территориальных органов возникновения конфликта интересов", в целях недопущения любой возможности возникновения конфликта интересов работник обязан</w:t>
      </w:r>
      <w:proofErr w:type="gramEnd"/>
      <w:r>
        <w:rPr>
          <w:color w:val="000000"/>
          <w:sz w:val="26"/>
          <w:szCs w:val="26"/>
        </w:rPr>
        <w:t xml:space="preserve"> уведомить работодателя (его представителя) о возможности его возникновения.</w:t>
      </w:r>
    </w:p>
    <w:p w:rsidR="00E932AC" w:rsidRDefault="00E932AC" w:rsidP="00E932AC">
      <w:pPr>
        <w:pStyle w:val="a6"/>
        <w:spacing w:before="0" w:after="0"/>
        <w:ind w:firstLine="709"/>
        <w:jc w:val="both"/>
      </w:pPr>
      <w:r>
        <w:rPr>
          <w:sz w:val="26"/>
          <w:szCs w:val="26"/>
          <w:lang w:eastAsia="ar-SA" w:bidi="ar-SA"/>
        </w:rPr>
        <w:t xml:space="preserve">Были рассмотрены </w:t>
      </w:r>
      <w:proofErr w:type="gramStart"/>
      <w:r>
        <w:rPr>
          <w:sz w:val="26"/>
          <w:szCs w:val="26"/>
          <w:lang w:eastAsia="ar-SA" w:bidi="ar-SA"/>
        </w:rPr>
        <w:t>материалы</w:t>
      </w:r>
      <w:proofErr w:type="gramEnd"/>
      <w:r>
        <w:rPr>
          <w:sz w:val="26"/>
          <w:szCs w:val="26"/>
          <w:lang w:eastAsia="ar-SA" w:bidi="ar-SA"/>
        </w:rPr>
        <w:t xml:space="preserve"> представленные на Комиссию для рассмотрения данного вопроса.        </w:t>
      </w:r>
    </w:p>
    <w:p w:rsidR="00E932AC" w:rsidRDefault="00E932AC" w:rsidP="00E932AC">
      <w:pPr>
        <w:pStyle w:val="a6"/>
        <w:spacing w:before="0" w:after="0"/>
        <w:ind w:firstLine="709"/>
        <w:jc w:val="both"/>
      </w:pPr>
      <w:proofErr w:type="gramStart"/>
      <w:r>
        <w:rPr>
          <w:color w:val="000000"/>
          <w:sz w:val="26"/>
          <w:szCs w:val="26"/>
        </w:rPr>
        <w:t xml:space="preserve">В ходе заседания Комиссии выявлено, что </w:t>
      </w:r>
      <w:r w:rsidRPr="005B673E">
        <w:rPr>
          <w:rStyle w:val="a9"/>
          <w:i w:val="0"/>
          <w:color w:val="000000"/>
          <w:sz w:val="26"/>
          <w:szCs w:val="26"/>
        </w:rPr>
        <w:t xml:space="preserve">соблюдение требований к служебному поведению и/или требований об урегулировании конфликта интересов по вопросу: </w:t>
      </w:r>
      <w:r w:rsidRPr="005B673E">
        <w:rPr>
          <w:color w:val="000000"/>
          <w:sz w:val="26"/>
          <w:szCs w:val="26"/>
        </w:rPr>
        <w:t>приводит или может привести к конфликту интересов, работа в Государственном</w:t>
      </w:r>
      <w:r>
        <w:rPr>
          <w:color w:val="000000"/>
          <w:sz w:val="26"/>
          <w:szCs w:val="26"/>
        </w:rPr>
        <w:t xml:space="preserve"> учреждении Управлении Пенсионного фонда в городе Печоре Республики Коми и работа по совместительству работника УПФР исполнено, обязанность об уведомлении начальника Управления и своего непосредственного начальника (заместителя начальника) о возникшем конфликте</w:t>
      </w:r>
      <w:proofErr w:type="gramEnd"/>
      <w:r>
        <w:rPr>
          <w:color w:val="000000"/>
          <w:sz w:val="26"/>
          <w:szCs w:val="26"/>
        </w:rPr>
        <w:t xml:space="preserve"> интересов или о возможности его возникновения </w:t>
      </w:r>
      <w:proofErr w:type="gramStart"/>
      <w:r w:rsidRPr="005B673E">
        <w:rPr>
          <w:b/>
          <w:color w:val="000000"/>
          <w:sz w:val="26"/>
          <w:szCs w:val="26"/>
        </w:rPr>
        <w:t>выполнена</w:t>
      </w:r>
      <w:proofErr w:type="gramEnd"/>
      <w:r w:rsidRPr="005B673E">
        <w:rPr>
          <w:b/>
          <w:color w:val="000000"/>
          <w:sz w:val="26"/>
          <w:szCs w:val="26"/>
        </w:rPr>
        <w:t>.</w:t>
      </w:r>
      <w:r>
        <w:rPr>
          <w:color w:val="000000"/>
          <w:sz w:val="26"/>
          <w:szCs w:val="26"/>
        </w:rPr>
        <w:t xml:space="preserve"> </w:t>
      </w:r>
      <w:r>
        <w:rPr>
          <w:rFonts w:eastAsia="Arial" w:cs="Arial"/>
          <w:color w:val="000000"/>
          <w:spacing w:val="-20"/>
          <w:sz w:val="26"/>
          <w:szCs w:val="26"/>
          <w:lang w:bidi="ar-SA"/>
        </w:rPr>
        <w:t xml:space="preserve">      </w:t>
      </w:r>
    </w:p>
    <w:p w:rsidR="00E932AC" w:rsidRDefault="00E932AC" w:rsidP="00E932AC">
      <w:pPr>
        <w:pStyle w:val="a6"/>
        <w:spacing w:before="0" w:after="0"/>
        <w:ind w:left="12" w:hanging="30"/>
        <w:jc w:val="both"/>
        <w:rPr>
          <w:b/>
          <w:bCs/>
          <w:color w:val="000000"/>
          <w:sz w:val="26"/>
          <w:szCs w:val="26"/>
        </w:rPr>
      </w:pPr>
      <w:r>
        <w:rPr>
          <w:b/>
          <w:bCs/>
          <w:color w:val="000000"/>
          <w:sz w:val="26"/>
          <w:szCs w:val="26"/>
        </w:rPr>
        <w:t xml:space="preserve">         </w:t>
      </w:r>
    </w:p>
    <w:p w:rsidR="00E932AC" w:rsidRDefault="00E932AC" w:rsidP="00E932AC">
      <w:pPr>
        <w:jc w:val="both"/>
        <w:rPr>
          <w:sz w:val="26"/>
          <w:szCs w:val="26"/>
        </w:rPr>
      </w:pPr>
      <w:r>
        <w:rPr>
          <w:b/>
          <w:bCs/>
          <w:sz w:val="26"/>
          <w:szCs w:val="26"/>
        </w:rPr>
        <w:t>Комиссия приняла решение:</w:t>
      </w:r>
    </w:p>
    <w:p w:rsidR="00E932AC" w:rsidRDefault="00E932AC" w:rsidP="00E932AC">
      <w:pPr>
        <w:pStyle w:val="Standard"/>
        <w:ind w:firstLine="555"/>
        <w:jc w:val="both"/>
      </w:pPr>
    </w:p>
    <w:p w:rsidR="00E932AC" w:rsidRDefault="00E932AC" w:rsidP="00E932AC">
      <w:pPr>
        <w:pStyle w:val="Standard"/>
        <w:ind w:firstLine="555"/>
        <w:jc w:val="both"/>
      </w:pPr>
      <w:r>
        <w:rPr>
          <w:rFonts w:cs="Courier New CYR"/>
          <w:color w:val="000000"/>
          <w:sz w:val="26"/>
          <w:szCs w:val="26"/>
        </w:rPr>
        <w:t xml:space="preserve">- факт работы </w:t>
      </w:r>
      <w:r>
        <w:rPr>
          <w:rStyle w:val="a9"/>
          <w:rFonts w:eastAsia="Times New Roman" w:cs="Times New Roman"/>
          <w:i w:val="0"/>
          <w:sz w:val="26"/>
          <w:szCs w:val="26"/>
          <w:lang w:bidi="ar-SA"/>
        </w:rPr>
        <w:t xml:space="preserve">в </w:t>
      </w:r>
      <w:r>
        <w:rPr>
          <w:rStyle w:val="a9"/>
          <w:rFonts w:eastAsia="Times New Roman" w:cs="Times New Roman"/>
          <w:i w:val="0"/>
          <w:iCs w:val="0"/>
          <w:sz w:val="26"/>
          <w:szCs w:val="26"/>
          <w:lang w:bidi="ar-SA"/>
        </w:rPr>
        <w:t xml:space="preserve">Государственном учреждении Управлении Пенсионного фонда в городе Печоре Республики Коми и работы по совместительству в другой организации </w:t>
      </w:r>
      <w:r>
        <w:rPr>
          <w:rFonts w:cs="Courier New CYR"/>
          <w:color w:val="000000"/>
          <w:sz w:val="26"/>
          <w:szCs w:val="26"/>
        </w:rPr>
        <w:t>не влечет конфликта интересов или возможности его возникновения;</w:t>
      </w:r>
    </w:p>
    <w:p w:rsidR="00E932AC" w:rsidRDefault="00E932AC" w:rsidP="00E932AC">
      <w:pPr>
        <w:pStyle w:val="Standard"/>
        <w:shd w:val="clear" w:color="auto" w:fill="FFFFFF"/>
        <w:ind w:firstLine="555"/>
        <w:jc w:val="both"/>
        <w:rPr>
          <w:rFonts w:cs="Courier New CYR"/>
          <w:color w:val="000000"/>
          <w:sz w:val="26"/>
          <w:szCs w:val="26"/>
          <w:shd w:val="clear" w:color="auto" w:fill="FFFFFF"/>
        </w:rPr>
      </w:pPr>
      <w:r>
        <w:rPr>
          <w:rFonts w:cs="Courier New CYR"/>
          <w:color w:val="000000"/>
          <w:sz w:val="26"/>
          <w:szCs w:val="26"/>
          <w:shd w:val="clear" w:color="auto" w:fill="FFFFFF"/>
        </w:rPr>
        <w:t xml:space="preserve">    - ознакомить руководителя УПФР в городе Печоре Республики Коми с решением Комиссии.</w:t>
      </w:r>
    </w:p>
    <w:p w:rsidR="00E932AC" w:rsidRDefault="00E932AC" w:rsidP="00E932AC">
      <w:pPr>
        <w:pStyle w:val="a6"/>
        <w:suppressAutoHyphens w:val="0"/>
        <w:spacing w:before="0" w:after="0"/>
        <w:ind w:firstLine="555"/>
        <w:jc w:val="both"/>
      </w:pPr>
    </w:p>
    <w:p w:rsidR="00E932AC" w:rsidRDefault="00E932AC" w:rsidP="00E932AC">
      <w:pPr>
        <w:jc w:val="both"/>
        <w:rPr>
          <w:sz w:val="26"/>
          <w:szCs w:val="26"/>
        </w:rPr>
      </w:pPr>
      <w:r>
        <w:rPr>
          <w:b/>
          <w:bCs/>
          <w:sz w:val="26"/>
          <w:szCs w:val="26"/>
        </w:rPr>
        <w:t>Результаты голосования:</w:t>
      </w:r>
      <w:r>
        <w:rPr>
          <w:sz w:val="26"/>
          <w:szCs w:val="26"/>
        </w:rPr>
        <w:t xml:space="preserve"> единогласно.</w:t>
      </w:r>
    </w:p>
    <w:p w:rsidR="00AD4787" w:rsidRDefault="00AD4787" w:rsidP="00AD4787">
      <w:pPr>
        <w:pStyle w:val="Textbody"/>
        <w:tabs>
          <w:tab w:val="left" w:pos="-367"/>
        </w:tabs>
        <w:spacing w:after="0"/>
        <w:ind w:firstLine="555"/>
        <w:jc w:val="both"/>
        <w:rPr>
          <w:rStyle w:val="a9"/>
          <w:rFonts w:eastAsia="Times New Roman" w:cs="Times New Roman"/>
          <w:b/>
          <w:bCs/>
          <w:i w:val="0"/>
          <w:iCs w:val="0"/>
          <w:sz w:val="26"/>
          <w:szCs w:val="26"/>
          <w:lang w:bidi="ar-SA"/>
        </w:rPr>
      </w:pPr>
    </w:p>
    <w:p w:rsidR="00E932AC" w:rsidRDefault="00E932AC" w:rsidP="00E932AC">
      <w:pPr>
        <w:ind w:firstLine="708"/>
        <w:jc w:val="both"/>
        <w:rPr>
          <w:color w:val="000000"/>
          <w:spacing w:val="-3"/>
          <w:sz w:val="26"/>
          <w:szCs w:val="26"/>
        </w:rPr>
      </w:pPr>
      <w:r>
        <w:rPr>
          <w:color w:val="000000"/>
          <w:spacing w:val="-3"/>
          <w:sz w:val="26"/>
          <w:szCs w:val="26"/>
        </w:rPr>
        <w:t xml:space="preserve">Копия протокола направлена </w:t>
      </w:r>
      <w:r w:rsidR="00E80C3D">
        <w:rPr>
          <w:color w:val="000000"/>
          <w:spacing w:val="-3"/>
          <w:sz w:val="26"/>
          <w:szCs w:val="26"/>
        </w:rPr>
        <w:t>начальнику Управления</w:t>
      </w:r>
      <w:r>
        <w:rPr>
          <w:color w:val="000000"/>
          <w:spacing w:val="-3"/>
          <w:sz w:val="26"/>
          <w:szCs w:val="26"/>
        </w:rPr>
        <w:t xml:space="preserve"> в установленный законодательством срок.</w:t>
      </w:r>
    </w:p>
    <w:p w:rsidR="00E932AC" w:rsidRPr="002A68DE" w:rsidRDefault="00E932AC" w:rsidP="00E932AC">
      <w:pPr>
        <w:jc w:val="both"/>
        <w:rPr>
          <w:color w:val="000000"/>
          <w:spacing w:val="-3"/>
          <w:sz w:val="26"/>
          <w:szCs w:val="26"/>
        </w:rPr>
      </w:pPr>
    </w:p>
    <w:p w:rsidR="00AD4787" w:rsidRDefault="00AD4787" w:rsidP="00AD4787">
      <w:pPr>
        <w:pStyle w:val="Textbody"/>
        <w:tabs>
          <w:tab w:val="left" w:pos="-367"/>
        </w:tabs>
        <w:spacing w:after="0"/>
        <w:ind w:firstLine="555"/>
        <w:jc w:val="both"/>
        <w:rPr>
          <w:rStyle w:val="a9"/>
          <w:rFonts w:eastAsia="Times New Roman" w:cs="Times New Roman"/>
          <w:b/>
          <w:bCs/>
          <w:i w:val="0"/>
          <w:iCs w:val="0"/>
          <w:sz w:val="26"/>
          <w:szCs w:val="26"/>
          <w:lang w:bidi="ar-SA"/>
        </w:rPr>
      </w:pPr>
    </w:p>
    <w:sectPr w:rsidR="00AD4787" w:rsidSect="00AB5315">
      <w:footerReference w:type="default" r:id="rId8"/>
      <w:pgSz w:w="11906" w:h="16838"/>
      <w:pgMar w:top="720" w:right="673" w:bottom="977" w:left="1305" w:header="720" w:footer="6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68" w:rsidRDefault="00971D68" w:rsidP="00AB5315">
      <w:r>
        <w:separator/>
      </w:r>
    </w:p>
  </w:endnote>
  <w:endnote w:type="continuationSeparator" w:id="0">
    <w:p w:rsidR="00971D68" w:rsidRDefault="00971D68" w:rsidP="00AB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B5" w:rsidRDefault="00971D68">
    <w:pPr>
      <w:pStyle w:val="10"/>
    </w:pPr>
    <w:r>
      <w:fldChar w:fldCharType="begin"/>
    </w:r>
    <w:r>
      <w:instrText xml:space="preserve"> PAGE </w:instrText>
    </w:r>
    <w:r>
      <w:fldChar w:fldCharType="separate"/>
    </w:r>
    <w:r w:rsidR="00343B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68" w:rsidRDefault="00971D68" w:rsidP="00AB5315">
      <w:r w:rsidRPr="00AB5315">
        <w:rPr>
          <w:color w:val="000000"/>
        </w:rPr>
        <w:separator/>
      </w:r>
    </w:p>
  </w:footnote>
  <w:footnote w:type="continuationSeparator" w:id="0">
    <w:p w:rsidR="00971D68" w:rsidRDefault="00971D68" w:rsidP="00AB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608"/>
    <w:multiLevelType w:val="multilevel"/>
    <w:tmpl w:val="1978976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8FB53EE"/>
    <w:multiLevelType w:val="multilevel"/>
    <w:tmpl w:val="2EB066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26A2E59"/>
    <w:multiLevelType w:val="multilevel"/>
    <w:tmpl w:val="8298775C"/>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A"/>
    <w:rsid w:val="00037C91"/>
    <w:rsid w:val="000D5B33"/>
    <w:rsid w:val="000E57F1"/>
    <w:rsid w:val="0012133A"/>
    <w:rsid w:val="00124626"/>
    <w:rsid w:val="0013779A"/>
    <w:rsid w:val="00151238"/>
    <w:rsid w:val="001B5EDF"/>
    <w:rsid w:val="001F5D4A"/>
    <w:rsid w:val="0021061A"/>
    <w:rsid w:val="00212FB1"/>
    <w:rsid w:val="00220431"/>
    <w:rsid w:val="002C4650"/>
    <w:rsid w:val="002D6A25"/>
    <w:rsid w:val="00327B77"/>
    <w:rsid w:val="00343B2B"/>
    <w:rsid w:val="00360807"/>
    <w:rsid w:val="003838A1"/>
    <w:rsid w:val="00397B40"/>
    <w:rsid w:val="003C0D43"/>
    <w:rsid w:val="00431D4B"/>
    <w:rsid w:val="00450FC8"/>
    <w:rsid w:val="004556B3"/>
    <w:rsid w:val="004C7937"/>
    <w:rsid w:val="004D6DDF"/>
    <w:rsid w:val="004E7169"/>
    <w:rsid w:val="004E7801"/>
    <w:rsid w:val="00501CDB"/>
    <w:rsid w:val="005334D7"/>
    <w:rsid w:val="005422CF"/>
    <w:rsid w:val="00563CB2"/>
    <w:rsid w:val="00597FB8"/>
    <w:rsid w:val="005B1884"/>
    <w:rsid w:val="005B673E"/>
    <w:rsid w:val="005C2D32"/>
    <w:rsid w:val="00632B36"/>
    <w:rsid w:val="006A52D1"/>
    <w:rsid w:val="006D75B5"/>
    <w:rsid w:val="00711F33"/>
    <w:rsid w:val="00717A39"/>
    <w:rsid w:val="00754A95"/>
    <w:rsid w:val="007673C5"/>
    <w:rsid w:val="007A0F30"/>
    <w:rsid w:val="007E43D0"/>
    <w:rsid w:val="0085760F"/>
    <w:rsid w:val="00885457"/>
    <w:rsid w:val="008F1D35"/>
    <w:rsid w:val="009117C9"/>
    <w:rsid w:val="009329AD"/>
    <w:rsid w:val="009342CF"/>
    <w:rsid w:val="00971D68"/>
    <w:rsid w:val="00977D1C"/>
    <w:rsid w:val="009A1645"/>
    <w:rsid w:val="009A3F56"/>
    <w:rsid w:val="009B0D4D"/>
    <w:rsid w:val="00A026DE"/>
    <w:rsid w:val="00A461CA"/>
    <w:rsid w:val="00A75780"/>
    <w:rsid w:val="00A97B38"/>
    <w:rsid w:val="00AA1FFF"/>
    <w:rsid w:val="00AB5315"/>
    <w:rsid w:val="00AD27CA"/>
    <w:rsid w:val="00AD4787"/>
    <w:rsid w:val="00B06DD5"/>
    <w:rsid w:val="00B14D1E"/>
    <w:rsid w:val="00BA1923"/>
    <w:rsid w:val="00BF5FD9"/>
    <w:rsid w:val="00C07175"/>
    <w:rsid w:val="00C30305"/>
    <w:rsid w:val="00C74642"/>
    <w:rsid w:val="00CD792B"/>
    <w:rsid w:val="00D36CAD"/>
    <w:rsid w:val="00D42E09"/>
    <w:rsid w:val="00D65BCA"/>
    <w:rsid w:val="00D66FBB"/>
    <w:rsid w:val="00D93395"/>
    <w:rsid w:val="00D93613"/>
    <w:rsid w:val="00DA549D"/>
    <w:rsid w:val="00E27651"/>
    <w:rsid w:val="00E80C3D"/>
    <w:rsid w:val="00E86405"/>
    <w:rsid w:val="00E932AC"/>
    <w:rsid w:val="00EB1C2F"/>
    <w:rsid w:val="00EB2797"/>
    <w:rsid w:val="00F94A45"/>
    <w:rsid w:val="00FA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5315"/>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531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AB5315"/>
    <w:pPr>
      <w:keepNext/>
      <w:spacing w:before="240" w:after="120"/>
    </w:pPr>
    <w:rPr>
      <w:rFonts w:ascii="Arial" w:hAnsi="Arial"/>
      <w:sz w:val="28"/>
      <w:szCs w:val="28"/>
    </w:rPr>
  </w:style>
  <w:style w:type="paragraph" w:customStyle="1" w:styleId="Textbody">
    <w:name w:val="Text body"/>
    <w:basedOn w:val="Standard"/>
    <w:rsid w:val="00AB5315"/>
    <w:pPr>
      <w:spacing w:after="120"/>
    </w:pPr>
  </w:style>
  <w:style w:type="paragraph" w:customStyle="1" w:styleId="11">
    <w:name w:val="Заголовок 11"/>
    <w:basedOn w:val="Standard"/>
    <w:next w:val="Textbody"/>
    <w:rsid w:val="00AB5315"/>
    <w:pPr>
      <w:keepNext/>
      <w:spacing w:before="240" w:after="120"/>
      <w:outlineLvl w:val="0"/>
    </w:pPr>
    <w:rPr>
      <w:rFonts w:eastAsia="SimSun, 宋体"/>
      <w:b/>
      <w:bCs/>
      <w:sz w:val="48"/>
      <w:szCs w:val="48"/>
    </w:rPr>
  </w:style>
  <w:style w:type="paragraph" w:customStyle="1" w:styleId="1">
    <w:name w:val="Название объекта1"/>
    <w:basedOn w:val="Standard"/>
    <w:next w:val="Textbody"/>
    <w:rsid w:val="00AB5315"/>
    <w:pPr>
      <w:keepNext/>
      <w:spacing w:before="240" w:after="120"/>
    </w:pPr>
    <w:rPr>
      <w:rFonts w:ascii="Arial" w:hAnsi="Arial"/>
      <w:sz w:val="28"/>
      <w:szCs w:val="28"/>
    </w:rPr>
  </w:style>
  <w:style w:type="paragraph" w:styleId="a3">
    <w:name w:val="Subtitle"/>
    <w:basedOn w:val="1"/>
    <w:next w:val="Textbody"/>
    <w:rsid w:val="00AB5315"/>
    <w:pPr>
      <w:jc w:val="center"/>
    </w:pPr>
    <w:rPr>
      <w:i/>
      <w:iCs/>
    </w:rPr>
  </w:style>
  <w:style w:type="paragraph" w:styleId="a4">
    <w:name w:val="List"/>
    <w:basedOn w:val="Textbody"/>
    <w:rsid w:val="00AB5315"/>
  </w:style>
  <w:style w:type="paragraph" w:styleId="a5">
    <w:name w:val="caption"/>
    <w:basedOn w:val="Standard"/>
    <w:rsid w:val="00AB5315"/>
    <w:pPr>
      <w:suppressLineNumbers/>
      <w:spacing w:before="120" w:after="120"/>
    </w:pPr>
    <w:rPr>
      <w:i/>
      <w:iCs/>
    </w:rPr>
  </w:style>
  <w:style w:type="paragraph" w:customStyle="1" w:styleId="Index">
    <w:name w:val="Index"/>
    <w:basedOn w:val="Standard"/>
    <w:rsid w:val="00AB5315"/>
    <w:pPr>
      <w:suppressLineNumbers/>
    </w:pPr>
  </w:style>
  <w:style w:type="paragraph" w:styleId="a6">
    <w:name w:val="Normal (Web)"/>
    <w:basedOn w:val="Standard"/>
    <w:uiPriority w:val="99"/>
    <w:rsid w:val="00AB5315"/>
    <w:pPr>
      <w:spacing w:before="280" w:after="280"/>
    </w:pPr>
  </w:style>
  <w:style w:type="paragraph" w:customStyle="1" w:styleId="ConsPlusNonformat">
    <w:name w:val="ConsPlusNonformat"/>
    <w:next w:val="Standard"/>
    <w:rsid w:val="00AB5315"/>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TableContents">
    <w:name w:val="Table Contents"/>
    <w:basedOn w:val="Standard"/>
    <w:rsid w:val="00AB5315"/>
    <w:pPr>
      <w:suppressLineNumbers/>
    </w:pPr>
  </w:style>
  <w:style w:type="paragraph" w:customStyle="1" w:styleId="TableHeading">
    <w:name w:val="Table Heading"/>
    <w:basedOn w:val="TableContents"/>
    <w:rsid w:val="00AB5315"/>
    <w:pPr>
      <w:jc w:val="center"/>
    </w:pPr>
    <w:rPr>
      <w:b/>
      <w:bCs/>
    </w:rPr>
  </w:style>
  <w:style w:type="paragraph" w:customStyle="1" w:styleId="ConsPlusDocList">
    <w:name w:val="ConsPlusDocList"/>
    <w:next w:val="Standard"/>
    <w:rsid w:val="00AB5315"/>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Cell">
    <w:name w:val="ConsPlusCell"/>
    <w:next w:val="Standard"/>
    <w:rsid w:val="00AB5315"/>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Title">
    <w:name w:val="ConsPlusTitle"/>
    <w:next w:val="Standard"/>
    <w:rsid w:val="00AB5315"/>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10">
    <w:name w:val="Нижний колонтитул1"/>
    <w:basedOn w:val="a"/>
    <w:rsid w:val="00AB5315"/>
    <w:pPr>
      <w:tabs>
        <w:tab w:val="center" w:pos="4677"/>
        <w:tab w:val="right" w:pos="9355"/>
      </w:tabs>
    </w:pPr>
    <w:rPr>
      <w:szCs w:val="21"/>
    </w:rPr>
  </w:style>
  <w:style w:type="paragraph" w:customStyle="1" w:styleId="ConsPlusNormal">
    <w:name w:val="ConsPlusNormal"/>
    <w:rsid w:val="00AB5315"/>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TitlePage">
    <w:name w:val="ConsPlusTitlePage"/>
    <w:next w:val="ConsPlusNormal"/>
    <w:rsid w:val="00AB5315"/>
    <w:pPr>
      <w:widowControl w:val="0"/>
      <w:suppressAutoHyphens/>
      <w:autoSpaceDE w:val="0"/>
      <w:autoSpaceDN w:val="0"/>
      <w:textAlignment w:val="baseline"/>
    </w:pPr>
    <w:rPr>
      <w:rFonts w:ascii="Tahoma" w:eastAsia="Tahoma" w:hAnsi="Tahoma" w:cs="Tahoma"/>
      <w:kern w:val="3"/>
      <w:lang w:eastAsia="zh-CN" w:bidi="hi-IN"/>
    </w:rPr>
  </w:style>
  <w:style w:type="paragraph" w:customStyle="1" w:styleId="ConsPlusJurTerm">
    <w:name w:val="ConsPlusJurTerm"/>
    <w:next w:val="ConsPlusNormal"/>
    <w:rsid w:val="00AB5315"/>
    <w:pPr>
      <w:widowControl w:val="0"/>
      <w:suppressAutoHyphens/>
      <w:autoSpaceDE w:val="0"/>
      <w:autoSpaceDN w:val="0"/>
      <w:textAlignment w:val="baseline"/>
    </w:pPr>
    <w:rPr>
      <w:rFonts w:ascii="Tahoma" w:eastAsia="Tahoma" w:hAnsi="Tahoma" w:cs="Tahoma"/>
      <w:kern w:val="3"/>
      <w:sz w:val="22"/>
      <w:szCs w:val="22"/>
      <w:lang w:eastAsia="zh-CN" w:bidi="hi-IN"/>
    </w:rPr>
  </w:style>
  <w:style w:type="paragraph" w:styleId="a7">
    <w:name w:val="List Paragraph"/>
    <w:basedOn w:val="a"/>
    <w:rsid w:val="00AB5315"/>
    <w:pPr>
      <w:ind w:left="720"/>
    </w:pPr>
    <w:rPr>
      <w:szCs w:val="21"/>
    </w:rPr>
  </w:style>
  <w:style w:type="paragraph" w:customStyle="1" w:styleId="ConsPlusNormal1">
    <w:name w:val="ConsPlusNormal1"/>
    <w:rsid w:val="00AB5315"/>
    <w:pPr>
      <w:widowControl w:val="0"/>
      <w:autoSpaceDE w:val="0"/>
      <w:autoSpaceDN w:val="0"/>
      <w:textAlignment w:val="baseline"/>
    </w:pPr>
    <w:rPr>
      <w:rFonts w:ascii="Arial" w:eastAsia="Arial" w:hAnsi="Arial" w:cs="Arial"/>
      <w:kern w:val="3"/>
      <w:lang w:eastAsia="zh-CN" w:bidi="hi-IN"/>
    </w:rPr>
  </w:style>
  <w:style w:type="paragraph" w:customStyle="1" w:styleId="ConsPlusNonformat1">
    <w:name w:val="ConsPlusNonformat1"/>
    <w:next w:val="ConsPlusNormal1"/>
    <w:rsid w:val="00AB5315"/>
    <w:pPr>
      <w:widowControl w:val="0"/>
      <w:autoSpaceDE w:val="0"/>
      <w:autoSpaceDN w:val="0"/>
      <w:textAlignment w:val="baseline"/>
    </w:pPr>
    <w:rPr>
      <w:rFonts w:ascii="Courier New" w:eastAsia="Courier New" w:hAnsi="Courier New" w:cs="Courier New"/>
      <w:kern w:val="3"/>
      <w:lang w:eastAsia="zh-CN" w:bidi="hi-IN"/>
    </w:rPr>
  </w:style>
  <w:style w:type="paragraph" w:customStyle="1" w:styleId="ConsPlusTitle1">
    <w:name w:val="ConsPlusTitle1"/>
    <w:next w:val="ConsPlusNormal1"/>
    <w:rsid w:val="00AB5315"/>
    <w:pPr>
      <w:widowControl w:val="0"/>
      <w:autoSpaceDE w:val="0"/>
      <w:autoSpaceDN w:val="0"/>
      <w:textAlignment w:val="baseline"/>
    </w:pPr>
    <w:rPr>
      <w:rFonts w:ascii="Arial" w:eastAsia="Arial" w:hAnsi="Arial" w:cs="Arial"/>
      <w:b/>
      <w:bCs/>
      <w:kern w:val="3"/>
      <w:lang w:eastAsia="zh-CN" w:bidi="hi-IN"/>
    </w:rPr>
  </w:style>
  <w:style w:type="paragraph" w:customStyle="1" w:styleId="ConsPlusCell1">
    <w:name w:val="ConsPlusCell1"/>
    <w:next w:val="ConsPlusNormal1"/>
    <w:rsid w:val="00AB5315"/>
    <w:pPr>
      <w:widowControl w:val="0"/>
      <w:autoSpaceDE w:val="0"/>
      <w:autoSpaceDN w:val="0"/>
      <w:textAlignment w:val="baseline"/>
    </w:pPr>
    <w:rPr>
      <w:rFonts w:ascii="Courier New" w:eastAsia="Courier New" w:hAnsi="Courier New" w:cs="Courier New"/>
      <w:kern w:val="3"/>
      <w:lang w:eastAsia="zh-CN" w:bidi="hi-IN"/>
    </w:rPr>
  </w:style>
  <w:style w:type="paragraph" w:customStyle="1" w:styleId="ConsPlusDocList1">
    <w:name w:val="ConsPlusDocList1"/>
    <w:next w:val="ConsPlusNormal1"/>
    <w:rsid w:val="00AB5315"/>
    <w:pPr>
      <w:widowControl w:val="0"/>
      <w:autoSpaceDE w:val="0"/>
      <w:autoSpaceDN w:val="0"/>
      <w:textAlignment w:val="baseline"/>
    </w:pPr>
    <w:rPr>
      <w:rFonts w:ascii="Courier New" w:eastAsia="Courier New" w:hAnsi="Courier New" w:cs="Courier New"/>
      <w:kern w:val="3"/>
      <w:lang w:eastAsia="zh-CN" w:bidi="hi-IN"/>
    </w:rPr>
  </w:style>
  <w:style w:type="paragraph" w:customStyle="1" w:styleId="ConsPlusTitlePage1">
    <w:name w:val="ConsPlusTitlePage1"/>
    <w:next w:val="ConsPlusNormal1"/>
    <w:rsid w:val="00AB5315"/>
    <w:pPr>
      <w:widowControl w:val="0"/>
      <w:autoSpaceDE w:val="0"/>
      <w:autoSpaceDN w:val="0"/>
      <w:textAlignment w:val="baseline"/>
    </w:pPr>
    <w:rPr>
      <w:rFonts w:ascii="Tahoma" w:eastAsia="Tahoma" w:hAnsi="Tahoma" w:cs="Tahoma"/>
      <w:kern w:val="3"/>
      <w:lang w:eastAsia="zh-CN" w:bidi="hi-IN"/>
    </w:rPr>
  </w:style>
  <w:style w:type="paragraph" w:customStyle="1" w:styleId="ConsPlusJurTerm1">
    <w:name w:val="ConsPlusJurTerm1"/>
    <w:next w:val="ConsPlusNormal1"/>
    <w:rsid w:val="00AB5315"/>
    <w:pPr>
      <w:widowControl w:val="0"/>
      <w:autoSpaceDE w:val="0"/>
      <w:autoSpaceDN w:val="0"/>
      <w:textAlignment w:val="baseline"/>
    </w:pPr>
    <w:rPr>
      <w:rFonts w:ascii="Tahoma" w:eastAsia="Tahoma" w:hAnsi="Tahoma" w:cs="Tahoma"/>
      <w:kern w:val="3"/>
      <w:sz w:val="22"/>
      <w:szCs w:val="22"/>
      <w:lang w:eastAsia="zh-CN" w:bidi="hi-IN"/>
    </w:rPr>
  </w:style>
  <w:style w:type="paragraph" w:customStyle="1" w:styleId="Footnote">
    <w:name w:val="Footnote"/>
    <w:basedOn w:val="Standard"/>
    <w:rsid w:val="00AB5315"/>
    <w:pPr>
      <w:suppressLineNumbers/>
      <w:ind w:left="283" w:hanging="283"/>
    </w:pPr>
    <w:rPr>
      <w:sz w:val="20"/>
      <w:szCs w:val="20"/>
    </w:rPr>
  </w:style>
  <w:style w:type="paragraph" w:customStyle="1" w:styleId="ListParagraph1">
    <w:name w:val="List Paragraph1"/>
    <w:basedOn w:val="Standard"/>
    <w:rsid w:val="00AB5315"/>
    <w:pPr>
      <w:ind w:left="720"/>
    </w:pPr>
  </w:style>
  <w:style w:type="paragraph" w:styleId="a8">
    <w:name w:val="Normal Indent"/>
    <w:basedOn w:val="Standard"/>
    <w:rsid w:val="00AB5315"/>
    <w:pPr>
      <w:spacing w:line="360" w:lineRule="auto"/>
      <w:ind w:firstLine="624"/>
      <w:jc w:val="both"/>
    </w:pPr>
    <w:rPr>
      <w:sz w:val="28"/>
      <w:szCs w:val="20"/>
    </w:rPr>
  </w:style>
  <w:style w:type="character" w:customStyle="1" w:styleId="12">
    <w:name w:val="Основной шрифт абзаца1"/>
    <w:rsid w:val="00AB5315"/>
  </w:style>
  <w:style w:type="character" w:styleId="a9">
    <w:name w:val="Emphasis"/>
    <w:basedOn w:val="12"/>
    <w:uiPriority w:val="20"/>
    <w:qFormat/>
    <w:rsid w:val="00AB5315"/>
    <w:rPr>
      <w:i/>
      <w:iCs/>
    </w:rPr>
  </w:style>
  <w:style w:type="character" w:customStyle="1" w:styleId="NumberingSymbols">
    <w:name w:val="Numbering Symbols"/>
    <w:rsid w:val="00AB5315"/>
    <w:rPr>
      <w:rFonts w:ascii="Times New Roman" w:hAnsi="Times New Roman"/>
      <w:sz w:val="24"/>
      <w:szCs w:val="24"/>
    </w:rPr>
  </w:style>
  <w:style w:type="character" w:customStyle="1" w:styleId="BulletSymbols">
    <w:name w:val="Bullet Symbols"/>
    <w:rsid w:val="00AB5315"/>
    <w:rPr>
      <w:rFonts w:ascii="OpenSymbol" w:eastAsia="OpenSymbol" w:hAnsi="OpenSymbol" w:cs="OpenSymbol"/>
    </w:rPr>
  </w:style>
  <w:style w:type="character" w:customStyle="1" w:styleId="Internetlink">
    <w:name w:val="Internet link"/>
    <w:rsid w:val="00AB5315"/>
    <w:rPr>
      <w:color w:val="000080"/>
      <w:u w:val="single"/>
    </w:rPr>
  </w:style>
  <w:style w:type="character" w:customStyle="1" w:styleId="WW8Num2z0">
    <w:name w:val="WW8Num2z0"/>
    <w:rsid w:val="00AB5315"/>
    <w:rPr>
      <w:rFonts w:ascii="Symbol" w:hAnsi="Symbol" w:cs="OpenSymbol, 'Arial Unicode MS'"/>
    </w:rPr>
  </w:style>
  <w:style w:type="character" w:customStyle="1" w:styleId="FootnoteSymbol">
    <w:name w:val="Footnote Symbol"/>
    <w:rsid w:val="00AB5315"/>
    <w:rPr>
      <w:position w:val="0"/>
      <w:vertAlign w:val="superscript"/>
    </w:rPr>
  </w:style>
  <w:style w:type="character" w:customStyle="1" w:styleId="Footnoteanchor">
    <w:name w:val="Footnote anchor"/>
    <w:rsid w:val="00AB5315"/>
    <w:rPr>
      <w:position w:val="0"/>
      <w:vertAlign w:val="superscript"/>
    </w:rPr>
  </w:style>
  <w:style w:type="character" w:customStyle="1" w:styleId="aa">
    <w:name w:val="Нижний колонтитул Знак"/>
    <w:basedOn w:val="a0"/>
    <w:rsid w:val="00AB5315"/>
    <w:rPr>
      <w:szCs w:val="21"/>
    </w:rPr>
  </w:style>
  <w:style w:type="character" w:customStyle="1" w:styleId="13">
    <w:name w:val="Нижний колонтитул Знак1"/>
    <w:basedOn w:val="a0"/>
    <w:rsid w:val="00AB5315"/>
    <w:rPr>
      <w:szCs w:val="21"/>
    </w:rPr>
  </w:style>
  <w:style w:type="numbering" w:customStyle="1" w:styleId="WW8Num1">
    <w:name w:val="WW8Num1"/>
    <w:basedOn w:val="a2"/>
    <w:rsid w:val="00AB5315"/>
    <w:pPr>
      <w:numPr>
        <w:numId w:val="1"/>
      </w:numPr>
    </w:pPr>
  </w:style>
  <w:style w:type="numbering" w:customStyle="1" w:styleId="WW8Num2">
    <w:name w:val="WW8Num2"/>
    <w:basedOn w:val="a2"/>
    <w:rsid w:val="00AB5315"/>
    <w:pPr>
      <w:numPr>
        <w:numId w:val="2"/>
      </w:numPr>
    </w:pPr>
  </w:style>
  <w:style w:type="paragraph" w:styleId="ab">
    <w:name w:val="footer"/>
    <w:basedOn w:val="a"/>
    <w:link w:val="2"/>
    <w:uiPriority w:val="99"/>
    <w:semiHidden/>
    <w:unhideWhenUsed/>
    <w:rsid w:val="00AB5315"/>
    <w:pPr>
      <w:tabs>
        <w:tab w:val="center" w:pos="4677"/>
        <w:tab w:val="right" w:pos="9355"/>
      </w:tabs>
    </w:pPr>
    <w:rPr>
      <w:szCs w:val="21"/>
    </w:rPr>
  </w:style>
  <w:style w:type="character" w:customStyle="1" w:styleId="2">
    <w:name w:val="Нижний колонтитул Знак2"/>
    <w:basedOn w:val="a0"/>
    <w:link w:val="ab"/>
    <w:uiPriority w:val="99"/>
    <w:semiHidden/>
    <w:rsid w:val="00AB5315"/>
    <w:rPr>
      <w:szCs w:val="21"/>
    </w:rPr>
  </w:style>
  <w:style w:type="character" w:styleId="ac">
    <w:name w:val="Hyperlink"/>
    <w:basedOn w:val="a0"/>
    <w:uiPriority w:val="99"/>
    <w:semiHidden/>
    <w:unhideWhenUsed/>
    <w:rsid w:val="006A52D1"/>
    <w:rPr>
      <w:color w:val="000080"/>
      <w:u w:val="single"/>
    </w:rPr>
  </w:style>
  <w:style w:type="paragraph" w:styleId="ad">
    <w:name w:val="Body Text"/>
    <w:basedOn w:val="a"/>
    <w:link w:val="ae"/>
    <w:rsid w:val="008F1D35"/>
    <w:pPr>
      <w:autoSpaceDN/>
      <w:spacing w:after="120" w:line="100" w:lineRule="atLeast"/>
    </w:pPr>
    <w:rPr>
      <w:kern w:val="1"/>
      <w:lang w:eastAsia="hi-IN"/>
    </w:rPr>
  </w:style>
  <w:style w:type="character" w:customStyle="1" w:styleId="ae">
    <w:name w:val="Основной текст Знак"/>
    <w:basedOn w:val="a0"/>
    <w:link w:val="ad"/>
    <w:rsid w:val="008F1D35"/>
    <w:rPr>
      <w:kern w:val="1"/>
      <w:sz w:val="24"/>
      <w:szCs w:val="24"/>
      <w:lang w:eastAsia="hi-IN" w:bidi="hi-IN"/>
    </w:rPr>
  </w:style>
  <w:style w:type="character" w:customStyle="1" w:styleId="20">
    <w:name w:val="Основной шрифт абзаца2"/>
    <w:rsid w:val="0013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5315"/>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531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AB5315"/>
    <w:pPr>
      <w:keepNext/>
      <w:spacing w:before="240" w:after="120"/>
    </w:pPr>
    <w:rPr>
      <w:rFonts w:ascii="Arial" w:hAnsi="Arial"/>
      <w:sz w:val="28"/>
      <w:szCs w:val="28"/>
    </w:rPr>
  </w:style>
  <w:style w:type="paragraph" w:customStyle="1" w:styleId="Textbody">
    <w:name w:val="Text body"/>
    <w:basedOn w:val="Standard"/>
    <w:rsid w:val="00AB5315"/>
    <w:pPr>
      <w:spacing w:after="120"/>
    </w:pPr>
  </w:style>
  <w:style w:type="paragraph" w:customStyle="1" w:styleId="11">
    <w:name w:val="Заголовок 11"/>
    <w:basedOn w:val="Standard"/>
    <w:next w:val="Textbody"/>
    <w:rsid w:val="00AB5315"/>
    <w:pPr>
      <w:keepNext/>
      <w:spacing w:before="240" w:after="120"/>
      <w:outlineLvl w:val="0"/>
    </w:pPr>
    <w:rPr>
      <w:rFonts w:eastAsia="SimSun, 宋体"/>
      <w:b/>
      <w:bCs/>
      <w:sz w:val="48"/>
      <w:szCs w:val="48"/>
    </w:rPr>
  </w:style>
  <w:style w:type="paragraph" w:customStyle="1" w:styleId="1">
    <w:name w:val="Название объекта1"/>
    <w:basedOn w:val="Standard"/>
    <w:next w:val="Textbody"/>
    <w:rsid w:val="00AB5315"/>
    <w:pPr>
      <w:keepNext/>
      <w:spacing w:before="240" w:after="120"/>
    </w:pPr>
    <w:rPr>
      <w:rFonts w:ascii="Arial" w:hAnsi="Arial"/>
      <w:sz w:val="28"/>
      <w:szCs w:val="28"/>
    </w:rPr>
  </w:style>
  <w:style w:type="paragraph" w:styleId="a3">
    <w:name w:val="Subtitle"/>
    <w:basedOn w:val="1"/>
    <w:next w:val="Textbody"/>
    <w:rsid w:val="00AB5315"/>
    <w:pPr>
      <w:jc w:val="center"/>
    </w:pPr>
    <w:rPr>
      <w:i/>
      <w:iCs/>
    </w:rPr>
  </w:style>
  <w:style w:type="paragraph" w:styleId="a4">
    <w:name w:val="List"/>
    <w:basedOn w:val="Textbody"/>
    <w:rsid w:val="00AB5315"/>
  </w:style>
  <w:style w:type="paragraph" w:styleId="a5">
    <w:name w:val="caption"/>
    <w:basedOn w:val="Standard"/>
    <w:rsid w:val="00AB5315"/>
    <w:pPr>
      <w:suppressLineNumbers/>
      <w:spacing w:before="120" w:after="120"/>
    </w:pPr>
    <w:rPr>
      <w:i/>
      <w:iCs/>
    </w:rPr>
  </w:style>
  <w:style w:type="paragraph" w:customStyle="1" w:styleId="Index">
    <w:name w:val="Index"/>
    <w:basedOn w:val="Standard"/>
    <w:rsid w:val="00AB5315"/>
    <w:pPr>
      <w:suppressLineNumbers/>
    </w:pPr>
  </w:style>
  <w:style w:type="paragraph" w:styleId="a6">
    <w:name w:val="Normal (Web)"/>
    <w:basedOn w:val="Standard"/>
    <w:uiPriority w:val="99"/>
    <w:rsid w:val="00AB5315"/>
    <w:pPr>
      <w:spacing w:before="280" w:after="280"/>
    </w:pPr>
  </w:style>
  <w:style w:type="paragraph" w:customStyle="1" w:styleId="ConsPlusNonformat">
    <w:name w:val="ConsPlusNonformat"/>
    <w:next w:val="Standard"/>
    <w:rsid w:val="00AB5315"/>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TableContents">
    <w:name w:val="Table Contents"/>
    <w:basedOn w:val="Standard"/>
    <w:rsid w:val="00AB5315"/>
    <w:pPr>
      <w:suppressLineNumbers/>
    </w:pPr>
  </w:style>
  <w:style w:type="paragraph" w:customStyle="1" w:styleId="TableHeading">
    <w:name w:val="Table Heading"/>
    <w:basedOn w:val="TableContents"/>
    <w:rsid w:val="00AB5315"/>
    <w:pPr>
      <w:jc w:val="center"/>
    </w:pPr>
    <w:rPr>
      <w:b/>
      <w:bCs/>
    </w:rPr>
  </w:style>
  <w:style w:type="paragraph" w:customStyle="1" w:styleId="ConsPlusDocList">
    <w:name w:val="ConsPlusDocList"/>
    <w:next w:val="Standard"/>
    <w:rsid w:val="00AB5315"/>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Cell">
    <w:name w:val="ConsPlusCell"/>
    <w:next w:val="Standard"/>
    <w:rsid w:val="00AB5315"/>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Title">
    <w:name w:val="ConsPlusTitle"/>
    <w:next w:val="Standard"/>
    <w:rsid w:val="00AB5315"/>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10">
    <w:name w:val="Нижний колонтитул1"/>
    <w:basedOn w:val="a"/>
    <w:rsid w:val="00AB5315"/>
    <w:pPr>
      <w:tabs>
        <w:tab w:val="center" w:pos="4677"/>
        <w:tab w:val="right" w:pos="9355"/>
      </w:tabs>
    </w:pPr>
    <w:rPr>
      <w:szCs w:val="21"/>
    </w:rPr>
  </w:style>
  <w:style w:type="paragraph" w:customStyle="1" w:styleId="ConsPlusNormal">
    <w:name w:val="ConsPlusNormal"/>
    <w:rsid w:val="00AB5315"/>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TitlePage">
    <w:name w:val="ConsPlusTitlePage"/>
    <w:next w:val="ConsPlusNormal"/>
    <w:rsid w:val="00AB5315"/>
    <w:pPr>
      <w:widowControl w:val="0"/>
      <w:suppressAutoHyphens/>
      <w:autoSpaceDE w:val="0"/>
      <w:autoSpaceDN w:val="0"/>
      <w:textAlignment w:val="baseline"/>
    </w:pPr>
    <w:rPr>
      <w:rFonts w:ascii="Tahoma" w:eastAsia="Tahoma" w:hAnsi="Tahoma" w:cs="Tahoma"/>
      <w:kern w:val="3"/>
      <w:lang w:eastAsia="zh-CN" w:bidi="hi-IN"/>
    </w:rPr>
  </w:style>
  <w:style w:type="paragraph" w:customStyle="1" w:styleId="ConsPlusJurTerm">
    <w:name w:val="ConsPlusJurTerm"/>
    <w:next w:val="ConsPlusNormal"/>
    <w:rsid w:val="00AB5315"/>
    <w:pPr>
      <w:widowControl w:val="0"/>
      <w:suppressAutoHyphens/>
      <w:autoSpaceDE w:val="0"/>
      <w:autoSpaceDN w:val="0"/>
      <w:textAlignment w:val="baseline"/>
    </w:pPr>
    <w:rPr>
      <w:rFonts w:ascii="Tahoma" w:eastAsia="Tahoma" w:hAnsi="Tahoma" w:cs="Tahoma"/>
      <w:kern w:val="3"/>
      <w:sz w:val="22"/>
      <w:szCs w:val="22"/>
      <w:lang w:eastAsia="zh-CN" w:bidi="hi-IN"/>
    </w:rPr>
  </w:style>
  <w:style w:type="paragraph" w:styleId="a7">
    <w:name w:val="List Paragraph"/>
    <w:basedOn w:val="a"/>
    <w:rsid w:val="00AB5315"/>
    <w:pPr>
      <w:ind w:left="720"/>
    </w:pPr>
    <w:rPr>
      <w:szCs w:val="21"/>
    </w:rPr>
  </w:style>
  <w:style w:type="paragraph" w:customStyle="1" w:styleId="ConsPlusNormal1">
    <w:name w:val="ConsPlusNormal1"/>
    <w:rsid w:val="00AB5315"/>
    <w:pPr>
      <w:widowControl w:val="0"/>
      <w:autoSpaceDE w:val="0"/>
      <w:autoSpaceDN w:val="0"/>
      <w:textAlignment w:val="baseline"/>
    </w:pPr>
    <w:rPr>
      <w:rFonts w:ascii="Arial" w:eastAsia="Arial" w:hAnsi="Arial" w:cs="Arial"/>
      <w:kern w:val="3"/>
      <w:lang w:eastAsia="zh-CN" w:bidi="hi-IN"/>
    </w:rPr>
  </w:style>
  <w:style w:type="paragraph" w:customStyle="1" w:styleId="ConsPlusNonformat1">
    <w:name w:val="ConsPlusNonformat1"/>
    <w:next w:val="ConsPlusNormal1"/>
    <w:rsid w:val="00AB5315"/>
    <w:pPr>
      <w:widowControl w:val="0"/>
      <w:autoSpaceDE w:val="0"/>
      <w:autoSpaceDN w:val="0"/>
      <w:textAlignment w:val="baseline"/>
    </w:pPr>
    <w:rPr>
      <w:rFonts w:ascii="Courier New" w:eastAsia="Courier New" w:hAnsi="Courier New" w:cs="Courier New"/>
      <w:kern w:val="3"/>
      <w:lang w:eastAsia="zh-CN" w:bidi="hi-IN"/>
    </w:rPr>
  </w:style>
  <w:style w:type="paragraph" w:customStyle="1" w:styleId="ConsPlusTitle1">
    <w:name w:val="ConsPlusTitle1"/>
    <w:next w:val="ConsPlusNormal1"/>
    <w:rsid w:val="00AB5315"/>
    <w:pPr>
      <w:widowControl w:val="0"/>
      <w:autoSpaceDE w:val="0"/>
      <w:autoSpaceDN w:val="0"/>
      <w:textAlignment w:val="baseline"/>
    </w:pPr>
    <w:rPr>
      <w:rFonts w:ascii="Arial" w:eastAsia="Arial" w:hAnsi="Arial" w:cs="Arial"/>
      <w:b/>
      <w:bCs/>
      <w:kern w:val="3"/>
      <w:lang w:eastAsia="zh-CN" w:bidi="hi-IN"/>
    </w:rPr>
  </w:style>
  <w:style w:type="paragraph" w:customStyle="1" w:styleId="ConsPlusCell1">
    <w:name w:val="ConsPlusCell1"/>
    <w:next w:val="ConsPlusNormal1"/>
    <w:rsid w:val="00AB5315"/>
    <w:pPr>
      <w:widowControl w:val="0"/>
      <w:autoSpaceDE w:val="0"/>
      <w:autoSpaceDN w:val="0"/>
      <w:textAlignment w:val="baseline"/>
    </w:pPr>
    <w:rPr>
      <w:rFonts w:ascii="Courier New" w:eastAsia="Courier New" w:hAnsi="Courier New" w:cs="Courier New"/>
      <w:kern w:val="3"/>
      <w:lang w:eastAsia="zh-CN" w:bidi="hi-IN"/>
    </w:rPr>
  </w:style>
  <w:style w:type="paragraph" w:customStyle="1" w:styleId="ConsPlusDocList1">
    <w:name w:val="ConsPlusDocList1"/>
    <w:next w:val="ConsPlusNormal1"/>
    <w:rsid w:val="00AB5315"/>
    <w:pPr>
      <w:widowControl w:val="0"/>
      <w:autoSpaceDE w:val="0"/>
      <w:autoSpaceDN w:val="0"/>
      <w:textAlignment w:val="baseline"/>
    </w:pPr>
    <w:rPr>
      <w:rFonts w:ascii="Courier New" w:eastAsia="Courier New" w:hAnsi="Courier New" w:cs="Courier New"/>
      <w:kern w:val="3"/>
      <w:lang w:eastAsia="zh-CN" w:bidi="hi-IN"/>
    </w:rPr>
  </w:style>
  <w:style w:type="paragraph" w:customStyle="1" w:styleId="ConsPlusTitlePage1">
    <w:name w:val="ConsPlusTitlePage1"/>
    <w:next w:val="ConsPlusNormal1"/>
    <w:rsid w:val="00AB5315"/>
    <w:pPr>
      <w:widowControl w:val="0"/>
      <w:autoSpaceDE w:val="0"/>
      <w:autoSpaceDN w:val="0"/>
      <w:textAlignment w:val="baseline"/>
    </w:pPr>
    <w:rPr>
      <w:rFonts w:ascii="Tahoma" w:eastAsia="Tahoma" w:hAnsi="Tahoma" w:cs="Tahoma"/>
      <w:kern w:val="3"/>
      <w:lang w:eastAsia="zh-CN" w:bidi="hi-IN"/>
    </w:rPr>
  </w:style>
  <w:style w:type="paragraph" w:customStyle="1" w:styleId="ConsPlusJurTerm1">
    <w:name w:val="ConsPlusJurTerm1"/>
    <w:next w:val="ConsPlusNormal1"/>
    <w:rsid w:val="00AB5315"/>
    <w:pPr>
      <w:widowControl w:val="0"/>
      <w:autoSpaceDE w:val="0"/>
      <w:autoSpaceDN w:val="0"/>
      <w:textAlignment w:val="baseline"/>
    </w:pPr>
    <w:rPr>
      <w:rFonts w:ascii="Tahoma" w:eastAsia="Tahoma" w:hAnsi="Tahoma" w:cs="Tahoma"/>
      <w:kern w:val="3"/>
      <w:sz w:val="22"/>
      <w:szCs w:val="22"/>
      <w:lang w:eastAsia="zh-CN" w:bidi="hi-IN"/>
    </w:rPr>
  </w:style>
  <w:style w:type="paragraph" w:customStyle="1" w:styleId="Footnote">
    <w:name w:val="Footnote"/>
    <w:basedOn w:val="Standard"/>
    <w:rsid w:val="00AB5315"/>
    <w:pPr>
      <w:suppressLineNumbers/>
      <w:ind w:left="283" w:hanging="283"/>
    </w:pPr>
    <w:rPr>
      <w:sz w:val="20"/>
      <w:szCs w:val="20"/>
    </w:rPr>
  </w:style>
  <w:style w:type="paragraph" w:customStyle="1" w:styleId="ListParagraph1">
    <w:name w:val="List Paragraph1"/>
    <w:basedOn w:val="Standard"/>
    <w:rsid w:val="00AB5315"/>
    <w:pPr>
      <w:ind w:left="720"/>
    </w:pPr>
  </w:style>
  <w:style w:type="paragraph" w:styleId="a8">
    <w:name w:val="Normal Indent"/>
    <w:basedOn w:val="Standard"/>
    <w:rsid w:val="00AB5315"/>
    <w:pPr>
      <w:spacing w:line="360" w:lineRule="auto"/>
      <w:ind w:firstLine="624"/>
      <w:jc w:val="both"/>
    </w:pPr>
    <w:rPr>
      <w:sz w:val="28"/>
      <w:szCs w:val="20"/>
    </w:rPr>
  </w:style>
  <w:style w:type="character" w:customStyle="1" w:styleId="12">
    <w:name w:val="Основной шрифт абзаца1"/>
    <w:rsid w:val="00AB5315"/>
  </w:style>
  <w:style w:type="character" w:styleId="a9">
    <w:name w:val="Emphasis"/>
    <w:basedOn w:val="12"/>
    <w:uiPriority w:val="20"/>
    <w:qFormat/>
    <w:rsid w:val="00AB5315"/>
    <w:rPr>
      <w:i/>
      <w:iCs/>
    </w:rPr>
  </w:style>
  <w:style w:type="character" w:customStyle="1" w:styleId="NumberingSymbols">
    <w:name w:val="Numbering Symbols"/>
    <w:rsid w:val="00AB5315"/>
    <w:rPr>
      <w:rFonts w:ascii="Times New Roman" w:hAnsi="Times New Roman"/>
      <w:sz w:val="24"/>
      <w:szCs w:val="24"/>
    </w:rPr>
  </w:style>
  <w:style w:type="character" w:customStyle="1" w:styleId="BulletSymbols">
    <w:name w:val="Bullet Symbols"/>
    <w:rsid w:val="00AB5315"/>
    <w:rPr>
      <w:rFonts w:ascii="OpenSymbol" w:eastAsia="OpenSymbol" w:hAnsi="OpenSymbol" w:cs="OpenSymbol"/>
    </w:rPr>
  </w:style>
  <w:style w:type="character" w:customStyle="1" w:styleId="Internetlink">
    <w:name w:val="Internet link"/>
    <w:rsid w:val="00AB5315"/>
    <w:rPr>
      <w:color w:val="000080"/>
      <w:u w:val="single"/>
    </w:rPr>
  </w:style>
  <w:style w:type="character" w:customStyle="1" w:styleId="WW8Num2z0">
    <w:name w:val="WW8Num2z0"/>
    <w:rsid w:val="00AB5315"/>
    <w:rPr>
      <w:rFonts w:ascii="Symbol" w:hAnsi="Symbol" w:cs="OpenSymbol, 'Arial Unicode MS'"/>
    </w:rPr>
  </w:style>
  <w:style w:type="character" w:customStyle="1" w:styleId="FootnoteSymbol">
    <w:name w:val="Footnote Symbol"/>
    <w:rsid w:val="00AB5315"/>
    <w:rPr>
      <w:position w:val="0"/>
      <w:vertAlign w:val="superscript"/>
    </w:rPr>
  </w:style>
  <w:style w:type="character" w:customStyle="1" w:styleId="Footnoteanchor">
    <w:name w:val="Footnote anchor"/>
    <w:rsid w:val="00AB5315"/>
    <w:rPr>
      <w:position w:val="0"/>
      <w:vertAlign w:val="superscript"/>
    </w:rPr>
  </w:style>
  <w:style w:type="character" w:customStyle="1" w:styleId="aa">
    <w:name w:val="Нижний колонтитул Знак"/>
    <w:basedOn w:val="a0"/>
    <w:rsid w:val="00AB5315"/>
    <w:rPr>
      <w:szCs w:val="21"/>
    </w:rPr>
  </w:style>
  <w:style w:type="character" w:customStyle="1" w:styleId="13">
    <w:name w:val="Нижний колонтитул Знак1"/>
    <w:basedOn w:val="a0"/>
    <w:rsid w:val="00AB5315"/>
    <w:rPr>
      <w:szCs w:val="21"/>
    </w:rPr>
  </w:style>
  <w:style w:type="numbering" w:customStyle="1" w:styleId="WW8Num1">
    <w:name w:val="WW8Num1"/>
    <w:basedOn w:val="a2"/>
    <w:rsid w:val="00AB5315"/>
    <w:pPr>
      <w:numPr>
        <w:numId w:val="1"/>
      </w:numPr>
    </w:pPr>
  </w:style>
  <w:style w:type="numbering" w:customStyle="1" w:styleId="WW8Num2">
    <w:name w:val="WW8Num2"/>
    <w:basedOn w:val="a2"/>
    <w:rsid w:val="00AB5315"/>
    <w:pPr>
      <w:numPr>
        <w:numId w:val="2"/>
      </w:numPr>
    </w:pPr>
  </w:style>
  <w:style w:type="paragraph" w:styleId="ab">
    <w:name w:val="footer"/>
    <w:basedOn w:val="a"/>
    <w:link w:val="2"/>
    <w:uiPriority w:val="99"/>
    <w:semiHidden/>
    <w:unhideWhenUsed/>
    <w:rsid w:val="00AB5315"/>
    <w:pPr>
      <w:tabs>
        <w:tab w:val="center" w:pos="4677"/>
        <w:tab w:val="right" w:pos="9355"/>
      </w:tabs>
    </w:pPr>
    <w:rPr>
      <w:szCs w:val="21"/>
    </w:rPr>
  </w:style>
  <w:style w:type="character" w:customStyle="1" w:styleId="2">
    <w:name w:val="Нижний колонтитул Знак2"/>
    <w:basedOn w:val="a0"/>
    <w:link w:val="ab"/>
    <w:uiPriority w:val="99"/>
    <w:semiHidden/>
    <w:rsid w:val="00AB5315"/>
    <w:rPr>
      <w:szCs w:val="21"/>
    </w:rPr>
  </w:style>
  <w:style w:type="character" w:styleId="ac">
    <w:name w:val="Hyperlink"/>
    <w:basedOn w:val="a0"/>
    <w:uiPriority w:val="99"/>
    <w:semiHidden/>
    <w:unhideWhenUsed/>
    <w:rsid w:val="006A52D1"/>
    <w:rPr>
      <w:color w:val="000080"/>
      <w:u w:val="single"/>
    </w:rPr>
  </w:style>
  <w:style w:type="paragraph" w:styleId="ad">
    <w:name w:val="Body Text"/>
    <w:basedOn w:val="a"/>
    <w:link w:val="ae"/>
    <w:rsid w:val="008F1D35"/>
    <w:pPr>
      <w:autoSpaceDN/>
      <w:spacing w:after="120" w:line="100" w:lineRule="atLeast"/>
    </w:pPr>
    <w:rPr>
      <w:kern w:val="1"/>
      <w:lang w:eastAsia="hi-IN"/>
    </w:rPr>
  </w:style>
  <w:style w:type="character" w:customStyle="1" w:styleId="ae">
    <w:name w:val="Основной текст Знак"/>
    <w:basedOn w:val="a0"/>
    <w:link w:val="ad"/>
    <w:rsid w:val="008F1D35"/>
    <w:rPr>
      <w:kern w:val="1"/>
      <w:sz w:val="24"/>
      <w:szCs w:val="24"/>
      <w:lang w:eastAsia="hi-IN" w:bidi="hi-IN"/>
    </w:rPr>
  </w:style>
  <w:style w:type="character" w:customStyle="1" w:styleId="20">
    <w:name w:val="Основной шрифт абзаца2"/>
    <w:rsid w:val="0013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5251">
      <w:bodyDiv w:val="1"/>
      <w:marLeft w:val="0"/>
      <w:marRight w:val="0"/>
      <w:marTop w:val="0"/>
      <w:marBottom w:val="0"/>
      <w:divBdr>
        <w:top w:val="none" w:sz="0" w:space="0" w:color="auto"/>
        <w:left w:val="none" w:sz="0" w:space="0" w:color="auto"/>
        <w:bottom w:val="none" w:sz="0" w:space="0" w:color="auto"/>
        <w:right w:val="none" w:sz="0" w:space="0" w:color="auto"/>
      </w:divBdr>
    </w:div>
    <w:div w:id="176352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0;&#1054;&#1056;&#1056;&#1059;&#1055;&#1062;&#1048;&#1071;\&#1050;&#1054;&#1052;&#1048;&#1057;&#1057;&#1048;&#1071;\&#1047;&#1072;&#1089;&#1077;&#1076;&#1072;&#1085;&#1080;&#1077;%20&#1086;&#1090;%2020.05.2016\&#1087;&#1088;&#1086;&#1090;&#1086;&#1082;&#1086;&#1083;%20&#847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протокол №2</Template>
  <TotalTime>0</TotalTime>
  <Pages>5</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Links>
    <vt:vector size="18" baseType="variant">
      <vt:variant>
        <vt:i4>131167</vt:i4>
      </vt:variant>
      <vt:variant>
        <vt:i4>6</vt:i4>
      </vt:variant>
      <vt:variant>
        <vt:i4>0</vt:i4>
      </vt:variant>
      <vt:variant>
        <vt:i4>5</vt:i4>
      </vt:variant>
      <vt:variant>
        <vt:lpwstr>consultantplus://offline/ref=8834C3381D5ACAF5474C56A8B611FB91950BEB113792DC286AFDBE9B12f8p4I</vt:lpwstr>
      </vt:variant>
      <vt:variant>
        <vt:lpwstr/>
      </vt:variant>
      <vt:variant>
        <vt:i4>5505036</vt:i4>
      </vt:variant>
      <vt:variant>
        <vt:i4>3</vt:i4>
      </vt:variant>
      <vt:variant>
        <vt:i4>0</vt:i4>
      </vt:variant>
      <vt:variant>
        <vt:i4>5</vt:i4>
      </vt:variant>
      <vt:variant>
        <vt:lpwstr>consultantplus://offline/ref=39CE22957AADBD31E200E210B221017AB7F5C16049339D8F6ACAC2995FF7D5E7425406F8AB75Z9K</vt:lpwstr>
      </vt:variant>
      <vt:variant>
        <vt:lpwstr/>
      </vt:variant>
      <vt:variant>
        <vt:i4>5505036</vt:i4>
      </vt:variant>
      <vt:variant>
        <vt:i4>0</vt:i4>
      </vt:variant>
      <vt:variant>
        <vt:i4>0</vt:i4>
      </vt:variant>
      <vt:variant>
        <vt:i4>5</vt:i4>
      </vt:variant>
      <vt:variant>
        <vt:lpwstr>consultantplus://offline/ref=39CE22957AADBD31E200E210B221017AB7F5C16049339D8F6ACAC2995FF7D5E7425406F8AB75Z9K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Н.Д.</dc:creator>
  <cp:lastModifiedBy>Ситкарева Екатерина Федоровна</cp:lastModifiedBy>
  <cp:revision>2</cp:revision>
  <cp:lastPrinted>2016-04-20T17:01:00Z</cp:lastPrinted>
  <dcterms:created xsi:type="dcterms:W3CDTF">2019-08-15T11:13:00Z</dcterms:created>
  <dcterms:modified xsi:type="dcterms:W3CDTF">2019-08-15T11:13:00Z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