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06" w:rsidRDefault="002F2B06" w:rsidP="002F2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состоявшихся в 2013 году заседаниях Комиссии ГУ – Управления ПФР в Ленинском районе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Красноярска  по соблюдению требований к служебному поведению и урегулированию конфликта интересов и принятых решениях</w:t>
      </w:r>
    </w:p>
    <w:p w:rsidR="002F2B06" w:rsidRDefault="002F2B06" w:rsidP="002F2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ABC" w:rsidRPr="00245FC1" w:rsidRDefault="002F2B06" w:rsidP="002F2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ABC" w:rsidRPr="00245FC1">
        <w:rPr>
          <w:rFonts w:ascii="Times New Roman" w:hAnsi="Times New Roman" w:cs="Times New Roman"/>
          <w:b/>
          <w:sz w:val="24"/>
          <w:szCs w:val="24"/>
        </w:rPr>
        <w:t>«17» сентября 2013  г.</w:t>
      </w:r>
      <w:r w:rsidR="00331ABC" w:rsidRPr="00245FC1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Комиссии.</w:t>
      </w:r>
    </w:p>
    <w:p w:rsidR="00331ABC" w:rsidRPr="00245FC1" w:rsidRDefault="00331ABC" w:rsidP="00331ABC">
      <w:pPr>
        <w:pStyle w:val="a4"/>
        <w:ind w:left="0"/>
        <w:jc w:val="both"/>
        <w:rPr>
          <w:iCs/>
          <w:sz w:val="24"/>
          <w:szCs w:val="24"/>
        </w:rPr>
      </w:pPr>
      <w:r w:rsidRPr="00245FC1">
        <w:rPr>
          <w:sz w:val="24"/>
          <w:szCs w:val="24"/>
        </w:rPr>
        <w:t xml:space="preserve">На заседании Комиссии рассматривались </w:t>
      </w:r>
      <w:r w:rsidRPr="00245FC1">
        <w:rPr>
          <w:iCs/>
          <w:sz w:val="24"/>
          <w:szCs w:val="24"/>
        </w:rPr>
        <w:t>вопросы:</w:t>
      </w:r>
    </w:p>
    <w:p w:rsidR="00331ABC" w:rsidRPr="00245FC1" w:rsidRDefault="00331ABC" w:rsidP="00331ABC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sz w:val="24"/>
          <w:szCs w:val="24"/>
        </w:rPr>
      </w:pPr>
      <w:r w:rsidRPr="00245FC1">
        <w:rPr>
          <w:sz w:val="24"/>
          <w:szCs w:val="24"/>
        </w:rPr>
        <w:t xml:space="preserve">О непредставлении справок со сведениями о доходах, об имуществе и обязательствах имущественного характера своих, супруги (супруга) и несовершеннолетних детей за 2012 год (далее - Сведения) в срок до 01.07.2013 работником Управления. </w:t>
      </w:r>
    </w:p>
    <w:p w:rsidR="00331ABC" w:rsidRPr="00245FC1" w:rsidRDefault="00331ABC" w:rsidP="00331ABC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sz w:val="24"/>
          <w:szCs w:val="24"/>
        </w:rPr>
      </w:pPr>
      <w:r w:rsidRPr="00245FC1">
        <w:rPr>
          <w:sz w:val="24"/>
          <w:szCs w:val="24"/>
        </w:rPr>
        <w:t>О представлении 7 работниками Управления недостоверных или неполных Сведений  за 2012 год.</w:t>
      </w:r>
    </w:p>
    <w:p w:rsidR="00331ABC" w:rsidRPr="00245FC1" w:rsidRDefault="00331ABC" w:rsidP="00331ABC">
      <w:pPr>
        <w:pStyle w:val="a4"/>
        <w:ind w:left="0"/>
        <w:jc w:val="both"/>
        <w:rPr>
          <w:iCs/>
          <w:sz w:val="24"/>
          <w:szCs w:val="24"/>
        </w:rPr>
      </w:pPr>
      <w:r w:rsidRPr="00245FC1">
        <w:rPr>
          <w:sz w:val="24"/>
          <w:szCs w:val="24"/>
        </w:rPr>
        <w:t>На Комиссии принято решение:</w:t>
      </w:r>
      <w:r w:rsidRPr="00245FC1">
        <w:rPr>
          <w:iCs/>
          <w:sz w:val="24"/>
          <w:szCs w:val="24"/>
        </w:rPr>
        <w:t xml:space="preserve"> </w:t>
      </w:r>
    </w:p>
    <w:p w:rsidR="00331ABC" w:rsidRPr="00245FC1" w:rsidRDefault="00331ABC" w:rsidP="00331ABC">
      <w:pPr>
        <w:pStyle w:val="a3"/>
        <w:tabs>
          <w:tab w:val="left" w:pos="1418"/>
          <w:tab w:val="left" w:pos="1560"/>
        </w:tabs>
        <w:autoSpaceDE w:val="0"/>
        <w:spacing w:before="0" w:beforeAutospacing="0" w:after="0"/>
        <w:jc w:val="both"/>
        <w:rPr>
          <w:color w:val="000000"/>
        </w:rPr>
      </w:pPr>
      <w:r w:rsidRPr="00245FC1">
        <w:rPr>
          <w:rFonts w:eastAsia="Arial"/>
          <w:color w:val="000000"/>
        </w:rPr>
        <w:t xml:space="preserve">В справках 7 работников Управления сведения </w:t>
      </w:r>
      <w:r w:rsidRPr="00245FC1">
        <w:rPr>
          <w:color w:val="000000"/>
        </w:rPr>
        <w:t xml:space="preserve">о доходах, об имуществе и обязательствах имущественного характера, являются неполными. </w:t>
      </w:r>
    </w:p>
    <w:p w:rsidR="00331ABC" w:rsidRPr="00245FC1" w:rsidRDefault="00331ABC" w:rsidP="00331ABC">
      <w:pPr>
        <w:pStyle w:val="a3"/>
        <w:tabs>
          <w:tab w:val="left" w:pos="1418"/>
          <w:tab w:val="left" w:pos="1560"/>
        </w:tabs>
        <w:autoSpaceDE w:val="0"/>
        <w:spacing w:before="0" w:beforeAutospacing="0" w:after="0"/>
        <w:jc w:val="both"/>
        <w:rPr>
          <w:rFonts w:eastAsia="Arial"/>
          <w:color w:val="000000"/>
        </w:rPr>
      </w:pPr>
      <w:proofErr w:type="gramStart"/>
      <w:r w:rsidRPr="00245FC1">
        <w:rPr>
          <w:rFonts w:eastAsia="Arial"/>
          <w:bCs/>
          <w:color w:val="000000"/>
        </w:rPr>
        <w:t xml:space="preserve">По результатам проведенной проверки органом Прокуратуры, работниками Управления были устранены указанные нарушения, посредством предоставления уточненных Сведений, данная возможность указана в  </w:t>
      </w:r>
      <w:r w:rsidRPr="00245FC1">
        <w:rPr>
          <w:rFonts w:eastAsia="Helv"/>
          <w:bCs/>
          <w:color w:val="000000"/>
        </w:rPr>
        <w:t>п.8 Указа Президента РФ от 18.05.2009 №599 «</w:t>
      </w:r>
      <w:r w:rsidRPr="00245FC1">
        <w:rPr>
          <w:rFonts w:eastAsia="Arial"/>
          <w:color w:val="000000"/>
        </w:rP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характера».</w:t>
      </w:r>
      <w:proofErr w:type="gramEnd"/>
    </w:p>
    <w:p w:rsidR="00331ABC" w:rsidRPr="00245FC1" w:rsidRDefault="00331ABC" w:rsidP="00331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FC1">
        <w:rPr>
          <w:rFonts w:ascii="Times New Roman" w:hAnsi="Times New Roman" w:cs="Times New Roman"/>
          <w:color w:val="000000"/>
          <w:sz w:val="24"/>
          <w:szCs w:val="24"/>
        </w:rPr>
        <w:t xml:space="preserve">Рекомендовать начальнику Управления: </w:t>
      </w:r>
      <w:r w:rsidRPr="00245FC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Обратить внимание данных работников на обязанность работника ПФР соблюдать Постановление Правительства РФ от 05.07.2013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коррупции», а также </w:t>
      </w:r>
      <w:proofErr w:type="gramStart"/>
      <w:r w:rsidRPr="00245FC1">
        <w:rPr>
          <w:rFonts w:ascii="Times New Roman" w:eastAsia="Arial" w:hAnsi="Times New Roman" w:cs="Times New Roman"/>
          <w:color w:val="000000"/>
          <w:sz w:val="24"/>
          <w:szCs w:val="24"/>
        </w:rPr>
        <w:t>на</w:t>
      </w:r>
      <w:proofErr w:type="gramEnd"/>
      <w:r w:rsidRPr="00245FC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личную ответственность работника за достоверность и полноту предоставляемых сведений в справке о доходах, об имуществе и обязательствах имущественного характера. </w:t>
      </w:r>
      <w:r w:rsidRPr="00245FC1">
        <w:rPr>
          <w:rFonts w:ascii="Times New Roman" w:hAnsi="Times New Roman" w:cs="Times New Roman"/>
          <w:sz w:val="24"/>
          <w:szCs w:val="24"/>
        </w:rPr>
        <w:t xml:space="preserve">Указать работникам Управления, допустившим указанные ошибки на ненадлежащее исполнение обязанностей и на необходимость добросовестного исполнения требований, установленных законодательством о противодействии коррупции в части предоставления сведений о доходах, об имуществе и обязательствах имущественного характера,  на недопустимость впредь подобных нарушений. Направить сотруднику уведомление об обязанности работника сообщать  работодателю в недельный срок обо всех изменениях (образовании, места жительства, паспорта и др.), </w:t>
      </w:r>
      <w:proofErr w:type="gramStart"/>
      <w:r w:rsidRPr="00245FC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45FC1">
        <w:rPr>
          <w:rFonts w:ascii="Times New Roman" w:hAnsi="Times New Roman" w:cs="Times New Roman"/>
          <w:sz w:val="24"/>
          <w:szCs w:val="24"/>
        </w:rPr>
        <w:t xml:space="preserve"> которой она ознакомлена под подпись при приеме на работу. Провести работу с сотрудниками Управления, ответственными за полноту и достоверность предоставляемых сведений о доходах, по изучению работниками Управления законодательства о противодействии коррупции в части заполнения Сведений, с целью недопущения нарушения законодательства впредь.</w:t>
      </w:r>
    </w:p>
    <w:p w:rsidR="00F16B9A" w:rsidRDefault="00F16B9A"/>
    <w:sectPr w:rsidR="00F16B9A" w:rsidSect="00F16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077BC"/>
    <w:multiLevelType w:val="hybridMultilevel"/>
    <w:tmpl w:val="11CE7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ABC"/>
    <w:rsid w:val="002F2B06"/>
    <w:rsid w:val="00331ABC"/>
    <w:rsid w:val="00F1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A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331AB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1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2295</Characters>
  <Application>Microsoft Office Word</Application>
  <DocSecurity>0</DocSecurity>
  <Lines>19</Lines>
  <Paragraphs>5</Paragraphs>
  <ScaleCrop>false</ScaleCrop>
  <Company>PFR034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3</cp:revision>
  <dcterms:created xsi:type="dcterms:W3CDTF">2019-09-16T07:35:00Z</dcterms:created>
  <dcterms:modified xsi:type="dcterms:W3CDTF">2019-09-16T07:36:00Z</dcterms:modified>
</cp:coreProperties>
</file>