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26" w:rsidRDefault="00A62326" w:rsidP="00A62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A49CF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</w:t>
      </w:r>
      <w:r w:rsidRPr="00FC5B8B">
        <w:rPr>
          <w:rFonts w:ascii="Times New Roman" w:hAnsi="Times New Roman" w:cs="Times New Roman"/>
          <w:b/>
          <w:sz w:val="28"/>
          <w:szCs w:val="28"/>
        </w:rPr>
        <w:t>в г. Ачинске Красноярского края (межрайонного)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CF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и урегулированию конфликта интересов и принятых решениях</w:t>
      </w:r>
    </w:p>
    <w:p w:rsidR="00A62326" w:rsidRPr="00DA49CF" w:rsidRDefault="00A62326" w:rsidP="00A6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26" w:rsidRPr="00245FC1" w:rsidRDefault="00A62326" w:rsidP="00A62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«02» сентября 2013 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A62326" w:rsidRPr="00245FC1" w:rsidRDefault="00A62326" w:rsidP="00A62326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вопрос: «Рассмотрение представления </w:t>
      </w:r>
      <w:proofErr w:type="spellStart"/>
      <w:r w:rsidRPr="00245FC1">
        <w:rPr>
          <w:iCs/>
          <w:sz w:val="24"/>
          <w:szCs w:val="24"/>
        </w:rPr>
        <w:t>Ачинской</w:t>
      </w:r>
      <w:proofErr w:type="spellEnd"/>
      <w:r w:rsidRPr="00245FC1">
        <w:rPr>
          <w:iCs/>
          <w:sz w:val="24"/>
          <w:szCs w:val="24"/>
        </w:rPr>
        <w:t xml:space="preserve"> межрайонной прокуратуры от 20.08.2013 № 86-01-2013, поступившее 22.08.2013 о недостоверных и неполных сведений о доходах, об имуществе и обязательствах имущественного характера за 2012 год предоставленных специалистами УПФР в </w:t>
      </w:r>
      <w:proofErr w:type="gramStart"/>
      <w:r w:rsidRPr="00245FC1">
        <w:rPr>
          <w:iCs/>
          <w:sz w:val="24"/>
          <w:szCs w:val="24"/>
        </w:rPr>
        <w:t>г</w:t>
      </w:r>
      <w:proofErr w:type="gramEnd"/>
      <w:r w:rsidRPr="00245FC1">
        <w:rPr>
          <w:iCs/>
          <w:sz w:val="24"/>
          <w:szCs w:val="24"/>
        </w:rPr>
        <w:t>. Ачинске и Ачинском районе Красноярского края (далее Управление)».</w:t>
      </w:r>
    </w:p>
    <w:p w:rsidR="00A62326" w:rsidRPr="00245FC1" w:rsidRDefault="00A62326" w:rsidP="00A62326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</w:t>
      </w:r>
    </w:p>
    <w:p w:rsidR="00A62326" w:rsidRPr="00245FC1" w:rsidRDefault="00A62326" w:rsidP="00A62326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предоставленные сотрудниками Управления являются недостоверными и неполными.</w:t>
      </w:r>
    </w:p>
    <w:p w:rsidR="00A62326" w:rsidRPr="00245FC1" w:rsidRDefault="00A62326" w:rsidP="00A62326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Установить, что специалисты Управления требования к служебному поведению и требования об урегулировании конфликта интересов соблюдали.</w:t>
      </w:r>
    </w:p>
    <w:p w:rsidR="00A62326" w:rsidRPr="00245FC1" w:rsidRDefault="00A62326" w:rsidP="00A62326">
      <w:pPr>
        <w:numPr>
          <w:ilvl w:val="0"/>
          <w:numId w:val="1"/>
        </w:numPr>
        <w:tabs>
          <w:tab w:val="left" w:pos="360"/>
          <w:tab w:val="left" w:pos="900"/>
        </w:tabs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 xml:space="preserve">Рекомендовать начальнику Управления  не применять к 17 специалистам </w:t>
      </w:r>
      <w:proofErr w:type="gramStart"/>
      <w:r w:rsidRPr="00245FC1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245FC1">
        <w:rPr>
          <w:rFonts w:ascii="Times New Roman" w:hAnsi="Times New Roman" w:cs="Times New Roman"/>
          <w:sz w:val="24"/>
          <w:szCs w:val="24"/>
        </w:rPr>
        <w:t xml:space="preserve"> предоставившим недостоверные сведения за 2012 год, мер ответственности в соответствии с законодательством Российской Федерации, провести с указанными специалистами Управления беседу о недопущении подобного в дальнейшем.</w:t>
      </w:r>
    </w:p>
    <w:p w:rsidR="00A62326" w:rsidRPr="00245FC1" w:rsidRDefault="00A62326" w:rsidP="00A62326">
      <w:pPr>
        <w:numPr>
          <w:ilvl w:val="0"/>
          <w:numId w:val="1"/>
        </w:numPr>
        <w:tabs>
          <w:tab w:val="left" w:pos="360"/>
          <w:tab w:val="left" w:pos="900"/>
        </w:tabs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Рекомендовать начальнику Управления применить к двум специалистам Управления, предоставившим неполные сведения за 2012 год, меру дисциплинарной ответственности в соответствии с законодательством Российской Федерации — замечание.</w:t>
      </w:r>
    </w:p>
    <w:p w:rsidR="00A62326" w:rsidRPr="00245FC1" w:rsidRDefault="00A62326" w:rsidP="00A62326">
      <w:pPr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0" w:firstLine="525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sz w:val="24"/>
          <w:szCs w:val="24"/>
        </w:rPr>
        <w:t>Рекомендовать специалистам Управления предоставить уточненные сведения  о доходах, об имуществе и обязательствах имущественного характера до 18.09.2013 года.</w:t>
      </w:r>
    </w:p>
    <w:p w:rsidR="00A62326" w:rsidRPr="00245FC1" w:rsidRDefault="00A62326" w:rsidP="00A62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A6232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Segoe UI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326"/>
    <w:rsid w:val="00A6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232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PFR034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2019-09-16T07:06:00Z</dcterms:created>
  <dcterms:modified xsi:type="dcterms:W3CDTF">2019-09-16T07:06:00Z</dcterms:modified>
</cp:coreProperties>
</file>