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F0" w:rsidRDefault="00A508F0" w:rsidP="00A508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состоявшихся в 2016 году заседаниях Комиссии ГУ – Управления ПФР в г. Канске Красноярского края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межрайонное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  по соблюдению требований к служебному поведению и урегулированию конфликта интересов и принятых решениях</w:t>
      </w:r>
    </w:p>
    <w:p w:rsidR="00A508F0" w:rsidRDefault="00A508F0" w:rsidP="00A508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D38" w:rsidRPr="00123F75" w:rsidRDefault="00A508F0" w:rsidP="00A50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F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7D38" w:rsidRPr="00123F75">
        <w:rPr>
          <w:rFonts w:ascii="Times New Roman" w:hAnsi="Times New Roman" w:cs="Times New Roman"/>
          <w:b/>
          <w:sz w:val="24"/>
          <w:szCs w:val="24"/>
        </w:rPr>
        <w:t>«20» октября 2016 г.</w:t>
      </w:r>
      <w:r w:rsidR="00F97D38" w:rsidRPr="00123F75"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Комиссии.</w:t>
      </w:r>
    </w:p>
    <w:p w:rsidR="00F97D38" w:rsidRPr="00123F75" w:rsidRDefault="00F97D38" w:rsidP="00F97D38">
      <w:pPr>
        <w:pStyle w:val="a3"/>
        <w:ind w:left="0"/>
        <w:jc w:val="both"/>
        <w:rPr>
          <w:sz w:val="24"/>
          <w:szCs w:val="24"/>
        </w:rPr>
      </w:pPr>
      <w:r w:rsidRPr="00123F75">
        <w:rPr>
          <w:sz w:val="24"/>
          <w:szCs w:val="24"/>
        </w:rPr>
        <w:t xml:space="preserve">На заседании Комиссии рассматривался </w:t>
      </w:r>
      <w:r w:rsidRPr="00123F75">
        <w:rPr>
          <w:iCs/>
          <w:sz w:val="24"/>
          <w:szCs w:val="24"/>
        </w:rPr>
        <w:t xml:space="preserve">вопрос </w:t>
      </w:r>
      <w:r w:rsidRPr="00123F75">
        <w:rPr>
          <w:bCs/>
          <w:color w:val="000000"/>
          <w:sz w:val="24"/>
          <w:szCs w:val="24"/>
        </w:rPr>
        <w:t>о возникновении личной заинтересованности, которая приводит или может привести к конфликту интересов</w:t>
      </w:r>
      <w:r w:rsidRPr="00123F75">
        <w:rPr>
          <w:sz w:val="24"/>
          <w:szCs w:val="24"/>
        </w:rPr>
        <w:t>.</w:t>
      </w:r>
    </w:p>
    <w:p w:rsidR="00F97D38" w:rsidRPr="00123F75" w:rsidRDefault="00F97D38" w:rsidP="00F97D38">
      <w:pPr>
        <w:pStyle w:val="a3"/>
        <w:ind w:left="0"/>
        <w:jc w:val="both"/>
        <w:rPr>
          <w:iCs/>
          <w:sz w:val="24"/>
          <w:szCs w:val="24"/>
        </w:rPr>
      </w:pPr>
      <w:r w:rsidRPr="00123F75">
        <w:rPr>
          <w:sz w:val="24"/>
          <w:szCs w:val="24"/>
        </w:rPr>
        <w:t>На Комиссии принято решение:</w:t>
      </w:r>
      <w:r w:rsidRPr="00123F75">
        <w:rPr>
          <w:iCs/>
          <w:sz w:val="24"/>
          <w:szCs w:val="24"/>
        </w:rPr>
        <w:t xml:space="preserve"> Признано, что </w:t>
      </w:r>
      <w:r w:rsidRPr="00123F75">
        <w:rPr>
          <w:sz w:val="24"/>
          <w:szCs w:val="24"/>
        </w:rPr>
        <w:t>признаки наличия конфликта интересов или возможности его возникновения по информации  отсутствуют</w:t>
      </w:r>
      <w:r w:rsidRPr="00123F75">
        <w:rPr>
          <w:iCs/>
          <w:sz w:val="24"/>
          <w:szCs w:val="24"/>
        </w:rPr>
        <w:t>.</w:t>
      </w:r>
    </w:p>
    <w:p w:rsidR="00F41DDA" w:rsidRDefault="00F41DDA"/>
    <w:sectPr w:rsidR="00F41DDA" w:rsidSect="00F41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7D38"/>
    <w:rsid w:val="00A508F0"/>
    <w:rsid w:val="00F41DDA"/>
    <w:rsid w:val="00F9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97D3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>PFR034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034StankevichYAV</dc:creator>
  <cp:keywords/>
  <dc:description/>
  <cp:lastModifiedBy>034StankevichYAV</cp:lastModifiedBy>
  <cp:revision>3</cp:revision>
  <dcterms:created xsi:type="dcterms:W3CDTF">2019-09-16T07:22:00Z</dcterms:created>
  <dcterms:modified xsi:type="dcterms:W3CDTF">2019-09-16T07:23:00Z</dcterms:modified>
</cp:coreProperties>
</file>