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19" w:rsidRPr="003E59AF" w:rsidRDefault="00537F19" w:rsidP="0053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ГУ – Управления ПФР в Железнодорожном районе г. Красноярска (</w:t>
      </w:r>
      <w:proofErr w:type="gramStart"/>
      <w:r w:rsidRPr="003E59AF"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 w:rsidRPr="003E59AF"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537F19" w:rsidRPr="003E59AF" w:rsidRDefault="00537F19" w:rsidP="0053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19" w:rsidRPr="003E59AF" w:rsidRDefault="00537F19" w:rsidP="0053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 xml:space="preserve"> «31» июля 2014 года</w:t>
      </w:r>
      <w:r w:rsidRPr="003E59A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>. Красноярска по соблюдению требований к служебному поведению и урегулированию конфликта интересов (далее - Комиссия).</w:t>
      </w:r>
    </w:p>
    <w:p w:rsidR="00537F19" w:rsidRPr="003E59AF" w:rsidRDefault="00537F19" w:rsidP="00537F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Комиссии рассматривался вопрос:</w:t>
      </w:r>
    </w:p>
    <w:p w:rsidR="00537F19" w:rsidRPr="003E59AF" w:rsidRDefault="00537F19" w:rsidP="00537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представления начальника управления ПФР в отношении информации, о представлении работниками недостоверных и (или) неполных сведений о доходах, об имуществе и обязательствах имущественного характера. </w:t>
      </w:r>
    </w:p>
    <w:p w:rsidR="00537F19" w:rsidRPr="003E59AF" w:rsidRDefault="00537F19" w:rsidP="0053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«а» пункта 10 Положения о Комиссии (</w:t>
      </w:r>
      <w:hyperlink r:id="rId4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537F19" w:rsidRPr="003E59AF" w:rsidRDefault="00537F19" w:rsidP="00537F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iCs/>
          <w:sz w:val="28"/>
          <w:szCs w:val="28"/>
        </w:rPr>
        <w:t>На Комиссии единогласно приняты следующие решения:</w:t>
      </w:r>
    </w:p>
    <w:p w:rsidR="00537F19" w:rsidRPr="003E59AF" w:rsidRDefault="00537F19" w:rsidP="00537F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в отношении двух работников 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принято решение о признании, 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что  действия работников, представивших неполные сведения о доходах, </w:t>
      </w:r>
      <w:r w:rsidRPr="003E59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 не направлены на их сокрытие или последующее неправомерное использование, указанное обстоятельство не образует коррупционного проступка. Рекомендовано работникам – не допускать возникновения подобной ситуации в дальнейшем. Р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екомендовано начальнику управления ПФР применить меру дисциплинарного взыскания в соответствии с Трудовым кодексом  Российской Федерации в виде замечания </w:t>
      </w:r>
      <w:r w:rsidRPr="003E59AF">
        <w:rPr>
          <w:rFonts w:ascii="Times New Roman" w:hAnsi="Times New Roman" w:cs="Times New Roman"/>
          <w:sz w:val="28"/>
          <w:szCs w:val="28"/>
        </w:rPr>
        <w:t>(подпункт «б» пункт 16</w:t>
      </w:r>
      <w:r w:rsidRPr="003E59A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537F19" w:rsidRPr="003E59AF" w:rsidRDefault="00537F19" w:rsidP="0053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отношении шестнадцати работников 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принято решение о признании, 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что  действия работников, представивших недостоверные и неполные сведения о доходах, </w:t>
      </w:r>
      <w:r w:rsidRPr="003E59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 не направлены на их сокрытие или последующее неправомерное использование, указанное обстоятельство не образует коррупционного проступка. Рекомендовано работникам – не допускать возникновения подобной ситуации в дальнейшем. Р</w:t>
      </w:r>
      <w:r w:rsidRPr="003E59AF">
        <w:rPr>
          <w:rFonts w:ascii="Times New Roman" w:eastAsia="Tahoma" w:hAnsi="Times New Roman" w:cs="Times New Roman"/>
          <w:sz w:val="28"/>
          <w:szCs w:val="28"/>
        </w:rPr>
        <w:t>екомендовано начальнику управления ПФР не применять меру дисциплинарного взыскания.</w:t>
      </w:r>
    </w:p>
    <w:p w:rsidR="00000000" w:rsidRDefault="00537F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F19"/>
    <w:rsid w:val="0053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PFR034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2019-09-16T07:08:00Z</dcterms:created>
  <dcterms:modified xsi:type="dcterms:W3CDTF">2019-09-16T07:08:00Z</dcterms:modified>
</cp:coreProperties>
</file>