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Сведения о состоявшихся в 2018 году заседаниях Комиссии ГУ – Управления ПФР в Железнодорожном районе г. Красноярска (</w:t>
      </w:r>
      <w:proofErr w:type="gramStart"/>
      <w:r w:rsidRPr="003E59AF"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 w:rsidRPr="003E59AF"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D427BF" w:rsidRPr="003E59AF" w:rsidRDefault="00D427BF" w:rsidP="00D42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BF" w:rsidRPr="003E59AF" w:rsidRDefault="00D427BF" w:rsidP="00D4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«17» октября 2018 года</w:t>
      </w:r>
      <w:r w:rsidRPr="003E59A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>. Красноярска (межрайонного) по соблюдению требований к служебному поведению и урегулированию конфликта интересов (далее - Комиссия).</w:t>
      </w:r>
    </w:p>
    <w:p w:rsidR="00D427BF" w:rsidRPr="003E59AF" w:rsidRDefault="00D427BF" w:rsidP="00D427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Комиссии рассматривались следующие вопросы:</w:t>
      </w:r>
    </w:p>
    <w:p w:rsidR="00D427BF" w:rsidRPr="003E59AF" w:rsidRDefault="00D427BF" w:rsidP="00D427BF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представления начальника управления ПФР в отношении уведомления работником нанимателя (представителя нанимателя) </w:t>
      </w:r>
      <w:r w:rsidRPr="003E59AF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 и (или) о возникновении конфликта интересов или возможности его возникновения, поступившего от работника.</w:t>
      </w:r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«в» пункта 10 Положения о Комиссии (</w:t>
      </w:r>
      <w:hyperlink r:id="rId5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D427BF" w:rsidRPr="003E59AF" w:rsidRDefault="00D427BF" w:rsidP="00D427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3E59AF">
        <w:rPr>
          <w:rFonts w:ascii="Times New Roman" w:hAnsi="Times New Roman" w:cs="Times New Roman"/>
          <w:sz w:val="28"/>
          <w:szCs w:val="28"/>
        </w:rPr>
        <w:t xml:space="preserve"> </w:t>
      </w: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представления начальника управления ПФР в отношении информации, о представлении работниками недостоверных или неполных сведений о доходах, об имуществе и обязательствах имущественного характера.</w:t>
      </w:r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«а» пункта 10 Положения о Комиссии (</w:t>
      </w:r>
      <w:hyperlink r:id="rId6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iCs/>
          <w:sz w:val="28"/>
          <w:szCs w:val="28"/>
        </w:rPr>
        <w:t>По итогам заседания Комиссии приняты следующие решения:</w:t>
      </w:r>
    </w:p>
    <w:p w:rsidR="00D427BF" w:rsidRPr="003E59AF" w:rsidRDefault="00D427BF" w:rsidP="00D427BF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По первому вопросу единогласно были приняты следующие решения:</w:t>
      </w:r>
    </w:p>
    <w:p w:rsidR="00D427BF" w:rsidRPr="003E59AF" w:rsidRDefault="00D427BF" w:rsidP="00D4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о признании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отсутствия признаков наличия конфликта интересов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или возможности его возникновения и разрешении на осуществление иной деятельности по информации, представленной тремя работниками.</w:t>
      </w:r>
    </w:p>
    <w:p w:rsidR="00D427BF" w:rsidRPr="003E59AF" w:rsidRDefault="00D427BF" w:rsidP="00D4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Комиссия указала на необходимость принятия работниками мер по недопущению любой возможности возникновения конфликта интересов в дальнейшем (пункт 20</w:t>
      </w:r>
      <w:r w:rsidRPr="003E59A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D427BF" w:rsidRPr="003E59AF" w:rsidRDefault="00D427BF" w:rsidP="00D42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По второму вопросу </w:t>
      </w:r>
      <w:r w:rsidRPr="003E59AF">
        <w:rPr>
          <w:rFonts w:ascii="Times New Roman" w:hAnsi="Times New Roman" w:cs="Times New Roman"/>
          <w:sz w:val="28"/>
          <w:szCs w:val="28"/>
        </w:rPr>
        <w:t>единогласно были приняты следующие решения:</w:t>
      </w:r>
    </w:p>
    <w:p w:rsidR="00D427BF" w:rsidRPr="003E59AF" w:rsidRDefault="00D427BF" w:rsidP="00D427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в отношении двух работников 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принято решение о признании, 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что  действия работников, представивших неполные сведения о доходах, расходах, </w:t>
      </w:r>
      <w:r w:rsidRPr="003E59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 не направлены на их сокрытие или последующее неправомерное использование, указанное обстоятельство не образует коррупционного проступка и является малозначительным. Рекомендовано работникам – не допускать </w:t>
      </w:r>
      <w:r w:rsidRPr="003E59AF">
        <w:rPr>
          <w:rFonts w:ascii="Times New Roman" w:eastAsia="Calibri" w:hAnsi="Times New Roman" w:cs="Times New Roman"/>
          <w:sz w:val="28"/>
          <w:szCs w:val="28"/>
        </w:rPr>
        <w:lastRenderedPageBreak/>
        <w:t>возникновения подобной ситуации в дальнейшем. Р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екомендовано начальнику управления ПФР применить меру дисциплинарного взыскания в соответствии с Трудовым кодексом  Российской Федерации в виде замечания </w:t>
      </w:r>
      <w:r w:rsidRPr="003E59AF">
        <w:rPr>
          <w:rFonts w:ascii="Times New Roman" w:hAnsi="Times New Roman" w:cs="Times New Roman"/>
          <w:sz w:val="28"/>
          <w:szCs w:val="28"/>
        </w:rPr>
        <w:t>(подпункт «б» пункт 16</w:t>
      </w:r>
      <w:r w:rsidRPr="003E59A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отношении одного работника вынесено решение о прекращении рассмотрения вопроса, в связи с нахождением работника в отпуске по уходу за ребенком.</w:t>
      </w:r>
    </w:p>
    <w:p w:rsidR="00D427B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7BF" w:rsidRPr="003E59AF" w:rsidRDefault="00D427BF" w:rsidP="00D427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 xml:space="preserve">«16» ноября 2018 года </w:t>
      </w:r>
      <w:r w:rsidRPr="003E59A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>. Красноярска (межрайонного) по соблюдению требований к служебному поведению и урегулированию конфликта интересов (далее - Комиссия).</w:t>
      </w:r>
    </w:p>
    <w:p w:rsidR="00D427BF" w:rsidRPr="003E59AF" w:rsidRDefault="00D427BF" w:rsidP="00D427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Комиссии рассматривался вопрос:</w:t>
      </w:r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представления начальника управления ПФР в отношении уведомления работником нанимателя (представителя нанимателя) </w:t>
      </w:r>
      <w:r w:rsidRPr="003E59AF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 и (или) о возникновении конфликта интересов или возможности его возникновения, поступившего от работника.</w:t>
      </w:r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«в» пункта 10 Положения о Комиссии (</w:t>
      </w:r>
      <w:hyperlink r:id="rId7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iCs/>
          <w:sz w:val="28"/>
          <w:szCs w:val="28"/>
        </w:rPr>
        <w:t>На Комиссии принято следующее решение:</w:t>
      </w:r>
    </w:p>
    <w:p w:rsidR="00D427BF" w:rsidRPr="003E59AF" w:rsidRDefault="00D427BF" w:rsidP="00D4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о признании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отсутствия признаков наличия конфликта интересов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 xml:space="preserve"> или возможности его возникновения и разрешении на осуществление иной деятельности по информации, представленной двумя работниками.</w:t>
      </w:r>
    </w:p>
    <w:p w:rsidR="00D427BF" w:rsidRPr="003E59AF" w:rsidRDefault="00D427BF" w:rsidP="00D4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>Комиссия указала на необходимость принятия работниками мер по недопущению любой возможности возникновения конфликта интересов в дальнейшем (пункт 20</w:t>
      </w:r>
      <w:r w:rsidRPr="003E59AF">
        <w:rPr>
          <w:rFonts w:ascii="Times New Roman" w:hAnsi="Times New Roman" w:cs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000000" w:rsidRDefault="00D427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819"/>
    <w:multiLevelType w:val="hybridMultilevel"/>
    <w:tmpl w:val="7A7077EA"/>
    <w:lvl w:ilvl="0" w:tplc="1DFA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8E42CC"/>
    <w:multiLevelType w:val="hybridMultilevel"/>
    <w:tmpl w:val="D59A190E"/>
    <w:lvl w:ilvl="0" w:tplc="134C8D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7BF"/>
    <w:rsid w:val="00D4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26B7F6E22203BB385921775DCEC6EA77FFFC0D44D775BA9A2377166CFB8F8C40966AFDBD0811D73t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D26B7F6E22203BB385921775DCEC6EA77FFFC0D44D775BA9A2377166CFB8F8C40966AFDBD0811D73t8C" TargetMode="Externa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>PFR034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2019-09-16T07:07:00Z</dcterms:created>
  <dcterms:modified xsi:type="dcterms:W3CDTF">2019-09-16T07:07:00Z</dcterms:modified>
</cp:coreProperties>
</file>