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82" w:rsidRDefault="00327F82" w:rsidP="00327F8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17 июля 2013 г. N 29094</w:t>
      </w:r>
    </w:p>
    <w:p w:rsidR="00327F82" w:rsidRDefault="00327F82" w:rsidP="00327F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ПРАВЛЕНИЕ ПЕНСИОННОГО ФОНДА РОССИЙСКОЙ ФЕДЕРАЦИИ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июня 2013 г. N 132п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УВЕДОМЛЕНИЯ РАБОТНИКАМИ 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 ЕГО ТЕРРИТОРИАЛЬНЫХ ОРГАНОВ РАБОТОДАТЕЛЯ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ФАКТАХ ОБРАЩЕНИЯ КАКИХ-ЛИБО ЛИЦ В ЦЕЛЯХ СКЛОНЕНИЯ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СОВЕРШЕНИЮ КОРРУПЦИОННЫХ ПРАВОНАРУШЕНИЙ, ОРГАНИЗАЦИИ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ПРОВЕРОК ЭТИХ СВЕДЕНИЙ И РЕГИСТРАЦИИ УВЕДОМЛЕНИЙ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27F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11.05.2016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 Правление Пенсионного фонда Российской Федерации постановляет: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структурных подразделений Исполнительной дирекции ПФР, Ревизионной комиссии ПФР и территориальных органов ПФР довести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до сведения работников ПФР.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июня 2013 г. N 132п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УВЕДОМЛЕНИЯ РАБОТНИКАМИ 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 ЕГО ТЕРРИТОРИАЛЬНЫХ ОРГАНОВ РАБОТОДАТЕЛЯ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ФАКТАХ ОБРАЩЕНИЯ КАКИХ-ЛИБО ЛИЦ В ЦЕЛЯХ СКЛОНЕНИЯ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СОВЕРШЕНИЮ КОРРУПЦИОННЫХ ПРАВОНАРУШЕНИЙ, ОРГАНИЗАЦИИ</w:t>
      </w:r>
    </w:p>
    <w:p w:rsidR="00327F82" w:rsidRDefault="00327F82" w:rsidP="00327F8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ПРОВЕРОК ЭТИХ СВЕДЕНИЙ И РЕГИСТРАЦИИ УВЕДОМЛЕНИЙ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27F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11.05.2016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27F82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Порядок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(далее - Порядок) разработан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 (далее - Закон о противодействии коррупции).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процедуру и сроки уведомления работниками Пенсионного фонда Российской Федерации (далее - ПФР) и его территориальных органов (далее - работники системы ПФР) работодателя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</w:t>
        </w:r>
      </w:hyperlink>
      <w:r>
        <w:rPr>
          <w:rFonts w:ascii="Arial" w:hAnsi="Arial" w:cs="Arial"/>
          <w:sz w:val="20"/>
          <w:szCs w:val="20"/>
        </w:rPr>
        <w:t xml:space="preserve"> Закона о противодействии коррупции коррупцией являются: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proofErr w:type="gramStart"/>
      <w:r>
        <w:rPr>
          <w:rFonts w:ascii="Arial" w:hAnsi="Arial" w:cs="Arial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совершение деяний, указанных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от имени или в интересах юридического лица.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Работник системы ПФР обязан уведомлять о фактах обращения к нему каких-либо лиц в целях склонения к совершению коррупционных правонарушений (далее - Обращение) работодателя в соответствии с Порядком.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системы ПФР о фактах Обращения может уведомить органы прокуратуры и другие государственные органы, о чем указывает в соответствующем Уведомлении, направляемом работодателю.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Работник системы ПФР,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Порядком.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proofErr w:type="gramStart"/>
      <w:r>
        <w:rPr>
          <w:rFonts w:ascii="Arial" w:hAnsi="Arial" w:cs="Arial"/>
          <w:sz w:val="20"/>
          <w:szCs w:val="20"/>
        </w:rPr>
        <w:t xml:space="preserve">Уведомление работником системы ПФР о фактах Обращения, за исключением случаев, когда по данным фактам проведена или проводится проверка, является должностной обязанностью работника системы ПФР, неисполнение которой служит основанием для применения дисциплинарного взыскания, предусмотренного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192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 (ч. I), ст. 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2006, N 27, ст. 2878; 2008, N 9, ст. 812; 2012, N 50 (ч. IV), ст. 6954).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1.7. Конфиденциальность полученных сведений, содержащихся в Уведомлении, обеспечивается в Исполнительной дирекции ПФР, Ревизионной комиссии ПФР Департаментом обеспечения безопасности, в территориальном органе ПФР - руководителем территориального органа ПФР.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Default="00327F82" w:rsidP="00327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уведомления работодателя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При получении работником системы ПФР Обращения он обязан незамедлительно (не позднее двух рабочих дней), а если указанное Обращение поступило во внеслужебное время, не позднее двух рабочих дней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Порядку.</w:t>
      </w:r>
      <w:proofErr w:type="gramEnd"/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>2.2. Уведомление подается лично либо направляется по почте с уведомлением о вручении:</w:t>
      </w:r>
    </w:p>
    <w:p w:rsidR="00327F82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 - в Департамент обеспечения безопасности;</w:t>
      </w:r>
    </w:p>
    <w:p w:rsidR="00327F82" w:rsidRDefault="00327F82" w:rsidP="0032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работниками территориальных органов ПФР, </w:t>
      </w:r>
      <w:r w:rsidRPr="002214AA">
        <w:rPr>
          <w:rFonts w:ascii="Arial" w:hAnsi="Arial" w:cs="Arial"/>
          <w:sz w:val="20"/>
          <w:szCs w:val="20"/>
        </w:rPr>
        <w:t>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2214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214AA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(п. 2.2 в ред. </w:t>
      </w:r>
      <w:hyperlink r:id="rId16" w:history="1">
        <w:r w:rsidRPr="002214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214AA"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2.3. Уполномоченный работник системы ПФР в течение двух дней лично представляет Уведомление своему работодателю под роспись в журнале, указанном в </w:t>
      </w:r>
      <w:hyperlink w:anchor="Par76" w:history="1">
        <w:r w:rsidRPr="002214AA"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 w:rsidRPr="002214AA">
        <w:rPr>
          <w:rFonts w:ascii="Arial" w:hAnsi="Arial" w:cs="Arial"/>
          <w:sz w:val="20"/>
          <w:szCs w:val="20"/>
        </w:rPr>
        <w:t xml:space="preserve"> Порядка.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3. Перечень сведений, содержащихся в Уведомлении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3.1. В Уведомлении работник системы ПФР указывает свою фамилию, инициалы, место жительства, замещаемую должность, контактные телефоны. Уведомление должно быть лично подписано работником системы ПФР с указанием даты уведомления.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 w:rsidRPr="002214AA">
        <w:rPr>
          <w:rFonts w:ascii="Arial" w:hAnsi="Arial" w:cs="Arial"/>
          <w:sz w:val="20"/>
          <w:szCs w:val="20"/>
        </w:rPr>
        <w:t>3.2. 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системы ПФР к совершению коррупционных правонарушений.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4. Регистрация уведомлений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 w:rsidRPr="002214AA">
        <w:rPr>
          <w:rFonts w:ascii="Arial" w:hAnsi="Arial" w:cs="Arial"/>
          <w:sz w:val="20"/>
          <w:szCs w:val="20"/>
        </w:rPr>
        <w:t>4.1. Уведомления подлежат обязательной регистрации в специальном журнале регистрации Уведомлений (далее - Журнал) (</w:t>
      </w:r>
      <w:hyperlink w:anchor="Par194" w:history="1">
        <w:r w:rsidRPr="002214AA">
          <w:rPr>
            <w:rFonts w:ascii="Arial" w:hAnsi="Arial" w:cs="Arial"/>
            <w:color w:val="0000FF"/>
            <w:sz w:val="20"/>
            <w:szCs w:val="20"/>
          </w:rPr>
          <w:t>приложение N 2</w:t>
        </w:r>
      </w:hyperlink>
      <w:r w:rsidRPr="002214AA">
        <w:rPr>
          <w:rFonts w:ascii="Arial" w:hAnsi="Arial" w:cs="Arial"/>
          <w:sz w:val="20"/>
          <w:szCs w:val="20"/>
        </w:rPr>
        <w:t xml:space="preserve"> к Порядку), который должен быть зарегистрирован, прошит, пронумерован и заверен печатью.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4.2. В Журнале отражаются следующие сведения: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регистрационный номер, присвоенный Уведомлению;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дата и время его принятия;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краткое изложение фактов, указанных в Уведомлении;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количество листов в Уведомлении;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lastRenderedPageBreak/>
        <w:t>- фамилия, имя, отчество и подпись уполномоченного работника системы ПФР, принявшего Уведомление;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сведения о передаче Уведомления работодателю, в органы прокуратуры и другие органы государственной власти по компетенции.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4.3. Первый экземпляр поступившего Уведомления в день регистрации уполномоченным работником системы ПФР передается работодателю, второй экземпляр с регистрационным номером, датой и подписью принимающего уполномоченного работника системы ПФР выдается уведомившему работнику системы ПФР для подтверждения принятия и регистрации сведений.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системы ПФР за проведение проверки.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 w:rsidRPr="002214AA">
        <w:rPr>
          <w:rFonts w:ascii="Arial" w:hAnsi="Arial" w:cs="Arial"/>
          <w:sz w:val="20"/>
          <w:szCs w:val="20"/>
        </w:rPr>
        <w:t xml:space="preserve">4.5. </w:t>
      </w:r>
      <w:proofErr w:type="gramStart"/>
      <w:r w:rsidRPr="002214AA">
        <w:rPr>
          <w:rFonts w:ascii="Arial" w:hAnsi="Arial" w:cs="Arial"/>
          <w:sz w:val="20"/>
          <w:szCs w:val="20"/>
        </w:rPr>
        <w:t xml:space="preserve">Журнал совместно с копиями Уведомлений, направленных по решению работодателя в органы прокуратуры Российской Федерации и (или) другие органы государственной власти по компетенции, а также с документами, указанными в </w:t>
      </w:r>
      <w:hyperlink w:anchor="Par72" w:history="1">
        <w:r w:rsidRPr="002214AA">
          <w:rPr>
            <w:rFonts w:ascii="Arial" w:hAnsi="Arial" w:cs="Arial"/>
            <w:color w:val="0000FF"/>
            <w:sz w:val="20"/>
            <w:szCs w:val="20"/>
          </w:rPr>
          <w:t>пункте 3.2</w:t>
        </w:r>
      </w:hyperlink>
      <w:r w:rsidRPr="002214AA">
        <w:rPr>
          <w:rFonts w:ascii="Arial" w:hAnsi="Arial" w:cs="Arial"/>
          <w:sz w:val="20"/>
          <w:szCs w:val="20"/>
        </w:rPr>
        <w:t xml:space="preserve"> Порядка, в течение 5 лет с момента регистрации в нем последнего Уведомления хранятся у уполномоченных работников системы ПФР, указанных в </w:t>
      </w:r>
      <w:hyperlink w:anchor="Par61" w:history="1">
        <w:r w:rsidRPr="002214AA"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 w:rsidRPr="002214AA">
        <w:rPr>
          <w:rFonts w:ascii="Arial" w:hAnsi="Arial" w:cs="Arial"/>
          <w:sz w:val="20"/>
          <w:szCs w:val="20"/>
        </w:rPr>
        <w:t xml:space="preserve"> Порядка, после чего передаются в архив.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5. Организация проверки сведений, содержащихся в Уведомлении, и принятие соответствующих решений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5.1. Основными направлениями деятельности по рассмотрению Уведомлений являются: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установление в действиях (бездействии), которые предлагалось совершить работнику системы ПФР, признаков коррупционного правонарушения;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уточнение фактических обстоятель</w:t>
      </w:r>
      <w:proofErr w:type="gramStart"/>
      <w:r w:rsidRPr="002214AA">
        <w:rPr>
          <w:rFonts w:ascii="Arial" w:hAnsi="Arial" w:cs="Arial"/>
          <w:sz w:val="20"/>
          <w:szCs w:val="20"/>
        </w:rPr>
        <w:t>ств скл</w:t>
      </w:r>
      <w:proofErr w:type="gramEnd"/>
      <w:r w:rsidRPr="002214AA">
        <w:rPr>
          <w:rFonts w:ascii="Arial" w:hAnsi="Arial" w:cs="Arial"/>
          <w:sz w:val="20"/>
          <w:szCs w:val="20"/>
        </w:rPr>
        <w:t>онения работника системы ПФР к коррупционным правонарушениям и круга лиц, принимающих участие в склонении к совершению коррупционного правонарушения;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- установление факта подачи работником системы ПФР Уведомления в органы прокуратуры и (или) другие органы государственной власти по компетенции.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5.2. Организация проверки сведений о случаях обращения к работнику системы ПФР в связи с исполнением им должностных обязанностей в целях склонения его к совершению коррупционных правонарушений или о ставших известными фактах обращения к иным работникам системы ПФР каких-либо лиц в целях склонения их к совершению коррупционных правонарушений осуществляется путем: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проведения бесед с работниками системы ПФР с их согласия;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получения от работников системы ПФР с их согласия пояснений по сведениям, изложенным в Уведомлении.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(п. 5.2 в ред. </w:t>
      </w:r>
      <w:hyperlink r:id="rId17" w:history="1">
        <w:r w:rsidRPr="002214A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214AA"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5.3. Работодатель по результатам проверки содержащихся в Уведомлении сведений направляет копии Уведомления, материалов проверки и пояснений, полученных от работника ПФР, по сведениям, изложенным в Уведомлении, в другие органы государственной власти по компетенции в срок, не превышающий 10 рабочих дней </w:t>
      </w:r>
      <w:proofErr w:type="gramStart"/>
      <w:r w:rsidRPr="002214AA">
        <w:rPr>
          <w:rFonts w:ascii="Arial" w:hAnsi="Arial" w:cs="Arial"/>
          <w:sz w:val="20"/>
          <w:szCs w:val="20"/>
        </w:rPr>
        <w:t>с даты</w:t>
      </w:r>
      <w:proofErr w:type="gramEnd"/>
      <w:r w:rsidRPr="002214AA">
        <w:rPr>
          <w:rFonts w:ascii="Arial" w:hAnsi="Arial" w:cs="Arial"/>
          <w:sz w:val="20"/>
          <w:szCs w:val="20"/>
        </w:rPr>
        <w:t xml:space="preserve"> его регистрации в Журнале.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5.4. В случае направления Уведомления одновременно в несколько органов государственной власти по компетенции в сопроводительном письме перечисляются все адресаты с указанием реквизитов исходящих </w:t>
      </w:r>
      <w:proofErr w:type="gramStart"/>
      <w:r w:rsidRPr="002214AA">
        <w:rPr>
          <w:rFonts w:ascii="Arial" w:hAnsi="Arial" w:cs="Arial"/>
          <w:sz w:val="20"/>
          <w:szCs w:val="20"/>
        </w:rPr>
        <w:t>писем</w:t>
      </w:r>
      <w:proofErr w:type="gramEnd"/>
      <w:r w:rsidRPr="002214AA">
        <w:rPr>
          <w:rFonts w:ascii="Arial" w:hAnsi="Arial" w:cs="Arial"/>
          <w:sz w:val="20"/>
          <w:szCs w:val="20"/>
        </w:rPr>
        <w:t xml:space="preserve"> и изготавливается соответствующее число копий Уведомления и материалов проверки.</w:t>
      </w:r>
    </w:p>
    <w:p w:rsidR="00327F82" w:rsidRPr="002214AA" w:rsidRDefault="00327F82" w:rsidP="00327F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5.5. Оригинал Уведомления с копиями материалов проверки и пояснений по сведениям, изложенным в Уведомлении, и копия сопроводительного письма хранятся в соответствии с требованиями </w:t>
      </w:r>
      <w:hyperlink w:anchor="Par86" w:history="1">
        <w:r w:rsidRPr="002214AA">
          <w:rPr>
            <w:rFonts w:ascii="Arial" w:hAnsi="Arial" w:cs="Arial"/>
            <w:color w:val="0000FF"/>
            <w:sz w:val="20"/>
            <w:szCs w:val="20"/>
          </w:rPr>
          <w:t>пункта 4.5</w:t>
        </w:r>
      </w:hyperlink>
      <w:r w:rsidRPr="002214AA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Приложение N 1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к Порядку уведомления работниками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 w:rsidRPr="002214AA"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Федерации, его </w:t>
      </w:r>
      <w:proofErr w:type="gramStart"/>
      <w:r w:rsidRPr="002214AA"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органов работодателя о фактах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обращения каких-либо лиц в целях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склонения к совершению </w:t>
      </w:r>
      <w:proofErr w:type="gramStart"/>
      <w:r w:rsidRPr="002214AA">
        <w:rPr>
          <w:rFonts w:ascii="Arial" w:hAnsi="Arial" w:cs="Arial"/>
          <w:sz w:val="20"/>
          <w:szCs w:val="20"/>
        </w:rPr>
        <w:t>коррупционных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правонарушений, организации проверок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этих сведений и регистрации уведомлений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Рекомендуемый образец уведомления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   Председателю Правления ПФР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(Начальнику территориального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          органа системы ПФР)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           (Ф.И.О.)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(Ф.И.О. работника системы ПФР,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           должность, адрес, телефон)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27"/>
      <w:bookmarkEnd w:id="6"/>
      <w:r w:rsidRPr="002214AA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о факте обращения в целях склонения работника системы ПФР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к совершению коррупционных правонарушений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(описание обстоятельств, при которых поступило обращение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к работнику системы ПФР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в связи с исполнением им служебных обязанностей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каких-либо лиц в целях склонения его к совершению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lastRenderedPageBreak/>
        <w:t xml:space="preserve">                       коррупционных правонарушений)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2) 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должен был бы совершить работник системы ПФР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3) 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склоняющем</w:t>
      </w:r>
      <w:proofErr w:type="gramEnd"/>
      <w:r w:rsidRPr="002214AA">
        <w:rPr>
          <w:rFonts w:ascii="Courier New" w:hAnsi="Courier New" w:cs="Courier New"/>
          <w:sz w:val="20"/>
          <w:szCs w:val="20"/>
        </w:rPr>
        <w:t xml:space="preserve"> к коррупционному правонарушению)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4) 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(подкуп, угроза, обман и т.д.), а также информация об отказе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2214AA">
        <w:rPr>
          <w:rFonts w:ascii="Courier New" w:hAnsi="Courier New" w:cs="Courier New"/>
          <w:sz w:val="20"/>
          <w:szCs w:val="20"/>
        </w:rPr>
        <w:t>согласии</w:t>
      </w:r>
      <w:proofErr w:type="gramEnd"/>
      <w:r w:rsidRPr="002214AA">
        <w:rPr>
          <w:rFonts w:ascii="Courier New" w:hAnsi="Courier New" w:cs="Courier New"/>
          <w:sz w:val="20"/>
          <w:szCs w:val="20"/>
        </w:rPr>
        <w:t>) принять предложение лица о совершении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коррупционного правонарушения)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 xml:space="preserve">                                   (дата, подпись, инициалы и фамилия)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Зарегистрировано в Журнале регистрации уведомлений работниками системы ПФР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lastRenderedPageBreak/>
        <w:t>работодателя о фактах обращения в целях склонения их к совершению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коррупционных правонарушений</w:t>
      </w: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14AA">
        <w:rPr>
          <w:rFonts w:ascii="Courier New" w:hAnsi="Courier New" w:cs="Courier New"/>
          <w:sz w:val="20"/>
          <w:szCs w:val="20"/>
        </w:rPr>
        <w:t>N __________________              от "__" _______________ 20__ г.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Приложение N 2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к Порядку уведомления работниками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 w:rsidRPr="002214AA"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Федерации и его </w:t>
      </w:r>
      <w:proofErr w:type="gramStart"/>
      <w:r w:rsidRPr="002214AA"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органов работодателя о фактах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обращения каких-либо лиц в целях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 xml:space="preserve">склонения к совершению </w:t>
      </w:r>
      <w:proofErr w:type="gramStart"/>
      <w:r w:rsidRPr="002214AA">
        <w:rPr>
          <w:rFonts w:ascii="Arial" w:hAnsi="Arial" w:cs="Arial"/>
          <w:sz w:val="20"/>
          <w:szCs w:val="20"/>
        </w:rPr>
        <w:t>коррупционных</w:t>
      </w:r>
      <w:proofErr w:type="gramEnd"/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правонарушений, организации проверок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этих сведений и регистрации уведомлений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194"/>
      <w:bookmarkEnd w:id="7"/>
      <w:r w:rsidRPr="002214AA">
        <w:rPr>
          <w:rFonts w:ascii="Arial" w:hAnsi="Arial" w:cs="Arial"/>
          <w:sz w:val="20"/>
          <w:szCs w:val="20"/>
        </w:rPr>
        <w:t>Журнал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регистрации уведомлений работниками системы ПФР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работодателя о фактах обращения каких-либо лиц в целях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склонения их к совершению коррупционных правонарушений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Начат __ ______________ 20__ г.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Окончен __ ______________ 20__ г.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14AA">
        <w:rPr>
          <w:rFonts w:ascii="Arial" w:hAnsi="Arial" w:cs="Arial"/>
          <w:sz w:val="20"/>
          <w:szCs w:val="20"/>
        </w:rPr>
        <w:t>На ____ листах</w:t>
      </w: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27F82" w:rsidRPr="002214A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2214A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2214A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214AA">
              <w:rPr>
                <w:rFonts w:ascii="Arial" w:hAnsi="Arial" w:cs="Arial"/>
                <w:color w:val="392C69"/>
                <w:sz w:val="20"/>
                <w:szCs w:val="20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327F82" w:rsidRPr="002214A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27F82" w:rsidRPr="002214AA" w:rsidRDefault="00327F82" w:rsidP="00327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1980"/>
        <w:gridCol w:w="1980"/>
        <w:gridCol w:w="1980"/>
        <w:gridCol w:w="1980"/>
        <w:gridCol w:w="1485"/>
        <w:gridCol w:w="1650"/>
        <w:gridCol w:w="1650"/>
        <w:gridCol w:w="1980"/>
        <w:gridCol w:w="1320"/>
      </w:tblGrid>
      <w:tr w:rsidR="00327F82" w:rsidRPr="002214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214A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214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214A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 xml:space="preserve">Ф.И.О., должность </w:t>
            </w:r>
            <w:proofErr w:type="gramStart"/>
            <w:r w:rsidRPr="002214AA">
              <w:rPr>
                <w:rFonts w:ascii="Arial" w:hAnsi="Arial" w:cs="Arial"/>
                <w:sz w:val="20"/>
                <w:szCs w:val="20"/>
              </w:rPr>
              <w:t>подавшего</w:t>
            </w:r>
            <w:proofErr w:type="gramEnd"/>
            <w:r w:rsidRPr="002214AA">
              <w:rPr>
                <w:rFonts w:ascii="Arial" w:hAnsi="Arial" w:cs="Arial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Сведения о результатах проверки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Сведения о принятом решении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Ф.И.О. регистрирующего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proofErr w:type="gramStart"/>
            <w:r w:rsidRPr="002214AA">
              <w:rPr>
                <w:rFonts w:ascii="Arial" w:hAnsi="Arial" w:cs="Arial"/>
                <w:sz w:val="20"/>
                <w:szCs w:val="20"/>
              </w:rPr>
              <w:t>регистрирующего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Подпись работника, подавшего уведомление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</w:tc>
      </w:tr>
      <w:tr w:rsidR="00327F82" w:rsidRPr="002214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2" w:rsidRPr="002214AA" w:rsidRDefault="0032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0C6982" w:rsidRPr="002214AA" w:rsidRDefault="000C6982"/>
    <w:sectPr w:rsidR="000C6982" w:rsidRPr="002214AA" w:rsidSect="006A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82"/>
    <w:rsid w:val="000C6982"/>
    <w:rsid w:val="002214AA"/>
    <w:rsid w:val="00327F82"/>
    <w:rsid w:val="003832E4"/>
    <w:rsid w:val="006A23A7"/>
    <w:rsid w:val="00B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ABC935C806A6786B5EDF8C4BEB4A422C89A95634A3DB4CDB652D47DE377F9D50298607A31280A64AA2E41B4500B77908AFFE1F83984B0E206H" TargetMode="External"/><Relationship Id="rId13" Type="http://schemas.openxmlformats.org/officeDocument/2006/relationships/hyperlink" Target="consultantplus://offline/ref=C41ABC935C806A6786B5EDF8C4BEB4A422C89A95634A3DB4CDB652D47DE377F9D50298607A31280A65AA2E41B4500B77908AFFE1F83984B0E20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ABC935C806A6786B5EDF8C4BEB4A423C19C96664D3DB4CDB652D47DE377F9D5029869793A7C5820F47712F51B06768B96FFE3EE0FH" TargetMode="External"/><Relationship Id="rId12" Type="http://schemas.openxmlformats.org/officeDocument/2006/relationships/hyperlink" Target="consultantplus://offline/ref=C41ABC935C806A6786B5EDF8C4BEB4A423C1989F66403DB4CDB652D47DE377F9D50298607A30290167AA2E41B4500B77908AFFE1F83984B0E206H" TargetMode="External"/><Relationship Id="rId17" Type="http://schemas.openxmlformats.org/officeDocument/2006/relationships/hyperlink" Target="consultantplus://offline/ref=C41ABC935C806A6786B5EDF8C4BEB4A423C19B926D4E3DB4CDB652D47DE377F9D50298607A31280E67AA2E41B4500B77908AFFE1F83984B0E20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ABC935C806A6786B5EDF8C4BEB4A422C89A95634A3DB4CDB652D47DE377F9D50298607A31280A66AA2E41B4500B77908AFFE1F83984B0E20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ABC935C806A6786B5EDF8C4BEB4A423C19C96664D3DB4CDB652D47DE377F9D50298607A31280067AA2E41B4500B77908AFFE1F83984B0E206H" TargetMode="External"/><Relationship Id="rId11" Type="http://schemas.openxmlformats.org/officeDocument/2006/relationships/hyperlink" Target="consultantplus://offline/ref=C41ABC935C806A6786B5EDF8C4BEB4A423C19C96664D3DB4CDB652D47DE377F9D50298607A3128096DAA2E41B4500B77908AFFE1F83984B0E206H" TargetMode="External"/><Relationship Id="rId5" Type="http://schemas.openxmlformats.org/officeDocument/2006/relationships/hyperlink" Target="consultantplus://offline/ref=C41ABC935C806A6786B5EDF8C4BEB4A423C19B926D4E3DB4CDB652D47DE377F9D50298607A31280F6CAA2E41B4500B77908AFFE1F83984B0E206H" TargetMode="External"/><Relationship Id="rId15" Type="http://schemas.openxmlformats.org/officeDocument/2006/relationships/hyperlink" Target="consultantplus://offline/ref=C41ABC935C806A6786B5EDF8C4BEB4A423C19B926D4E3DB4CDB652D47DE377F9D50298607A31280E65AA2E41B4500B77908AFFE1F83984B0E206H" TargetMode="External"/><Relationship Id="rId10" Type="http://schemas.openxmlformats.org/officeDocument/2006/relationships/hyperlink" Target="consultantplus://offline/ref=C41ABC935C806A6786B5EDF8C4BEB4A423C19C96664D3DB4CDB652D47DE377F9D50298607A31280067AA2E41B4500B77908AFFE1F83984B0E206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41ABC935C806A6786B5EDF8C4BEB4A422C89A95634A3DB4CDB652D47DE377F9D50298607A31280A64AA2E41B4500B77908AFFE1F83984B0E206H" TargetMode="External"/><Relationship Id="rId9" Type="http://schemas.openxmlformats.org/officeDocument/2006/relationships/hyperlink" Target="consultantplus://offline/ref=C41ABC935C806A6786B5EDF8C4BEB4A423C19B926D4E3DB4CDB652D47DE377F9D50298607A31280F6CAA2E41B4500B77908AFFE1F83984B0E206H" TargetMode="External"/><Relationship Id="rId14" Type="http://schemas.openxmlformats.org/officeDocument/2006/relationships/hyperlink" Target="consultantplus://offline/ref=C41ABC935C806A6786B5EDF8C4BEB4A423C19B926D4E3DB4CDB652D47DE377F9D50298607A31280E64AA2E41B4500B77908AFFE1F83984B0E2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2777</Words>
  <Characters>15833</Characters>
  <Application>Microsoft Office Word</Application>
  <DocSecurity>0</DocSecurity>
  <Lines>131</Lines>
  <Paragraphs>37</Paragraphs>
  <ScaleCrop>false</ScaleCrop>
  <Company>PFR034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6</cp:revision>
  <dcterms:created xsi:type="dcterms:W3CDTF">2019-03-25T07:52:00Z</dcterms:created>
  <dcterms:modified xsi:type="dcterms:W3CDTF">2019-04-09T02:02:00Z</dcterms:modified>
</cp:coreProperties>
</file>