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E" w:rsidRDefault="00081AEE" w:rsidP="00081AE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6 марта 2018 г. N 50275</w:t>
      </w:r>
    </w:p>
    <w:p w:rsidR="00081AEE" w:rsidRDefault="00081AEE" w:rsidP="00081A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ПРАВЛЕНИЕ ПЕНСИОННОГО ФОНДА РОССИЙСКОЙ ФЕДЕРАЦИИ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4 декабря 2017 г. N 772п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ПЕРЕЧНЯ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ДОЛЖНОСТЕЙ В ПЕНСИОННОМ ФОНДЕ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РОССИЙСКОЙ</w:t>
      </w:r>
      <w:proofErr w:type="gramEnd"/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ФЕДЕРАЦИИ И ЕГО ТЕРРИТОРИАЛЬНЫХ ОРГАНАХ, ПРИ НАЗНАЧЕНИИ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НА КОТОРЫЕ ГРАЖДАНЕ И ПРИ ЗАМЕЩЕНИИ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КОТОРЫХ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РАБОТНИКИ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ОБЯЗАНЫ ПРЕДСТАВЛЯТЬ СВЕДЕНИЯ О СВОИХ ДОХОДАХ,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ИМУЩЕСТВЕ И ОБЯЗАТЕЛЬСТВАХ ИМУЩЕСТВЕННОГО ХАРАКТЕРА,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А ТАКЖЕ СВЕДЕНИЯ О ДОХОДАХ, ОБ ИМУЩЕСТВЕ И ОБЯЗАТЕЛЬСТВАХ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ИМУЩЕСТВЕННОГО ХАРАКТЕРА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СВОИХ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СУПРУГИ (СУПРУГА)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НЕСОВЕРШЕННОЛЕТНИХ ДЕТЕЙ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>
        <w:rPr>
          <w:rFonts w:ascii="Arial" w:hAnsi="Arial" w:cs="Arial"/>
          <w:sz w:val="20"/>
          <w:szCs w:val="20"/>
        </w:rPr>
        <w:t xml:space="preserve"> N 30, ст. 4286; 2015, N 10, ст. 1506; 2016, N 24, ст. 3506; </w:t>
      </w:r>
      <w:proofErr w:type="gramStart"/>
      <w:r>
        <w:rPr>
          <w:rFonts w:ascii="Arial" w:hAnsi="Arial" w:cs="Arial"/>
          <w:sz w:val="20"/>
          <w:szCs w:val="20"/>
        </w:rPr>
        <w:t xml:space="preserve">2017, N 9, ст. 1339),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4019), Правление Пенсионного фонда Российской Федерации постановляет:</w:t>
      </w:r>
      <w:proofErr w:type="gramEnd"/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Правления ПФР от 4 июня 2013 г. N 125п "Об утверждении Перечня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Arial" w:hAnsi="Arial" w:cs="Arial"/>
          <w:sz w:val="20"/>
          <w:szCs w:val="20"/>
        </w:rPr>
        <w:t xml:space="preserve"> несовершеннолетних детей" (зарегистрировано в Минюсте России 28 июня 2013 г., регистрационный N 28916);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9 декабря 2013 г. N 399п "О внесении изменений в некоторые нормативные правовые акты Пенсионного фонда Российской Федерации" (зарегистрировано в Минюсте России 14 января 2014 г., регистрационный N 31016);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17 сентября 2014 г. N 375п "О внесении изменений в некоторые нормативные правовые акты Пенсионного фонда Российской Федерации" (зарегистрировано в Минюсте России 5 ноября 2014 г., регистрационный N 34566);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изменений, вносимых в некоторые нормативные правовые акты Пенсионного фонда Российской Федерации, утвержденных постановлением Правления ПФР от 21 сентября 2015 г. N 358п "О внесении изменений в некоторые нормативные правовые акты Пенсионного фонда Российской Федерации" (зарегистрировано в Минюсте России 9 октября 2015 г., регистрационный N 39252);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некоторые нормативные правовые акты Пенсионного фонда Российской Федерации, утвержденных постановлением Правления ПФР от 11 мая 2016 г. N 420п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в Минюсте России 4 июля 2016 г., регистрационный N 42740).</w:t>
      </w:r>
      <w:proofErr w:type="gramEnd"/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Председателя Правления ПФР Дроздова А.В.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А.ДРОЗДОВ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декабря 2017 г. N 772п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41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ПЕРЕЧЕНЬ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ДОЛЖНОСТЕЙ В ПЕНСИОННОМ ФОНДЕ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РОССИЙСКОЙ</w:t>
      </w:r>
      <w:proofErr w:type="gramEnd"/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ФЕДЕРАЦИИ И ЕГО ТЕРРИТОРИАЛЬНЫХ ОРГАНАХ, ПРИ НАЗНАЧЕНИИ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НА КОТОРЫЕ ГРАЖДАНЕ И ПРИ ЗАМЕЩЕНИИ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КОТОРЫХ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РАБОТНИКИ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ОБЯЗАНЫ ПРЕДСТАВЛЯТЬ СВЕДЕНИЯ О СВОИХ ДОХОДАХ,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ИМУЩЕСТВЕ И ОБЯЗАТЕЛЬСТВАХ ИМУЩЕСТВЕННОГО ХАРАКТЕРА,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А ТАКЖЕ СВЕДЕНИЯ О ДОХОДАХ, ОБ ИМУЩЕСТВЕ И ОБЯЗАТЕЛЬСТВАХ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ИМУЩЕСТВЕННОГО ХАРАКТЕРА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СВОИХ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СУПРУГИ (СУПРУГА)</w:t>
      </w: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НЕСОВЕРШЕННОЛЕТНИХ ДЕТЕЙ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Раздел I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Аппарат при руководстве ПФР: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Председателя Правления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советник Председателя Правления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советник Председателя Правления ПФР (уполномоченный представитель ПФР в федеральном округе);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советник (Первого заместителя Председателя Правления ПФР);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советник (заместителя Председателя Правления ПФР).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Раздел II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1. Исполнительная дирекция ПФР: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Исполнительный директор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начальник департамента (за исключением главного бухгалтера ПФР - начальника Департамента казначейства), управления, отдела (самостоятельного);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начальник Учебно-методического центра;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заместитель начальника департамента, управления, отдела (самостоятельного);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заместитель начальника Учебно-методического центра;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1.6. начальник отдела в составе департамента, управления;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заместитель начальника отдела в составе департамента, управления;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советник;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ведущий консультант, консультант;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1.10. главный специалист-эксперт.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2. Отдельные должности в Исполнительной дирекции ПФР: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Административно-хозяйственный департамент: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специалист-эксперт, специалист-эксперт, старший специалист, специалист.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Департамент обеспечения безопасности: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контроля договорной деятельности, отдел по рассмотрению обращений граждан и организации проведения проверок, отдел контроля распространения данных: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специалист-эксперт, специалист-эксперт, старший специалист, специалист.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Департамент правовой политики: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специалист-эксперт, специалист-эксперт, старший специалист, специалист.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Департамент кадровой политики: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специалист-эксперт, специалист-эксперт, старший специалист, специалист.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Первый отдел: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специалист-эксперт, специалист-эксперт, старший специалист, специалист.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Департамент по осуществлению закупок: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специалист-эксперт, специалист-эксперт, старший специалист, специалист.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Раздел III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Ревизионная комиссия ПФР: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Ревизионной комиссии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Ревизионной комиссии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отдела;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начальника отдела;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консультант, консультант;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контролер-ревизор, старший контролер-ревизор, контролер-ревизор;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Ревизионной комиссии ПФР.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Раздел IV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1. Территориальные органы ПФР: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управляющий отделением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заместитель управляющего отделением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1.4. главный бухгалтер отделения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заместитель главного бухгалтера отделения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начальник главного управления ПФР, управления ПФР, отдела ПФР, центра ПФР (самостоятельного);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заместитель начальника главного управления ПФР, управления ПФР, отдела ПФР, центра ПФР (самостоятельного);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главный бухгалтер главного управления ПФР, управления ПФР, отдела ПФР, центра ПФР (самостоятельного);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заместитель главного бухгалтера главного управления ПФР, управления ПФР, отдела ПФР, центра ПФР (самостоятельного);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1.10. начальник управления, отдела, центра в составе отделения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 заместитель начальника управления, отдела, центра в составе отделения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 начальник отдела, руководитель клиентской службы (на правах отдела) в составе главного управления ПФР, управления ПФР, центра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1.13. заместитель начальника отдела, заместитель руководителя клиентской службы (на правах отдела) в составе главного управления ПФР, управления ПФР, центра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1.14. руководитель группы, руководитель клиентской службы (на правах группы) в главном управлении ПФР, управлении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1.15. помощник управляющего отделением ПФР;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1.16. главный контролер-ревизор;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1.17. старший контролер-ревизор;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1.18. контролер-ревизор;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1.19. главный специалист-эксперт.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2. МИЦ ПФР: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директор;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Первый заместитель директора;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заместитель директора;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главный бухгалтер - начальник Финансово-экономического управления;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заместитель главного бухгалтера - начальник отдела;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начальник управления, начальник отдела (самостоятельного);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заместитель начальника управления, заместитель начальника отдела (самостоятельного);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заместитель начальника управления - начальник отдела;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начальник отдела в составе управления;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заместитель начальника отдела в составе управления;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ведущий консультант, консультант;</w:t>
      </w:r>
    </w:p>
    <w:p w:rsidR="00081AEE" w:rsidRDefault="00081AEE" w:rsidP="00081A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главный специалист - эксперт.</w:t>
      </w: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EE" w:rsidRDefault="00081AEE" w:rsidP="00081A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0000" w:rsidRDefault="00081AEE"/>
    <w:sectPr w:rsidR="00000000" w:rsidSect="004222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AEE"/>
    <w:rsid w:val="0008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1BA4FC2A13EA4658AF6E7B462D5F9D8BFB0BA85624F0A1813B1B6C271633E758A8D81DD6FE8B4194CA18E1C15D6F31312FC48A621BD8BdBD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1BA4FC2A13EA4658AF6E7B462D5F9D8BDB7BA836D4F0A1813B1B6C271633E758A8D81DD6FE8B41B4CA18E1C15D6F31312FC48A621BD8BdBDD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1BA4FC2A13EA4658AF6E7B462D5F9DBB8B1BB87624F0A1813B1B6C271633E678AD58DDC6BF6B51859F7DF59d4D9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01BA4FC2A13EA4658AF6E7B462D5F9DAB8B1BA876C4F0A1813B1B6C271633E758A8D81DD6FE9B3124CA18E1C15D6F31312FC48A621BD8BdBDDC" TargetMode="External"/><Relationship Id="rId10" Type="http://schemas.openxmlformats.org/officeDocument/2006/relationships/hyperlink" Target="consultantplus://offline/ref=7901BA4FC2A13EA4658AF6E7B462D5F9DBB0B6BF84694F0A1813B1B6C271633E758A8D81DD6FE8B41B4CA18E1C15D6F31312FC48A621BD8BdBDDC" TargetMode="External"/><Relationship Id="rId4" Type="http://schemas.openxmlformats.org/officeDocument/2006/relationships/hyperlink" Target="consultantplus://offline/ref=7901BA4FC2A13EA4658AF6E7B462D5F9DAB9B0BC826D4F0A1813B1B6C271633E758A8D81DD6FE8B21F4CA18E1C15D6F31312FC48A621BD8BdBDDC" TargetMode="External"/><Relationship Id="rId9" Type="http://schemas.openxmlformats.org/officeDocument/2006/relationships/hyperlink" Target="consultantplus://offline/ref=7901BA4FC2A13EA4658AF6E7B462D5F9DBB0B6BF846A4F0A1813B1B6C271633E758A8D81DD6FE8B71A4CA18E1C15D6F31312FC48A621BD8BdB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8606</Characters>
  <Application>Microsoft Office Word</Application>
  <DocSecurity>0</DocSecurity>
  <Lines>71</Lines>
  <Paragraphs>20</Paragraphs>
  <ScaleCrop>false</ScaleCrop>
  <Company>PFR034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2019-02-14T02:03:00Z</dcterms:created>
  <dcterms:modified xsi:type="dcterms:W3CDTF">2019-02-14T02:03:00Z</dcterms:modified>
</cp:coreProperties>
</file>