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0" w:rsidRPr="003953FE" w:rsidRDefault="000D31B2" w:rsidP="007B5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07.06</w:t>
      </w:r>
      <w:r w:rsidR="007B5130" w:rsidRPr="003953FE">
        <w:rPr>
          <w:rStyle w:val="a4"/>
          <w:sz w:val="28"/>
          <w:szCs w:val="28"/>
        </w:rPr>
        <w:t>.2024 состоялось заседание Комиссии.</w:t>
      </w:r>
    </w:p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53F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3953FE">
        <w:rPr>
          <w:rFonts w:ascii="Times New Roman" w:hAnsi="Times New Roman" w:cs="Times New Roman"/>
          <w:sz w:val="28"/>
          <w:szCs w:val="28"/>
        </w:rPr>
        <w:t xml:space="preserve"> представление управляющего ОСФР по Красноярскому краю в отношении уведомлений работников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3953F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3953F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D31B2" w:rsidRDefault="007B5130" w:rsidP="000D31B2">
      <w:pPr>
        <w:autoSpaceDE w:val="0"/>
        <w:autoSpaceDN w:val="0"/>
        <w:adjustRightInd w:val="0"/>
        <w:spacing w:after="0" w:line="240" w:lineRule="auto"/>
        <w:ind w:firstLine="425"/>
        <w:jc w:val="both"/>
      </w:pPr>
      <w:r w:rsidRPr="003953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рассматривался в соответствии с Положением о Комиссии Отделения (</w:t>
      </w:r>
      <w:hyperlink r:id="rId4" w:history="1">
        <w:r w:rsidRPr="003953FE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 Фонда пенсионного и социального страхования Российской Федерации от 28.07.2023 №1457</w:t>
        </w:r>
        <w:r w:rsidRPr="003953FE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</w:p>
    <w:p w:rsidR="000D31B2" w:rsidRDefault="000D31B2" w:rsidP="000D31B2">
      <w:pPr>
        <w:autoSpaceDE w:val="0"/>
        <w:autoSpaceDN w:val="0"/>
        <w:adjustRightInd w:val="0"/>
        <w:spacing w:after="0" w:line="240" w:lineRule="auto"/>
        <w:ind w:firstLine="425"/>
        <w:jc w:val="both"/>
      </w:pPr>
    </w:p>
    <w:p w:rsidR="00E14217" w:rsidRPr="000D31B2" w:rsidRDefault="007B5130" w:rsidP="000D31B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31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0D31B2" w:rsidRPr="000D31B2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0D31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3953FE" w:rsidRPr="000D31B2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0D31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0D31B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D31B2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0D31B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0D31B2" w:rsidRPr="000D31B2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</w:t>
      </w:r>
      <w:r w:rsidR="000D31B2" w:rsidRPr="000D31B2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0D31B2" w:rsidRPr="000D31B2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дальнейшем. Осуществлять иную оплачиваемую деятельность исключительно в нерабочее от основной работы время</w:t>
      </w:r>
      <w:r w:rsidR="00E14217" w:rsidRPr="000D31B2">
        <w:rPr>
          <w:rFonts w:ascii="Times New Roman" w:hAnsi="Times New Roman" w:cs="Times New Roman"/>
          <w:sz w:val="28"/>
          <w:szCs w:val="28"/>
        </w:rPr>
        <w:t>».</w:t>
      </w:r>
    </w:p>
    <w:p w:rsidR="00E14217" w:rsidRPr="003953FE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5ACE" w:rsidRPr="003953FE" w:rsidRDefault="00DC5ACE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C5ACE" w:rsidRPr="003953FE" w:rsidSect="00D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30"/>
    <w:rsid w:val="000100E3"/>
    <w:rsid w:val="000D31B2"/>
    <w:rsid w:val="002B17A8"/>
    <w:rsid w:val="003953FE"/>
    <w:rsid w:val="007B5130"/>
    <w:rsid w:val="00A75212"/>
    <w:rsid w:val="00DC5ACE"/>
    <w:rsid w:val="00E14217"/>
    <w:rsid w:val="00EE1D6F"/>
    <w:rsid w:val="00F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30"/>
    <w:rPr>
      <w:b/>
      <w:bCs/>
    </w:rPr>
  </w:style>
  <w:style w:type="character" w:styleId="a5">
    <w:name w:val="Hyperlink"/>
    <w:basedOn w:val="a0"/>
    <w:uiPriority w:val="99"/>
    <w:semiHidden/>
    <w:unhideWhenUsed/>
    <w:rsid w:val="007B5130"/>
    <w:rPr>
      <w:color w:val="0000FF"/>
      <w:u w:val="single"/>
    </w:rPr>
  </w:style>
  <w:style w:type="paragraph" w:customStyle="1" w:styleId="3f3f3f3f3f3f3f3f3f3f3f1">
    <w:name w:val="А3fб3fз3fа3fц3f с3fп3fи3fс3fк3fа3f1"/>
    <w:basedOn w:val="a"/>
    <w:uiPriority w:val="99"/>
    <w:rsid w:val="00E14217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2</cp:revision>
  <dcterms:created xsi:type="dcterms:W3CDTF">2024-06-18T03:49:00Z</dcterms:created>
  <dcterms:modified xsi:type="dcterms:W3CDTF">2024-06-18T03:49:00Z</dcterms:modified>
</cp:coreProperties>
</file>