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3953FE">
        <w:rPr>
          <w:rStyle w:val="a4"/>
          <w:sz w:val="28"/>
          <w:szCs w:val="28"/>
        </w:rPr>
        <w:t>1</w:t>
      </w:r>
      <w:r w:rsidR="000100E3">
        <w:rPr>
          <w:rStyle w:val="a4"/>
          <w:sz w:val="28"/>
          <w:szCs w:val="28"/>
        </w:rPr>
        <w:t>6</w:t>
      </w:r>
      <w:r w:rsidRPr="003953FE">
        <w:rPr>
          <w:rStyle w:val="a4"/>
          <w:sz w:val="28"/>
          <w:szCs w:val="28"/>
        </w:rPr>
        <w:t>.0</w:t>
      </w:r>
      <w:r w:rsidR="000100E3">
        <w:rPr>
          <w:rStyle w:val="a4"/>
          <w:sz w:val="28"/>
          <w:szCs w:val="28"/>
        </w:rPr>
        <w:t>4</w:t>
      </w:r>
      <w:r w:rsidRPr="003953FE">
        <w:rPr>
          <w:rStyle w:val="a4"/>
          <w:sz w:val="28"/>
          <w:szCs w:val="28"/>
        </w:rPr>
        <w:t>.2024 состоялось заседание Комиссии.</w:t>
      </w:r>
    </w:p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53F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3953FE">
        <w:rPr>
          <w:rFonts w:ascii="Times New Roman" w:hAnsi="Times New Roman" w:cs="Times New Roman"/>
          <w:sz w:val="28"/>
          <w:szCs w:val="28"/>
        </w:rPr>
        <w:t xml:space="preserve"> представление управляющего ОСФР по Красноярскому краю в отношении уведомлений работников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3953F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3953F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3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рассматривался в соответствии с Положением о Комиссии Отделения (</w:t>
      </w:r>
      <w:hyperlink r:id="rId4" w:history="1">
        <w:r w:rsidRPr="003953FE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 Фонда пенсионного и социального страхования Российской Федерации от 28.07.2023 №1457</w:t>
        </w:r>
        <w:r w:rsidRPr="003953FE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</w:p>
    <w:p w:rsidR="00E14217" w:rsidRPr="003953FE" w:rsidRDefault="00E14217" w:rsidP="00E142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3953FE" w:rsidRDefault="007B5130" w:rsidP="00395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0100E3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3953FE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3953F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53FE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3953FE" w:rsidRPr="003953FE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</w:t>
      </w:r>
      <w:r w:rsidR="003953FE" w:rsidRPr="003953FE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3953FE" w:rsidRPr="003953FE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дальнейшем. Осуществлять иную оплачиваемую деятельность исключительно в нерабочее от основной работы время</w:t>
      </w:r>
      <w:r w:rsidR="00E14217" w:rsidRPr="003953FE">
        <w:rPr>
          <w:rFonts w:ascii="Times New Roman" w:hAnsi="Times New Roman" w:cs="Times New Roman"/>
          <w:sz w:val="28"/>
          <w:szCs w:val="28"/>
        </w:rPr>
        <w:t>».</w:t>
      </w:r>
    </w:p>
    <w:p w:rsidR="00E14217" w:rsidRPr="003953FE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0100E3" w:rsidRDefault="007B5130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0100E3" w:rsidRPr="000100E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0100E3" w:rsidRPr="000100E3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0100E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1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«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 признаки наличия конфликта интересов, а также подчиненность и подконтрольность между </w:t>
      </w:r>
      <w:r w:rsidR="00E14217" w:rsidRPr="000100E3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E14217" w:rsidRPr="000100E3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отсутствуют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.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управляющему ОСФР по Красноярскому краю </w:t>
      </w:r>
      <w:r w:rsidR="00E14217" w:rsidRPr="000100E3">
        <w:rPr>
          <w:rFonts w:ascii="Times New Roman" w:hAnsi="Times New Roman" w:cs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  <w:r w:rsidR="00A75212" w:rsidRPr="000100E3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 xml:space="preserve">В свою очередь, в случае возникновения личной заинтересованности при исполнении </w:t>
      </w:r>
      <w:r w:rsidR="00E14217" w:rsidRPr="000100E3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E14217" w:rsidRPr="000100E3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E14217" w:rsidRPr="000100E3">
        <w:rPr>
          <w:rFonts w:ascii="Times New Roman" w:hAnsi="Times New Roman" w:cs="Times New Roman"/>
          <w:sz w:val="28"/>
          <w:szCs w:val="28"/>
        </w:rPr>
        <w:t>.</w:t>
      </w:r>
    </w:p>
    <w:p w:rsidR="000100E3" w:rsidRPr="000100E3" w:rsidRDefault="000100E3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E3" w:rsidRPr="000100E3" w:rsidRDefault="000100E3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>В отношении 2 работников принято решение</w:t>
      </w:r>
      <w:r w:rsidRPr="000100E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100E3">
        <w:rPr>
          <w:rFonts w:ascii="Times New Roman" w:hAnsi="Times New Roman" w:cs="Times New Roman"/>
          <w:sz w:val="28"/>
          <w:szCs w:val="28"/>
        </w:rPr>
        <w:t xml:space="preserve"> </w:t>
      </w:r>
      <w:r w:rsidRPr="000100E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0100E3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 признаки наличия конфликта интересов между </w:t>
      </w:r>
      <w:r w:rsidRPr="000100E3">
        <w:rPr>
          <w:rFonts w:ascii="Times New Roman" w:hAnsi="Times New Roman" w:cs="Times New Roman"/>
          <w:sz w:val="28"/>
          <w:szCs w:val="28"/>
          <w:lang w:eastAsia="ru-RU"/>
        </w:rPr>
        <w:t>ФИО и ФИО</w:t>
      </w:r>
      <w:r w:rsidRPr="000100E3">
        <w:rPr>
          <w:rFonts w:ascii="Times New Roman" w:hAnsi="Times New Roman" w:cs="Times New Roman"/>
          <w:iCs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0100E3">
        <w:rPr>
          <w:rFonts w:ascii="Times New Roman" w:hAnsi="Times New Roman" w:cs="Times New Roman"/>
          <w:iCs/>
          <w:sz w:val="28"/>
          <w:szCs w:val="28"/>
        </w:rPr>
        <w:t>.</w:t>
      </w:r>
    </w:p>
    <w:p w:rsidR="00E14217" w:rsidRPr="003953FE" w:rsidRDefault="00E14217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ACE" w:rsidRPr="003953FE" w:rsidRDefault="00DC5ACE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C5ACE" w:rsidRPr="003953FE" w:rsidSect="00D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30"/>
    <w:rsid w:val="000100E3"/>
    <w:rsid w:val="003953FE"/>
    <w:rsid w:val="007B5130"/>
    <w:rsid w:val="00A75212"/>
    <w:rsid w:val="00DC5ACE"/>
    <w:rsid w:val="00E14217"/>
    <w:rsid w:val="00EE1D6F"/>
    <w:rsid w:val="00F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30"/>
    <w:rPr>
      <w:b/>
      <w:bCs/>
    </w:rPr>
  </w:style>
  <w:style w:type="character" w:styleId="a5">
    <w:name w:val="Hyperlink"/>
    <w:basedOn w:val="a0"/>
    <w:uiPriority w:val="99"/>
    <w:semiHidden/>
    <w:unhideWhenUsed/>
    <w:rsid w:val="007B5130"/>
    <w:rPr>
      <w:color w:val="0000FF"/>
      <w:u w:val="single"/>
    </w:rPr>
  </w:style>
  <w:style w:type="paragraph" w:customStyle="1" w:styleId="3f3f3f3f3f3f3f3f3f3f3f1">
    <w:name w:val="А3fб3fз3fа3fц3f с3fп3fи3fс3fк3fа3f1"/>
    <w:basedOn w:val="a"/>
    <w:uiPriority w:val="99"/>
    <w:rsid w:val="00E14217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2</cp:revision>
  <dcterms:created xsi:type="dcterms:W3CDTF">2024-05-21T06:13:00Z</dcterms:created>
  <dcterms:modified xsi:type="dcterms:W3CDTF">2024-05-21T06:13:00Z</dcterms:modified>
</cp:coreProperties>
</file>