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71C" w:rsidRPr="0021371C" w:rsidRDefault="008C2643" w:rsidP="0021371C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Изменения</w:t>
      </w:r>
      <w:r w:rsidR="0060507E">
        <w:rPr>
          <w:b/>
          <w:sz w:val="28"/>
          <w:szCs w:val="28"/>
        </w:rPr>
        <w:t xml:space="preserve"> </w:t>
      </w:r>
      <w:r w:rsidR="0021371C" w:rsidRPr="0021371C">
        <w:rPr>
          <w:b/>
          <w:sz w:val="28"/>
          <w:szCs w:val="28"/>
          <w:lang w:eastAsia="ru-RU"/>
        </w:rPr>
        <w:t xml:space="preserve">в </w:t>
      </w:r>
      <w:r w:rsidR="0021371C" w:rsidRPr="0021371C">
        <w:rPr>
          <w:b/>
          <w:sz w:val="28"/>
          <w:szCs w:val="28"/>
        </w:rPr>
        <w:t>Правила</w:t>
      </w:r>
      <w:r>
        <w:rPr>
          <w:b/>
          <w:sz w:val="28"/>
          <w:szCs w:val="28"/>
        </w:rPr>
        <w:t>х</w:t>
      </w:r>
      <w:r w:rsidR="0021371C" w:rsidRPr="0021371C">
        <w:rPr>
          <w:b/>
          <w:sz w:val="28"/>
          <w:szCs w:val="28"/>
        </w:rPr>
        <w:t xml:space="preserve">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утвержденные постановлением Правительства Российской Федера</w:t>
      </w:r>
      <w:r w:rsidR="005B19EB">
        <w:rPr>
          <w:b/>
          <w:sz w:val="28"/>
          <w:szCs w:val="28"/>
        </w:rPr>
        <w:t>ции от 23 ноября 2021 г. № 2010</w:t>
      </w:r>
    </w:p>
    <w:p w:rsidR="0021371C" w:rsidRDefault="0021371C" w:rsidP="0021371C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71C" w:rsidRDefault="0021371C" w:rsidP="0021371C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Отделение Фонда пенсионного и социального страхования Российской Федерации по Республике Крым (далее - ОСФР по Республике Крым) информирует, что </w:t>
      </w:r>
      <w:r w:rsidR="00B53FF3">
        <w:rPr>
          <w:sz w:val="28"/>
          <w:szCs w:val="28"/>
        </w:rPr>
        <w:t>с 1</w:t>
      </w:r>
      <w:r>
        <w:rPr>
          <w:sz w:val="28"/>
          <w:szCs w:val="28"/>
        </w:rPr>
        <w:t xml:space="preserve"> </w:t>
      </w:r>
      <w:r w:rsidR="00B53FF3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</w:t>
      </w:r>
      <w:r w:rsidR="00B53FF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вступило в силу постановление Правительства Российской Федерации от </w:t>
      </w:r>
      <w:r w:rsidR="00B53FF3">
        <w:rPr>
          <w:sz w:val="28"/>
          <w:szCs w:val="28"/>
        </w:rPr>
        <w:t>10 мая</w:t>
      </w:r>
      <w:r>
        <w:rPr>
          <w:sz w:val="28"/>
          <w:szCs w:val="28"/>
        </w:rPr>
        <w:t xml:space="preserve"> 202</w:t>
      </w:r>
      <w:r w:rsidR="00B53FF3">
        <w:rPr>
          <w:sz w:val="28"/>
          <w:szCs w:val="28"/>
        </w:rPr>
        <w:t>6</w:t>
      </w:r>
      <w:r>
        <w:rPr>
          <w:sz w:val="28"/>
          <w:szCs w:val="28"/>
        </w:rPr>
        <w:t xml:space="preserve"> г. № </w:t>
      </w:r>
      <w:r w:rsidR="00B53FF3">
        <w:rPr>
          <w:sz w:val="28"/>
          <w:szCs w:val="28"/>
        </w:rPr>
        <w:t>545</w:t>
      </w:r>
      <w:r>
        <w:rPr>
          <w:sz w:val="28"/>
          <w:szCs w:val="28"/>
        </w:rPr>
        <w:t xml:space="preserve"> «О </w:t>
      </w:r>
      <w:r>
        <w:rPr>
          <w:sz w:val="28"/>
          <w:szCs w:val="28"/>
          <w:lang w:eastAsia="ru-RU"/>
        </w:rPr>
        <w:t xml:space="preserve">внесении изменений в постановление Правительства Российской Федерации от 23 ноября 2021 г. № 2010», которым внесены изменения в </w:t>
      </w:r>
      <w:r>
        <w:rPr>
          <w:sz w:val="28"/>
          <w:szCs w:val="28"/>
        </w:rPr>
        <w:t>Правила</w:t>
      </w:r>
      <w:r w:rsidRPr="00E014AB">
        <w:rPr>
          <w:sz w:val="28"/>
          <w:szCs w:val="28"/>
        </w:rPr>
        <w:t xml:space="preserve">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</w:t>
      </w:r>
      <w:r>
        <w:rPr>
          <w:sz w:val="28"/>
          <w:szCs w:val="28"/>
        </w:rPr>
        <w:t>уходу за ребенком, утвержденные</w:t>
      </w:r>
      <w:r w:rsidRPr="00E014AB">
        <w:rPr>
          <w:sz w:val="28"/>
          <w:szCs w:val="28"/>
        </w:rPr>
        <w:t xml:space="preserve"> постановлением Правительства Российской Федерации от 23 ноября 2021 г. № 2010</w:t>
      </w:r>
      <w:r>
        <w:rPr>
          <w:sz w:val="28"/>
          <w:szCs w:val="28"/>
        </w:rPr>
        <w:t>.</w:t>
      </w:r>
    </w:p>
    <w:p w:rsidR="008C2643" w:rsidRDefault="008C2643" w:rsidP="0021371C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4C700E" w:rsidRPr="008C2643" w:rsidRDefault="0021371C" w:rsidP="007856D2">
      <w:pPr>
        <w:tabs>
          <w:tab w:val="left" w:pos="709"/>
        </w:tabs>
        <w:autoSpaceDE w:val="0"/>
        <w:autoSpaceDN w:val="0"/>
        <w:adjustRightInd w:val="0"/>
        <w:jc w:val="both"/>
        <w:rPr>
          <w:i/>
          <w:iCs/>
          <w:sz w:val="28"/>
          <w:szCs w:val="28"/>
          <w:u w:val="single"/>
          <w:lang w:eastAsia="ru-RU"/>
        </w:rPr>
      </w:pPr>
      <w:bookmarkStart w:id="0" w:name="_GoBack"/>
      <w:bookmarkEnd w:id="0"/>
      <w:r>
        <w:rPr>
          <w:sz w:val="28"/>
          <w:szCs w:val="28"/>
          <w:lang w:eastAsia="ru-RU"/>
        </w:rPr>
        <w:tab/>
      </w:r>
      <w:r w:rsidR="007B2EF1" w:rsidRPr="008C2643">
        <w:rPr>
          <w:i/>
          <w:sz w:val="28"/>
          <w:szCs w:val="28"/>
          <w:u w:val="single"/>
          <w:lang w:eastAsia="ru-RU"/>
        </w:rPr>
        <w:t xml:space="preserve">Изменения, связанные с </w:t>
      </w:r>
      <w:r w:rsidR="00B53FF3">
        <w:rPr>
          <w:i/>
          <w:sz w:val="28"/>
          <w:szCs w:val="28"/>
          <w:u w:val="single"/>
          <w:lang w:eastAsia="ru-RU"/>
        </w:rPr>
        <w:t>предоставлением сведений и документов</w:t>
      </w:r>
      <w:r w:rsidR="007B2EF1" w:rsidRPr="008C2643">
        <w:rPr>
          <w:i/>
          <w:sz w:val="28"/>
          <w:szCs w:val="28"/>
          <w:u w:val="single"/>
          <w:lang w:eastAsia="ru-RU"/>
        </w:rPr>
        <w:t xml:space="preserve"> в ФСС РФ, </w:t>
      </w:r>
      <w:r w:rsidR="007B2EF1" w:rsidRPr="008C2643">
        <w:rPr>
          <w:i/>
          <w:iCs/>
          <w:sz w:val="28"/>
          <w:szCs w:val="28"/>
          <w:u w:val="single"/>
          <w:lang w:eastAsia="ru-RU"/>
        </w:rPr>
        <w:t xml:space="preserve">(п. 3, </w:t>
      </w:r>
      <w:r w:rsidR="00B53FF3">
        <w:rPr>
          <w:i/>
          <w:iCs/>
          <w:sz w:val="28"/>
          <w:szCs w:val="28"/>
          <w:u w:val="single"/>
          <w:lang w:eastAsia="ru-RU"/>
        </w:rPr>
        <w:t>4</w:t>
      </w:r>
      <w:r w:rsidR="007B2EF1" w:rsidRPr="008C2643">
        <w:rPr>
          <w:i/>
          <w:iCs/>
          <w:sz w:val="28"/>
          <w:szCs w:val="28"/>
          <w:u w:val="single"/>
          <w:lang w:eastAsia="ru-RU"/>
        </w:rPr>
        <w:t>, 22, 36)</w:t>
      </w:r>
    </w:p>
    <w:p w:rsidR="002E53A2" w:rsidRPr="002E53A2" w:rsidRDefault="002E53A2" w:rsidP="002E53A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2E53A2">
        <w:rPr>
          <w:sz w:val="28"/>
          <w:szCs w:val="28"/>
          <w:lang w:eastAsia="ru-RU"/>
        </w:rPr>
        <w:t>- СФР назначает пособия по сведениям с индивидуального лицевого счета застрахованного, другим данным страховщика, сведениям и документам, полученным от страхователя. В прежней редакции закреплено, что фонд использует данные и документы страхователя, свои сведения или сведения, полученные от других органов;</w:t>
      </w:r>
    </w:p>
    <w:p w:rsidR="002E53A2" w:rsidRPr="002E53A2" w:rsidRDefault="002E53A2" w:rsidP="002E53A2">
      <w:pPr>
        <w:widowControl w:val="0"/>
        <w:autoSpaceDE w:val="0"/>
        <w:autoSpaceDN w:val="0"/>
        <w:spacing w:before="240"/>
        <w:jc w:val="both"/>
        <w:rPr>
          <w:sz w:val="28"/>
          <w:szCs w:val="28"/>
          <w:lang w:eastAsia="ru-RU"/>
        </w:rPr>
      </w:pPr>
      <w:r w:rsidRPr="002E53A2">
        <w:rPr>
          <w:sz w:val="28"/>
          <w:szCs w:val="28"/>
          <w:lang w:eastAsia="ru-RU"/>
        </w:rPr>
        <w:t>- страхователи размещают по запросу СФР в его информсистеме данные о стаже, кроме тех, которые они уже подавали и которые фонд учел на лицевом счете. Речь идет о стаже на день наступления временной нетрудоспособности, отпуска по беременности и родам;</w:t>
      </w:r>
    </w:p>
    <w:p w:rsidR="002E53A2" w:rsidRPr="002E53A2" w:rsidRDefault="002E53A2" w:rsidP="002E53A2">
      <w:pPr>
        <w:widowControl w:val="0"/>
        <w:autoSpaceDE w:val="0"/>
        <w:autoSpaceDN w:val="0"/>
        <w:spacing w:before="240"/>
        <w:jc w:val="both"/>
        <w:rPr>
          <w:sz w:val="28"/>
          <w:szCs w:val="28"/>
          <w:lang w:eastAsia="ru-RU"/>
        </w:rPr>
      </w:pPr>
      <w:r w:rsidRPr="002E53A2">
        <w:rPr>
          <w:sz w:val="28"/>
          <w:szCs w:val="28"/>
          <w:lang w:eastAsia="ru-RU"/>
        </w:rPr>
        <w:t>- страхователи подают данные о числе календарных дней освобождения от работы с полным или частичным сохранением зарплаты, на которую не начисляли взносы на случай ВНиМ, если ранее не сдавали эти сведения и их не учли на лицевом счете. Это касается информации, которую запрашивают для начисления пособия по беременности и родам, ежемесячного пособия по уходу за ребенком.</w:t>
      </w:r>
    </w:p>
    <w:p w:rsidR="008C2643" w:rsidRDefault="008C2643" w:rsidP="00B53FF3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</w:p>
    <w:p w:rsidR="00B836FA" w:rsidRPr="008476FB" w:rsidRDefault="00B836FA" w:rsidP="00B836FA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8476FB">
        <w:rPr>
          <w:sz w:val="28"/>
          <w:szCs w:val="28"/>
          <w:lang w:eastAsia="ru-RU"/>
        </w:rPr>
        <w:t xml:space="preserve">   По возникающим вопросам можно обращаться по телефону единого контакт-центра для страхователей ОСФР по Р</w:t>
      </w:r>
      <w:r w:rsidR="008C2643">
        <w:rPr>
          <w:sz w:val="28"/>
          <w:szCs w:val="28"/>
          <w:lang w:eastAsia="ru-RU"/>
        </w:rPr>
        <w:t>еспублике Крым</w:t>
      </w:r>
      <w:r w:rsidRPr="008476FB">
        <w:rPr>
          <w:sz w:val="28"/>
          <w:szCs w:val="28"/>
          <w:lang w:eastAsia="ru-RU"/>
        </w:rPr>
        <w:t xml:space="preserve"> (3652)77-33-55.</w:t>
      </w:r>
    </w:p>
    <w:sectPr w:rsidR="00B836FA" w:rsidRPr="008476FB" w:rsidSect="00650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6EC" w:rsidRDefault="007D46EC" w:rsidP="0021371C">
      <w:r>
        <w:separator/>
      </w:r>
    </w:p>
  </w:endnote>
  <w:endnote w:type="continuationSeparator" w:id="0">
    <w:p w:rsidR="007D46EC" w:rsidRDefault="007D46EC" w:rsidP="0021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6EC" w:rsidRDefault="007D46EC" w:rsidP="0021371C">
      <w:r>
        <w:separator/>
      </w:r>
    </w:p>
  </w:footnote>
  <w:footnote w:type="continuationSeparator" w:id="0">
    <w:p w:rsidR="007D46EC" w:rsidRDefault="007D46EC" w:rsidP="00213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A2678"/>
    <w:multiLevelType w:val="hybridMultilevel"/>
    <w:tmpl w:val="2B085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A79D0"/>
    <w:multiLevelType w:val="hybridMultilevel"/>
    <w:tmpl w:val="DC5687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3C0EB4"/>
    <w:multiLevelType w:val="hybridMultilevel"/>
    <w:tmpl w:val="041A9124"/>
    <w:lvl w:ilvl="0" w:tplc="B86472C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71C"/>
    <w:rsid w:val="000B607E"/>
    <w:rsid w:val="000E0C4D"/>
    <w:rsid w:val="00165492"/>
    <w:rsid w:val="0021371C"/>
    <w:rsid w:val="002A7DD1"/>
    <w:rsid w:val="002E53A2"/>
    <w:rsid w:val="005B19EB"/>
    <w:rsid w:val="0060507E"/>
    <w:rsid w:val="00650538"/>
    <w:rsid w:val="007856D2"/>
    <w:rsid w:val="007B2EF1"/>
    <w:rsid w:val="007D46EC"/>
    <w:rsid w:val="008C2643"/>
    <w:rsid w:val="00B53FF3"/>
    <w:rsid w:val="00B836FA"/>
    <w:rsid w:val="00C76575"/>
    <w:rsid w:val="00E0421C"/>
    <w:rsid w:val="00F54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1F9F3-B249-4CF6-BA98-C34F675E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1371C"/>
  </w:style>
  <w:style w:type="character" w:customStyle="1" w:styleId="a4">
    <w:name w:val="Текст сноски Знак"/>
    <w:basedOn w:val="a0"/>
    <w:link w:val="a3"/>
    <w:uiPriority w:val="99"/>
    <w:semiHidden/>
    <w:rsid w:val="0021371C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1371C"/>
    <w:rPr>
      <w:vertAlign w:val="superscript"/>
    </w:rPr>
  </w:style>
  <w:style w:type="paragraph" w:styleId="a6">
    <w:name w:val="List Paragraph"/>
    <w:basedOn w:val="a"/>
    <w:uiPriority w:val="34"/>
    <w:qFormat/>
    <w:rsid w:val="008C26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Петриченко Татьяна Владимировна</cp:lastModifiedBy>
  <cp:revision>7</cp:revision>
  <dcterms:created xsi:type="dcterms:W3CDTF">2024-04-25T14:47:00Z</dcterms:created>
  <dcterms:modified xsi:type="dcterms:W3CDTF">2026-08-24T12:33:00Z</dcterms:modified>
</cp:coreProperties>
</file>