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2E486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E486E" w:rsidRDefault="00D86A2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86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E486E" w:rsidRDefault="00D86A23">
            <w:pPr>
              <w:pStyle w:val="ConsPlusTitlePage0"/>
              <w:jc w:val="center"/>
            </w:pPr>
            <w:r>
              <w:rPr>
                <w:sz w:val="48"/>
              </w:rPr>
              <w:t>ПРИКАЗ от 29.12.2024 N 2713</w:t>
            </w:r>
            <w:r>
              <w:rPr>
                <w:sz w:val="48"/>
              </w:rPr>
              <w:br/>
              <w:t>"Об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территорий"</w:t>
            </w:r>
            <w:r>
              <w:rPr>
                <w:sz w:val="48"/>
              </w:rPr>
              <w:br/>
              <w:t>(ред. от 30.12.2025)</w:t>
            </w:r>
          </w:p>
        </w:tc>
      </w:tr>
      <w:tr w:rsidR="002E486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E486E" w:rsidRDefault="00D86A23" w:rsidP="0011128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bookmarkStart w:id="0" w:name="_GoBack"/>
            <w:bookmarkEnd w:id="0"/>
            <w:r>
              <w:rPr>
                <w:sz w:val="28"/>
              </w:rPr>
              <w:br/>
              <w:t> </w:t>
            </w:r>
          </w:p>
        </w:tc>
      </w:tr>
    </w:tbl>
    <w:p w:rsidR="002E486E" w:rsidRDefault="002E486E">
      <w:pPr>
        <w:pStyle w:val="ConsPlusNormal0"/>
        <w:sectPr w:rsidR="002E486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E486E" w:rsidRDefault="002E486E">
      <w:pPr>
        <w:pStyle w:val="ConsPlusNormal0"/>
        <w:jc w:val="both"/>
        <w:outlineLvl w:val="0"/>
      </w:pPr>
    </w:p>
    <w:p w:rsidR="002E486E" w:rsidRDefault="00D86A23">
      <w:pPr>
        <w:pStyle w:val="ConsPlusTitle0"/>
        <w:jc w:val="center"/>
        <w:outlineLvl w:val="0"/>
      </w:pPr>
      <w:r>
        <w:t>ПРИКАЗ</w:t>
      </w:r>
    </w:p>
    <w:p w:rsidR="002E486E" w:rsidRDefault="00D86A23">
      <w:pPr>
        <w:pStyle w:val="ConsPlusTitle0"/>
        <w:jc w:val="center"/>
      </w:pPr>
      <w:r>
        <w:t>от 29 декабря 2024 г. N 2713</w:t>
      </w:r>
    </w:p>
    <w:p w:rsidR="002E486E" w:rsidRDefault="002E486E">
      <w:pPr>
        <w:pStyle w:val="ConsPlusTitle0"/>
        <w:jc w:val="center"/>
      </w:pPr>
    </w:p>
    <w:p w:rsidR="002E486E" w:rsidRDefault="00D86A23">
      <w:pPr>
        <w:pStyle w:val="ConsPlusTitle0"/>
        <w:jc w:val="center"/>
      </w:pPr>
      <w:r>
        <w:t>ОБ УТВЕРЖДЕНИИ РЕШЕНИЯ О ПОРЯДКЕ</w:t>
      </w:r>
    </w:p>
    <w:p w:rsidR="002E486E" w:rsidRDefault="00D86A23">
      <w:pPr>
        <w:pStyle w:val="ConsPlusTitle0"/>
        <w:jc w:val="center"/>
      </w:pPr>
      <w:r>
        <w:t>ПРЕДОСТАВЛЕНИЯ СУБСИДИИ НА ГОСУДАРСТВЕННУЮ</w:t>
      </w:r>
    </w:p>
    <w:p w:rsidR="002E486E" w:rsidRDefault="00D86A23">
      <w:pPr>
        <w:pStyle w:val="ConsPlusTitle0"/>
        <w:jc w:val="center"/>
      </w:pPr>
      <w:r>
        <w:t>ПОДДЕРЖКУ ТРУДОУСТРОЙСТВА РАБОТНИКОВ</w:t>
      </w:r>
    </w:p>
    <w:p w:rsidR="002E486E" w:rsidRDefault="00D86A23">
      <w:pPr>
        <w:pStyle w:val="ConsPlusTitle0"/>
        <w:jc w:val="center"/>
      </w:pPr>
      <w:r>
        <w:t>ИЗ ДРУГОЙ МЕСТНОСТИ ИЛИ ДРУГИХ ТЕРРИТОРИЙ</w:t>
      </w:r>
    </w:p>
    <w:p w:rsidR="002E486E" w:rsidRDefault="002E48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E48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86E" w:rsidRDefault="002E48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86E" w:rsidRDefault="002E48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486E" w:rsidRDefault="00D86A2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486E" w:rsidRDefault="00D86A23">
            <w:pPr>
              <w:pStyle w:val="ConsPlusNormal0"/>
              <w:jc w:val="center"/>
            </w:pPr>
            <w:r>
              <w:rPr>
                <w:color w:val="392C69"/>
              </w:rPr>
              <w:t>(изм. прик. от 13.03.2025 N 287</w:t>
            </w:r>
            <w:r>
              <w:rPr>
                <w:color w:val="392C69"/>
              </w:rPr>
              <w:t>; от 09.10.2025 N 1291; от 30.12.2025 N 1786)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86E" w:rsidRDefault="002E486E">
            <w:pPr>
              <w:pStyle w:val="ConsPlusNormal0"/>
            </w:pPr>
          </w:p>
        </w:tc>
      </w:tr>
    </w:tbl>
    <w:p w:rsidR="002E486E" w:rsidRDefault="002E486E">
      <w:pPr>
        <w:pStyle w:val="ConsPlusNormal0"/>
        <w:jc w:val="both"/>
      </w:pPr>
    </w:p>
    <w:p w:rsidR="002E486E" w:rsidRDefault="002E486E">
      <w:pPr>
        <w:pStyle w:val="ConsPlusNormal0"/>
        <w:jc w:val="both"/>
      </w:pPr>
    </w:p>
    <w:p w:rsidR="002E486E" w:rsidRDefault="00D86A23">
      <w:pPr>
        <w:pStyle w:val="ConsPlusNormal0"/>
        <w:ind w:firstLine="540"/>
        <w:jc w:val="both"/>
      </w:pPr>
      <w:r>
        <w:t>В соответствии с пунктом 3 (2) постановления Правительства Российской Федерации от 25 октября 2023 г. N 1780 "Об утверждении Правил предоставления из бюджетов бюджетной системы Российской Федерации субсидий</w:t>
      </w:r>
      <w:r>
        <w:t xml:space="preserve">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 </w:t>
      </w:r>
      <w:r>
        <w:rPr>
          <w:b/>
        </w:rPr>
        <w:t>приказываю</w:t>
      </w:r>
      <w:r>
        <w:t>: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27" w:tooltip="Решение">
        <w:r>
          <w:rPr>
            <w:color w:val="0000FF"/>
          </w:rPr>
          <w:t>Решение</w:t>
        </w:r>
      </w:hyperlink>
      <w:r>
        <w:t xml:space="preserve"> о порядке предо</w:t>
      </w:r>
      <w:r>
        <w:t>ставления субсидии на государственную поддержку трудоустройства работников из другой местности или других территорий.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2. Настоящий приказ вступает в силу с 1 января 2025 года и действует до 1 января 2027 года.</w:t>
      </w:r>
    </w:p>
    <w:p w:rsidR="002E486E" w:rsidRDefault="002E486E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2E486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E486E" w:rsidRDefault="00D86A23">
            <w:pPr>
              <w:pStyle w:val="ConsPlusNormal0"/>
            </w:pPr>
            <w:r>
              <w:t>Председатель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E486E" w:rsidRDefault="00D86A23">
            <w:pPr>
              <w:pStyle w:val="ConsPlusNormal0"/>
              <w:jc w:val="right"/>
            </w:pPr>
            <w:r>
              <w:t>С. Чирков</w:t>
            </w:r>
          </w:p>
        </w:tc>
      </w:tr>
    </w:tbl>
    <w:p w:rsidR="002E486E" w:rsidRDefault="002E486E">
      <w:pPr>
        <w:pStyle w:val="ConsPlusNormal0"/>
        <w:jc w:val="both"/>
      </w:pPr>
    </w:p>
    <w:p w:rsidR="002E486E" w:rsidRDefault="002E486E">
      <w:pPr>
        <w:pStyle w:val="ConsPlusNormal0"/>
        <w:jc w:val="both"/>
      </w:pPr>
    </w:p>
    <w:p w:rsidR="002E486E" w:rsidRDefault="002E486E">
      <w:pPr>
        <w:pStyle w:val="ConsPlusNormal0"/>
        <w:jc w:val="both"/>
      </w:pPr>
    </w:p>
    <w:p w:rsidR="002E486E" w:rsidRDefault="002E486E">
      <w:pPr>
        <w:pStyle w:val="ConsPlusNormal0"/>
        <w:jc w:val="both"/>
      </w:pPr>
    </w:p>
    <w:p w:rsidR="002E486E" w:rsidRDefault="00D86A23">
      <w:pPr>
        <w:pStyle w:val="ConsPlusNormal0"/>
        <w:jc w:val="right"/>
        <w:outlineLvl w:val="1"/>
      </w:pPr>
      <w:r>
        <w:t>Приложение</w:t>
      </w:r>
    </w:p>
    <w:p w:rsidR="002E486E" w:rsidRDefault="00D86A23">
      <w:pPr>
        <w:pStyle w:val="ConsPlusNormal0"/>
        <w:jc w:val="right"/>
      </w:pPr>
      <w:r>
        <w:t>УТВЕРЖДЕНО</w:t>
      </w:r>
    </w:p>
    <w:p w:rsidR="002E486E" w:rsidRDefault="00D86A23">
      <w:pPr>
        <w:pStyle w:val="ConsPlusNormal0"/>
        <w:jc w:val="right"/>
      </w:pPr>
      <w:r>
        <w:t>приказом Фонда пенсионного и социального</w:t>
      </w:r>
    </w:p>
    <w:p w:rsidR="002E486E" w:rsidRDefault="00D86A23">
      <w:pPr>
        <w:pStyle w:val="ConsPlusNormal0"/>
        <w:jc w:val="right"/>
      </w:pPr>
      <w:r>
        <w:t>страхования Российской Федерации</w:t>
      </w:r>
    </w:p>
    <w:p w:rsidR="002E486E" w:rsidRDefault="00D86A23">
      <w:pPr>
        <w:pStyle w:val="ConsPlusNormal0"/>
        <w:jc w:val="right"/>
      </w:pPr>
      <w:r>
        <w:t>от 29 декабря 2024 г. N 2713</w:t>
      </w:r>
    </w:p>
    <w:p w:rsidR="002E486E" w:rsidRDefault="002E486E">
      <w:pPr>
        <w:pStyle w:val="ConsPlusNormal0"/>
        <w:jc w:val="both"/>
      </w:pPr>
    </w:p>
    <w:p w:rsidR="002E486E" w:rsidRDefault="00D86A23">
      <w:pPr>
        <w:pStyle w:val="ConsPlusTitle0"/>
        <w:jc w:val="center"/>
      </w:pPr>
      <w:bookmarkStart w:id="1" w:name="P27"/>
      <w:bookmarkEnd w:id="1"/>
      <w:r>
        <w:t>Решение</w:t>
      </w:r>
    </w:p>
    <w:p w:rsidR="002E486E" w:rsidRDefault="00D86A23">
      <w:pPr>
        <w:pStyle w:val="ConsPlusTitle0"/>
        <w:jc w:val="center"/>
      </w:pPr>
      <w:r>
        <w:t>о порядке предоставления субсидии на государственную поддержку трудоустройства работников из другой местности или других территорий</w:t>
      </w:r>
    </w:p>
    <w:p w:rsidR="002E486E" w:rsidRDefault="002E48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E48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86E" w:rsidRDefault="002E48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86E" w:rsidRDefault="002E48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486E" w:rsidRDefault="00D86A2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486E" w:rsidRDefault="00D86A23">
            <w:pPr>
              <w:pStyle w:val="ConsPlusNormal0"/>
              <w:jc w:val="center"/>
            </w:pPr>
            <w:r>
              <w:rPr>
                <w:color w:val="392C69"/>
              </w:rPr>
              <w:t>(в ред. прик. от 13.03.2025 N 287; от 09.10.2025 N 1291; от 30.12.2025 N 1786)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86E" w:rsidRDefault="002E486E">
            <w:pPr>
              <w:pStyle w:val="ConsPlusNormal0"/>
            </w:pPr>
          </w:p>
        </w:tc>
      </w:tr>
    </w:tbl>
    <w:p w:rsidR="002E486E" w:rsidRDefault="002E486E">
      <w:pPr>
        <w:pStyle w:val="ConsPlusNormal0"/>
        <w:jc w:val="both"/>
      </w:pPr>
    </w:p>
    <w:p w:rsidR="002E486E" w:rsidRDefault="002E486E">
      <w:pPr>
        <w:pStyle w:val="ConsPlusNormal0"/>
        <w:jc w:val="both"/>
      </w:pPr>
    </w:p>
    <w:p w:rsidR="002E486E" w:rsidRDefault="00D86A23">
      <w:pPr>
        <w:pStyle w:val="ConsPlusNormal0"/>
      </w:pPr>
      <w:r>
        <w:t xml:space="preserve">N </w:t>
      </w:r>
      <w:r>
        <w:rPr>
          <w:b/>
        </w:rPr>
        <w:t>________</w:t>
      </w:r>
      <w:r>
        <w:t xml:space="preserve"> от "___" __________ 202__ г.</w:t>
      </w:r>
    </w:p>
    <w:p w:rsidR="002E486E" w:rsidRDefault="002E486E">
      <w:pPr>
        <w:pStyle w:val="ConsPlusNormal0"/>
        <w:spacing w:after="1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6"/>
        <w:gridCol w:w="5387"/>
        <w:gridCol w:w="1134"/>
        <w:gridCol w:w="1240"/>
      </w:tblGrid>
      <w:tr w:rsidR="002E486E"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86E" w:rsidRDefault="00D86A23">
            <w:pPr>
              <w:pStyle w:val="ConsPlusNormal0"/>
            </w:pPr>
            <w:r>
              <w:lastRenderedPageBreak/>
              <w:t>Главный распорядитель бюджетных средств</w:t>
            </w: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486E" w:rsidRDefault="00D86A23">
            <w:pPr>
              <w:pStyle w:val="ConsPlusNormal0"/>
            </w:pPr>
            <w:r>
              <w:t>Фонд пенсионного и социального страхования Российской Федерации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486E" w:rsidRDefault="00D86A23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6E" w:rsidRDefault="00D86A23">
            <w:pPr>
              <w:pStyle w:val="ConsPlusNormal0"/>
              <w:jc w:val="center"/>
            </w:pPr>
            <w:r>
              <w:t>КОДЫ</w:t>
            </w:r>
          </w:p>
        </w:tc>
      </w:tr>
      <w:tr w:rsidR="002E486E"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486E" w:rsidRDefault="002E486E">
            <w:pPr>
              <w:pStyle w:val="ConsPlusNormal0"/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86E" w:rsidRDefault="002E486E">
            <w:pPr>
              <w:pStyle w:val="ConsPlusNormal0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486E" w:rsidRDefault="002E486E">
            <w:pPr>
              <w:pStyle w:val="ConsPlusNormal0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6E" w:rsidRDefault="00D86A23">
            <w:pPr>
              <w:pStyle w:val="ConsPlusNormal0"/>
              <w:jc w:val="center"/>
            </w:pPr>
            <w:r>
              <w:t>797</w:t>
            </w:r>
          </w:p>
        </w:tc>
      </w:tr>
      <w:tr w:rsidR="002E486E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889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E486E" w:rsidRDefault="00D86A23">
            <w:pPr>
              <w:pStyle w:val="ConsPlusNormal0"/>
              <w:jc w:val="right"/>
            </w:pPr>
            <w:r>
              <w:t>по ОКТМО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486E" w:rsidRDefault="00D86A23">
            <w:pPr>
              <w:pStyle w:val="ConsPlusNormal0"/>
              <w:jc w:val="center"/>
            </w:pPr>
            <w:r>
              <w:t>00000006</w:t>
            </w:r>
          </w:p>
        </w:tc>
      </w:tr>
      <w:tr w:rsidR="002E486E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86E" w:rsidRDefault="00D86A23">
            <w:pPr>
              <w:pStyle w:val="ConsPlusNormal0"/>
            </w:pPr>
            <w:r>
              <w:t>Бюджет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486E" w:rsidRDefault="00D86A23">
            <w:pPr>
              <w:pStyle w:val="ConsPlusNormal0"/>
            </w:pPr>
            <w:r>
              <w:t>Бюджет Фонда пенсионного и социального страхования Российской Федерации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6E" w:rsidRDefault="002E486E">
            <w:pPr>
              <w:pStyle w:val="ConsPlusNormal0"/>
            </w:pPr>
          </w:p>
        </w:tc>
      </w:tr>
      <w:tr w:rsidR="002E486E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86E" w:rsidRDefault="00D86A23">
            <w:pPr>
              <w:pStyle w:val="ConsPlusNormal0"/>
            </w:pPr>
            <w:r>
              <w:t>Направление расходов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486E" w:rsidRDefault="00D86A23">
            <w:pPr>
              <w:pStyle w:val="ConsPlusNormal0"/>
            </w:pPr>
            <w:r>
              <w:t>Государственная поддержка трудоустройства работников из другой местности или других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486E" w:rsidRDefault="00D86A23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6E" w:rsidRDefault="00D86A23">
            <w:pPr>
              <w:pStyle w:val="ConsPlusNormal0"/>
              <w:jc w:val="center"/>
            </w:pPr>
            <w:r>
              <w:t>50590</w:t>
            </w:r>
          </w:p>
        </w:tc>
      </w:tr>
      <w:tr w:rsidR="002E486E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86E" w:rsidRDefault="00D86A23">
            <w:pPr>
              <w:pStyle w:val="ConsPlusNormal0"/>
              <w:jc w:val="both"/>
            </w:pPr>
            <w:r>
              <w:t>Национальный проект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486E" w:rsidRDefault="00D86A23">
            <w:pPr>
              <w:pStyle w:val="ConsPlusNormal0"/>
              <w:jc w:val="both"/>
            </w:pPr>
            <w:r>
              <w:t>"Кадры"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486E" w:rsidRDefault="00D86A23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6E" w:rsidRDefault="00D86A23">
            <w:pPr>
              <w:pStyle w:val="ConsPlusNormal0"/>
              <w:jc w:val="center"/>
            </w:pPr>
            <w:r>
              <w:t>Л</w:t>
            </w:r>
          </w:p>
        </w:tc>
      </w:tr>
      <w:tr w:rsidR="002E486E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86E" w:rsidRDefault="00D86A23">
            <w:pPr>
              <w:pStyle w:val="ConsPlusNormal0"/>
              <w:jc w:val="both"/>
            </w:pPr>
            <w:r>
              <w:t>Государственная программа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486E" w:rsidRDefault="00D86A23">
            <w:pPr>
              <w:pStyle w:val="ConsPlusNormal0"/>
              <w:jc w:val="both"/>
            </w:pPr>
            <w:r>
              <w:t>Содействие занятости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486E" w:rsidRDefault="00D86A23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6E" w:rsidRDefault="00D86A23">
            <w:pPr>
              <w:pStyle w:val="ConsPlusNormal0"/>
              <w:jc w:val="center"/>
            </w:pPr>
            <w:r>
              <w:t>07</w:t>
            </w:r>
          </w:p>
        </w:tc>
      </w:tr>
      <w:tr w:rsidR="002E486E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86E" w:rsidRDefault="00D86A23">
            <w:pPr>
              <w:pStyle w:val="ConsPlusNormal0"/>
              <w:jc w:val="both"/>
            </w:pPr>
            <w:r>
              <w:t>Структурный элемент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486E" w:rsidRDefault="00D86A23">
            <w:pPr>
              <w:pStyle w:val="ConsPlusNormal0"/>
            </w:pPr>
            <w:r>
              <w:t>Федеральный проект "</w:t>
            </w:r>
            <w:r>
              <w:t>Активные меры содействия занятости"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486E" w:rsidRDefault="00D86A23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6E" w:rsidRDefault="00D86A23">
            <w:pPr>
              <w:pStyle w:val="ConsPlusNormal0"/>
              <w:jc w:val="center"/>
            </w:pPr>
            <w:r>
              <w:t>Л3</w:t>
            </w:r>
          </w:p>
        </w:tc>
      </w:tr>
      <w:tr w:rsidR="002E486E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86E" w:rsidRDefault="00D86A23">
            <w:pPr>
              <w:pStyle w:val="ConsPlusNormal0"/>
            </w:pPr>
            <w:r>
              <w:t>Целевая статья расходов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486E" w:rsidRDefault="00D86A23">
            <w:pPr>
              <w:pStyle w:val="ConsPlusNormal0"/>
            </w:pPr>
            <w:r>
              <w:t>Государственная поддержка трудоустройства работников из другой местности или других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486E" w:rsidRDefault="00D86A23">
            <w:pPr>
              <w:pStyle w:val="ConsPlusNormal0"/>
              <w:jc w:val="right"/>
            </w:pPr>
            <w:r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6E" w:rsidRDefault="00D86A23">
            <w:pPr>
              <w:pStyle w:val="ConsPlusNormal0"/>
              <w:jc w:val="center"/>
            </w:pPr>
            <w:r>
              <w:t>07 2 Л3 50590</w:t>
            </w:r>
          </w:p>
        </w:tc>
      </w:tr>
    </w:tbl>
    <w:p w:rsidR="002E486E" w:rsidRDefault="002E486E">
      <w:pPr>
        <w:pStyle w:val="ConsPlusNormal0"/>
        <w:jc w:val="both"/>
      </w:pPr>
    </w:p>
    <w:p w:rsidR="002E486E" w:rsidRDefault="00D86A23">
      <w:pPr>
        <w:pStyle w:val="ConsPlusNormal0"/>
      </w:pPr>
      <w:r>
        <w:rPr>
          <w:b/>
        </w:rPr>
        <w:t>1. Общая информация</w:t>
      </w:r>
    </w:p>
    <w:p w:rsidR="002E486E" w:rsidRDefault="002E486E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9"/>
        <w:gridCol w:w="6768"/>
      </w:tblGrid>
      <w:tr w:rsidR="002E486E">
        <w:tc>
          <w:tcPr>
            <w:tcW w:w="3369" w:type="dxa"/>
          </w:tcPr>
          <w:p w:rsidR="002E486E" w:rsidRDefault="00D86A23">
            <w:pPr>
              <w:pStyle w:val="ConsPlusNormal0"/>
            </w:pPr>
            <w:r>
              <w:t>Наименование субсидии</w:t>
            </w:r>
          </w:p>
        </w:tc>
        <w:tc>
          <w:tcPr>
            <w:tcW w:w="6768" w:type="dxa"/>
          </w:tcPr>
          <w:p w:rsidR="002E486E" w:rsidRDefault="00D86A23">
            <w:pPr>
              <w:pStyle w:val="ConsPlusNormal0"/>
            </w:pPr>
            <w:r>
              <w:t>Государственная поддержка трудоустройства работников из другой местности или других территорий</w:t>
            </w:r>
          </w:p>
        </w:tc>
      </w:tr>
      <w:tr w:rsidR="002E486E">
        <w:tc>
          <w:tcPr>
            <w:tcW w:w="3369" w:type="dxa"/>
          </w:tcPr>
          <w:p w:rsidR="002E486E" w:rsidRDefault="00D86A23">
            <w:pPr>
              <w:pStyle w:val="ConsPlusNormal0"/>
            </w:pPr>
            <w:r>
              <w:t>Цель предоставления субсидии</w:t>
            </w:r>
          </w:p>
        </w:tc>
        <w:tc>
          <w:tcPr>
            <w:tcW w:w="6768" w:type="dxa"/>
          </w:tcPr>
          <w:p w:rsidR="002E486E" w:rsidRDefault="00D86A23">
            <w:pPr>
              <w:pStyle w:val="ConsPlusNormal0"/>
            </w:pPr>
            <w:r>
              <w:t>Частичная компенсация затрат работодателя на выплату заработной платы работникам из числа трудоустроенных граждан Российской Федера</w:t>
            </w:r>
            <w:r>
              <w:t>ции, переехавших для трудоустройства у работодателя, включенного в перечни организаций, испытывающих потребность в привлечении работников</w:t>
            </w:r>
          </w:p>
        </w:tc>
      </w:tr>
      <w:tr w:rsidR="002E486E">
        <w:tc>
          <w:tcPr>
            <w:tcW w:w="10137" w:type="dxa"/>
            <w:gridSpan w:val="2"/>
          </w:tcPr>
          <w:p w:rsidR="002E486E" w:rsidRDefault="00D86A23">
            <w:pPr>
              <w:pStyle w:val="ConsPlusNormal0"/>
              <w:jc w:val="both"/>
            </w:pPr>
            <w:r>
              <w:t>(в ред. прик. от 09.10.2025 N 1291)</w:t>
            </w:r>
          </w:p>
        </w:tc>
      </w:tr>
      <w:tr w:rsidR="002E486E">
        <w:tc>
          <w:tcPr>
            <w:tcW w:w="3369" w:type="dxa"/>
          </w:tcPr>
          <w:p w:rsidR="002E486E" w:rsidRDefault="00D86A23">
            <w:pPr>
              <w:pStyle w:val="ConsPlusNormal0"/>
            </w:pPr>
            <w:r>
              <w:t>Тип субсидии</w:t>
            </w:r>
          </w:p>
        </w:tc>
        <w:tc>
          <w:tcPr>
            <w:tcW w:w="6768" w:type="dxa"/>
          </w:tcPr>
          <w:p w:rsidR="002E486E" w:rsidRDefault="00D86A23">
            <w:pPr>
              <w:pStyle w:val="ConsPlusNormal0"/>
            </w:pPr>
            <w:r>
              <w:t>Субсидии на оказание услуг (выполнение работ)</w:t>
            </w:r>
          </w:p>
        </w:tc>
      </w:tr>
      <w:tr w:rsidR="002E486E">
        <w:tc>
          <w:tcPr>
            <w:tcW w:w="3369" w:type="dxa"/>
          </w:tcPr>
          <w:p w:rsidR="002E486E" w:rsidRDefault="00D86A23">
            <w:pPr>
              <w:pStyle w:val="ConsPlusNormal0"/>
            </w:pPr>
            <w:r>
              <w:t>Способ предоставления средств из бюджета</w:t>
            </w:r>
          </w:p>
        </w:tc>
        <w:tc>
          <w:tcPr>
            <w:tcW w:w="6768" w:type="dxa"/>
          </w:tcPr>
          <w:p w:rsidR="002E486E" w:rsidRDefault="00D86A23">
            <w:pPr>
              <w:pStyle w:val="ConsPlusNormal0"/>
            </w:pPr>
            <w:r>
              <w:t>Возмещение недополученных доходов и (или) возмещение затрат</w:t>
            </w:r>
          </w:p>
        </w:tc>
      </w:tr>
      <w:tr w:rsidR="002E486E">
        <w:tc>
          <w:tcPr>
            <w:tcW w:w="3369" w:type="dxa"/>
          </w:tcPr>
          <w:p w:rsidR="002E486E" w:rsidRDefault="00D86A23">
            <w:pPr>
              <w:pStyle w:val="ConsPlusNormal0"/>
            </w:pPr>
            <w:r>
              <w:t>Для служебного пользования</w:t>
            </w:r>
          </w:p>
        </w:tc>
        <w:tc>
          <w:tcPr>
            <w:tcW w:w="6768" w:type="dxa"/>
          </w:tcPr>
          <w:p w:rsidR="002E486E" w:rsidRDefault="00D86A23">
            <w:pPr>
              <w:pStyle w:val="ConsPlusNormal0"/>
            </w:pPr>
            <w:r>
              <w:t>Нет</w:t>
            </w:r>
          </w:p>
        </w:tc>
      </w:tr>
      <w:tr w:rsidR="002E486E">
        <w:tc>
          <w:tcPr>
            <w:tcW w:w="3369" w:type="dxa"/>
          </w:tcPr>
          <w:p w:rsidR="002E486E" w:rsidRDefault="00D86A23">
            <w:pPr>
              <w:pStyle w:val="ConsPlusNormal0"/>
            </w:pPr>
            <w:r>
              <w:t xml:space="preserve">Направлено на реализацию </w:t>
            </w:r>
            <w:r>
              <w:lastRenderedPageBreak/>
              <w:t>новаций в сфере искусственного интеллекта</w:t>
            </w:r>
          </w:p>
        </w:tc>
        <w:tc>
          <w:tcPr>
            <w:tcW w:w="6768" w:type="dxa"/>
          </w:tcPr>
          <w:p w:rsidR="002E486E" w:rsidRDefault="00D86A23">
            <w:pPr>
              <w:pStyle w:val="ConsPlusNormal0"/>
            </w:pPr>
            <w:r>
              <w:lastRenderedPageBreak/>
              <w:t>Нет</w:t>
            </w:r>
          </w:p>
        </w:tc>
      </w:tr>
      <w:tr w:rsidR="002E486E">
        <w:tc>
          <w:tcPr>
            <w:tcW w:w="3369" w:type="dxa"/>
          </w:tcPr>
          <w:p w:rsidR="002E486E" w:rsidRDefault="00D86A23">
            <w:pPr>
              <w:pStyle w:val="ConsPlusNormal0"/>
            </w:pPr>
            <w:r>
              <w:lastRenderedPageBreak/>
              <w:t>Способ отбора</w:t>
            </w:r>
          </w:p>
        </w:tc>
        <w:tc>
          <w:tcPr>
            <w:tcW w:w="6768" w:type="dxa"/>
          </w:tcPr>
          <w:p w:rsidR="002E486E" w:rsidRDefault="00D86A23">
            <w:pPr>
              <w:pStyle w:val="ConsPlusNormal0"/>
            </w:pPr>
            <w:r>
              <w:t>Запрос предложения</w:t>
            </w:r>
          </w:p>
        </w:tc>
      </w:tr>
    </w:tbl>
    <w:p w:rsidR="002E486E" w:rsidRDefault="002E486E">
      <w:pPr>
        <w:pStyle w:val="ConsPlusNormal0"/>
        <w:jc w:val="both"/>
      </w:pPr>
    </w:p>
    <w:p w:rsidR="002E486E" w:rsidRDefault="00D86A23">
      <w:pPr>
        <w:pStyle w:val="ConsPlusNormal0"/>
        <w:ind w:firstLine="540"/>
        <w:jc w:val="both"/>
      </w:pPr>
      <w:r>
        <w:rPr>
          <w:b/>
        </w:rPr>
        <w:t>Используемые понятия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 xml:space="preserve">Понятия, используемые в настоящем </w:t>
      </w:r>
      <w:hyperlink w:anchor="P27" w:tooltip="Решение">
        <w:r>
          <w:rPr>
            <w:color w:val="0000FF"/>
          </w:rPr>
          <w:t>Решении</w:t>
        </w:r>
      </w:hyperlink>
      <w:r>
        <w:t>, означают следующее: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"Заявление" - заявление о включении работодателя в реестр, подписанное усиленной квалифицированной электронной подписью или простой э</w:t>
      </w:r>
      <w:r>
        <w:t>лектронной подписью уполномоченного сотрудника работодателя, направляемое в государственную информационную систему "Единая централизованная цифровая платформа в социальной сфере" (далее - ГИС ЕЦП) с использованием информационных систем, применяемых работод</w:t>
      </w:r>
      <w:r>
        <w:t>ателем для автоматизации своей деятельности, либо с помощью программного обеспечения, предоставляемого Фондом пенсионного и социального страхования Российской Федерации (далее - Фонд) на безвозмездной основе посредством внешних сервисов информационного вза</w:t>
      </w:r>
      <w:r>
        <w:t>имодействия;</w:t>
      </w:r>
    </w:p>
    <w:p w:rsidR="002E486E" w:rsidRDefault="00D86A23">
      <w:pPr>
        <w:pStyle w:val="ConsPlusNormal0"/>
        <w:jc w:val="both"/>
      </w:pPr>
      <w:r>
        <w:t>(в ред. прик. от 30.12.2025 N 1786)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"Единая цифровая платформа" - единая цифровая платформа в сфере занятости и трудовых отношений "Работа в России";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Абзац исключен.</w:t>
      </w:r>
    </w:p>
    <w:p w:rsidR="002E486E" w:rsidRDefault="00D86A23">
      <w:pPr>
        <w:pStyle w:val="ConsPlusNormal0"/>
        <w:jc w:val="both"/>
      </w:pPr>
      <w:r>
        <w:t>(искл. прик. от 09.10.2025 N 1291)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"органы службы занятости"</w:t>
      </w:r>
      <w:r>
        <w:t xml:space="preserve"> - исполнительные органы субъектов Российской Федерации, осуществляющие полномочия в сфере занятости населения, и государственные учреждения службы занятости;</w:t>
      </w:r>
    </w:p>
    <w:p w:rsidR="002E486E" w:rsidRDefault="00D86A23">
      <w:pPr>
        <w:pStyle w:val="ConsPlusNormal0"/>
        <w:jc w:val="both"/>
      </w:pPr>
      <w:r>
        <w:t>(в ред. прик. от 13.03.2025 N 287)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"перечни организаций" - перечни организаций, испытывающих потр</w:t>
      </w:r>
      <w:r>
        <w:t>ебность в привлечении работников, утверждаемые высшими исполнительными органами субъектов Российской Федерации, и направленные в Фонд;</w:t>
      </w:r>
    </w:p>
    <w:p w:rsidR="002E486E" w:rsidRDefault="00D86A23">
      <w:pPr>
        <w:pStyle w:val="ConsPlusNormal0"/>
        <w:jc w:val="both"/>
      </w:pPr>
      <w:r>
        <w:t>(в ред. прик. от 30.12.2025 N 1786)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 xml:space="preserve">"перечни приоритетных отраслей экономики" - перечни отраслей экономики, утверждаемые </w:t>
      </w:r>
      <w:r>
        <w:t>высшими исполнительными органами субъектов Российской Федерации, и направленные в Фонд;</w:t>
      </w:r>
    </w:p>
    <w:p w:rsidR="002E486E" w:rsidRDefault="00D86A23">
      <w:pPr>
        <w:pStyle w:val="ConsPlusNormal0"/>
        <w:jc w:val="both"/>
      </w:pPr>
      <w:r>
        <w:t>(в ред. прик. от 30.12.2025 N 1786)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"перечни профессий"</w:t>
      </w:r>
      <w:r>
        <w:t xml:space="preserve"> - перечень востребованных профессий (должностей, специальностей), утверждаемые исполнительными органами субъектов Российской Федерации, осуществляющими полномочия в сфере занятости населения, и направленные в Фонд;</w:t>
      </w:r>
    </w:p>
    <w:p w:rsidR="002E486E" w:rsidRDefault="00D86A23">
      <w:pPr>
        <w:pStyle w:val="ConsPlusNormal0"/>
        <w:jc w:val="both"/>
      </w:pPr>
      <w:r>
        <w:t>(в ред. прик. от 30.12.2025 N 1786)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"пол</w:t>
      </w:r>
      <w:r>
        <w:t>учатели субсидии, работодатели" - юридические лица, включая некоммерческие организации, участвующие в реализации программы мероприятий по субсидированию работодателей, привлекающих отдельные категории работников для трудоустройства из другой местности (дру</w:t>
      </w:r>
      <w:r>
        <w:t xml:space="preserve">гих территорий) и соответствующие требованиям, установленным настоящим </w:t>
      </w:r>
      <w:hyperlink w:anchor="P27" w:tooltip="Решение">
        <w:r>
          <w:rPr>
            <w:color w:val="0000FF"/>
          </w:rPr>
          <w:t>Решением</w:t>
        </w:r>
      </w:hyperlink>
      <w:r>
        <w:t>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программа "Мобильность 2.0" - программа содействия переезду граждан для трудоустройства по востребованным профессиям (должностям, специа</w:t>
      </w:r>
      <w:r>
        <w:t>льностям), включенным в предусмотренные перечни профессий (должностей, специальностей), из других субъектов Российской Федерации или в пределах одного субъекта Российской Федерации в случае, если расстояние от места, где гражданин до переезда для трудоустр</w:t>
      </w:r>
      <w:r>
        <w:t>ойства был зарегистрирован по месту жительства или по месту пребывания, до места осуществления трудовой деятельности не менее 50 километров;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"реестр" - реестр Фонда для предоставления субсидии организациям, включенным в Перечни организаций, в которых трудо</w:t>
      </w:r>
      <w:r>
        <w:t>устроенные работники соответствуют профессиям (должностям, специальностям), указанным в перечне профессий (должностей, специальностей);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"Сведения о работодателях, трудоустроивших граждан, а также о трудоустроенных гражданах" - информация, направленная орга</w:t>
      </w:r>
      <w:r>
        <w:t>нами службы занятости в Фонд с использованием ГИС ЕЦП по форматам, определяемым Фондом, в течение 5 рабочих дней со дня трудоустройства граждан;</w:t>
      </w:r>
    </w:p>
    <w:p w:rsidR="002E486E" w:rsidRDefault="00D86A23">
      <w:pPr>
        <w:pStyle w:val="ConsPlusNormal0"/>
        <w:jc w:val="both"/>
      </w:pPr>
      <w:r>
        <w:t>(в ред. прик. от 30.12.2025 N 1786)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"субсидия" - субсидия в целях государственной поддержки трудоустройства раб</w:t>
      </w:r>
      <w:r>
        <w:t>отников из другой местности или других территорий, предоставляемая Фондом из бюджета Фонда юридическим лицам, включая некоммерческие организации, в целях привлечения работодателями работников из другой местности (других территорий) в рамках программы "Моби</w:t>
      </w:r>
      <w:r>
        <w:t>льность 2.0", федерального проекта "Активные меры содействия занятости" национального проекта "Кадры";</w:t>
      </w:r>
    </w:p>
    <w:p w:rsidR="002E486E" w:rsidRDefault="00D86A23">
      <w:pPr>
        <w:pStyle w:val="ConsPlusNormal0"/>
        <w:jc w:val="both"/>
      </w:pPr>
      <w:r>
        <w:t>(искл. прик. от 30.12.2025 N 1786)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rPr>
          <w:b/>
        </w:rPr>
        <w:t>2. Информация о получателях субсидии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rPr>
          <w:b/>
        </w:rPr>
        <w:t>Категории получателей субсидии</w:t>
      </w:r>
    </w:p>
    <w:p w:rsidR="002E486E" w:rsidRDefault="002E486E">
      <w:pPr>
        <w:pStyle w:val="ConsPlusNormal0"/>
        <w:sectPr w:rsidR="002E486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5102"/>
      </w:tblGrid>
      <w:tr w:rsidR="002E486E">
        <w:tc>
          <w:tcPr>
            <w:tcW w:w="6123" w:type="dxa"/>
          </w:tcPr>
          <w:p w:rsidR="002E486E" w:rsidRDefault="00D86A23">
            <w:pPr>
              <w:pStyle w:val="ConsPlusNormal0"/>
              <w:jc w:val="both"/>
            </w:pPr>
            <w:r>
              <w:rPr>
                <w:b/>
              </w:rPr>
              <w:lastRenderedPageBreak/>
              <w:t>Категории</w:t>
            </w:r>
          </w:p>
        </w:tc>
        <w:tc>
          <w:tcPr>
            <w:tcW w:w="5102" w:type="dxa"/>
          </w:tcPr>
          <w:p w:rsidR="002E486E" w:rsidRDefault="00D86A23">
            <w:pPr>
              <w:pStyle w:val="ConsPlusNormal0"/>
              <w:jc w:val="both"/>
            </w:pPr>
            <w:r>
              <w:rPr>
                <w:b/>
              </w:rPr>
              <w:t>Тип субъекта экономической деятельности</w:t>
            </w:r>
          </w:p>
        </w:tc>
      </w:tr>
      <w:tr w:rsidR="002E486E">
        <w:tc>
          <w:tcPr>
            <w:tcW w:w="6123" w:type="dxa"/>
          </w:tcPr>
          <w:p w:rsidR="002E486E" w:rsidRDefault="00D86A23">
            <w:pPr>
              <w:pStyle w:val="ConsPlusNormal0"/>
              <w:jc w:val="both"/>
            </w:pPr>
            <w:r>
              <w:t>Некоммерческие организации</w:t>
            </w:r>
          </w:p>
        </w:tc>
        <w:tc>
          <w:tcPr>
            <w:tcW w:w="5102" w:type="dxa"/>
          </w:tcPr>
          <w:p w:rsidR="002E486E" w:rsidRDefault="00D86A23">
            <w:pPr>
              <w:pStyle w:val="ConsPlusNormal0"/>
              <w:jc w:val="both"/>
            </w:pPr>
            <w:r>
              <w:t>Юридическое лицо</w:t>
            </w:r>
          </w:p>
        </w:tc>
      </w:tr>
      <w:tr w:rsidR="002E486E">
        <w:tc>
          <w:tcPr>
            <w:tcW w:w="6123" w:type="dxa"/>
          </w:tcPr>
          <w:p w:rsidR="002E486E" w:rsidRDefault="00D86A23">
            <w:pPr>
              <w:pStyle w:val="ConsPlusNormal0"/>
              <w:jc w:val="both"/>
            </w:pPr>
            <w:r>
              <w:t>Коммерческие организации</w:t>
            </w:r>
          </w:p>
        </w:tc>
        <w:tc>
          <w:tcPr>
            <w:tcW w:w="5102" w:type="dxa"/>
          </w:tcPr>
          <w:p w:rsidR="002E486E" w:rsidRDefault="00D86A23">
            <w:pPr>
              <w:pStyle w:val="ConsPlusNormal0"/>
              <w:jc w:val="both"/>
            </w:pPr>
            <w:r>
              <w:t>Юридическое лицо</w:t>
            </w:r>
          </w:p>
        </w:tc>
      </w:tr>
    </w:tbl>
    <w:p w:rsidR="002E486E" w:rsidRDefault="002E486E">
      <w:pPr>
        <w:pStyle w:val="ConsPlusNormal0"/>
        <w:jc w:val="both"/>
      </w:pPr>
    </w:p>
    <w:p w:rsidR="002E486E" w:rsidRDefault="00D86A23">
      <w:pPr>
        <w:pStyle w:val="ConsPlusNormal0"/>
        <w:ind w:firstLine="540"/>
        <w:jc w:val="both"/>
      </w:pPr>
      <w:r>
        <w:rPr>
          <w:b/>
        </w:rPr>
        <w:t>Требования к получателям субсидии</w:t>
      </w:r>
    </w:p>
    <w:p w:rsidR="002E486E" w:rsidRDefault="002E486E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3402"/>
      </w:tblGrid>
      <w:tr w:rsidR="002E486E">
        <w:tc>
          <w:tcPr>
            <w:tcW w:w="7824" w:type="dxa"/>
            <w:vAlign w:val="center"/>
          </w:tcPr>
          <w:p w:rsidR="002E486E" w:rsidRDefault="00D86A23">
            <w:pPr>
              <w:pStyle w:val="ConsPlusNormal0"/>
              <w:jc w:val="center"/>
            </w:pPr>
            <w:r>
              <w:t>Наименование требования</w:t>
            </w:r>
          </w:p>
        </w:tc>
        <w:tc>
          <w:tcPr>
            <w:tcW w:w="3402" w:type="dxa"/>
            <w:vAlign w:val="center"/>
          </w:tcPr>
          <w:p w:rsidR="002E486E" w:rsidRDefault="00D86A23">
            <w:pPr>
              <w:pStyle w:val="ConsPlusNormal0"/>
              <w:jc w:val="center"/>
            </w:pPr>
            <w:r>
              <w:t>Подтверждающий соответствие требованию документ</w:t>
            </w:r>
          </w:p>
        </w:tc>
      </w:tr>
      <w:tr w:rsidR="002E486E">
        <w:tc>
          <w:tcPr>
            <w:tcW w:w="7824" w:type="dxa"/>
          </w:tcPr>
          <w:p w:rsidR="002E486E" w:rsidRDefault="00D86A23">
            <w:pPr>
              <w:pStyle w:val="ConsPlusNormal0"/>
              <w:jc w:val="both"/>
            </w:pPr>
            <w:r>
              <w:t>Организации включены в Перечни организаций с учетом соответствия следующим требованиям:</w:t>
            </w:r>
          </w:p>
          <w:p w:rsidR="002E486E" w:rsidRDefault="00D86A23">
            <w:pPr>
              <w:pStyle w:val="ConsPlusNormal0"/>
              <w:jc w:val="both"/>
            </w:pPr>
            <w:r>
              <w:t>а)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</w:t>
            </w:r>
            <w:r>
      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</w:t>
            </w:r>
            <w:r>
              <w:t>апитале которого доля прямого или косвенного (через третьих лиц) участия офшорных компаний в совокупности превышает 25 процентов.</w:t>
            </w:r>
          </w:p>
          <w:p w:rsidR="002E486E" w:rsidRDefault="00D86A23">
            <w:pPr>
              <w:pStyle w:val="ConsPlusNormal0"/>
              <w:jc w:val="both"/>
            </w:pPr>
            <w:r>
              <w:t>При расчете доли участия офшорных компаний в капитале российских юридических лиц не учитывается прямое и (или) косвенное участ</w:t>
            </w:r>
            <w:r>
              <w:t>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</w:t>
            </w:r>
            <w:r>
              <w:t>ссийских юридических лиц, реализованное через участие в капитале указанных публичных акционерных обществ;</w:t>
            </w:r>
          </w:p>
          <w:p w:rsidR="002E486E" w:rsidRDefault="00D86A23">
            <w:pPr>
              <w:pStyle w:val="ConsPlusNormal0"/>
              <w:jc w:val="both"/>
            </w:pPr>
            <w:r>
              <w:t xml:space="preserve">б) получатель субсидии не находится в перечне организаций и физических лиц, в отношении которых имеются сведения об их причастности к </w:t>
            </w:r>
            <w:r>
              <w:lastRenderedPageBreak/>
              <w:t>экстремистской д</w:t>
            </w:r>
            <w:r>
              <w:t>еятельности или терроризму;</w:t>
            </w:r>
          </w:p>
          <w:p w:rsidR="002E486E" w:rsidRDefault="00D86A23">
            <w:pPr>
              <w:pStyle w:val="ConsPlusNormal0"/>
              <w:jc w:val="both"/>
            </w:pPr>
            <w:r>
              <w:t>в)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(нормативных правовых актов субъекта Российской Федерации, муниципа</w:t>
            </w:r>
            <w:r>
              <w:t>льных правовых актов), решений о порядке предоставления субсидий в целях компенсации затрат работодателя на выплату заработной платы трудоустроенным работникам из другой местности или других категорий;</w:t>
            </w:r>
          </w:p>
          <w:p w:rsidR="002E486E" w:rsidRDefault="00D86A23">
            <w:pPr>
              <w:pStyle w:val="ConsPlusNormal0"/>
              <w:jc w:val="both"/>
            </w:pPr>
            <w:r>
              <w:t>(в ред. прик. от 30.12.2025 N 1786)</w:t>
            </w:r>
          </w:p>
          <w:p w:rsidR="002E486E" w:rsidRDefault="00D86A23">
            <w:pPr>
              <w:pStyle w:val="ConsPlusNormal0"/>
              <w:jc w:val="both"/>
            </w:pPr>
            <w:r>
              <w:t>г) получатель субс</w:t>
            </w:r>
            <w:r>
              <w:t>идии не является иностранным агентом в соответствии с Федеральным законом от 14 июля 2022 г. N 255-ФЗ "О контроле за деятельностью лиц, находящихся под иностранным влиянием";</w:t>
            </w:r>
          </w:p>
          <w:p w:rsidR="002E486E" w:rsidRDefault="00D86A23">
            <w:pPr>
              <w:pStyle w:val="ConsPlusNormal0"/>
              <w:jc w:val="both"/>
            </w:pPr>
            <w:r>
              <w:t>(в ред. прик. от 13.03.2025 N 287)</w:t>
            </w:r>
          </w:p>
          <w:p w:rsidR="002E486E" w:rsidRDefault="00D86A23">
            <w:pPr>
              <w:pStyle w:val="ConsPlusNormal0"/>
              <w:jc w:val="both"/>
            </w:pPr>
            <w:r>
              <w:t>д) получатель субсидии не находится в составля</w:t>
            </w:r>
            <w:r>
              <w:t>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</w:t>
            </w:r>
            <w:r>
              <w:t xml:space="preserve"> террористами или с распространением оружия массового уничтожения;</w:t>
            </w:r>
          </w:p>
          <w:p w:rsidR="002E486E" w:rsidRDefault="00D86A23">
            <w:pPr>
              <w:pStyle w:val="ConsPlusNormal0"/>
              <w:jc w:val="both"/>
            </w:pPr>
            <w:r>
              <w:t>е) у получателя субсидии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</w:t>
            </w:r>
            <w:r>
              <w:t xml:space="preserve"> настоящим </w:t>
            </w:r>
            <w:hyperlink w:anchor="P27" w:tooltip="Решение">
              <w:r>
                <w:rPr>
                  <w:color w:val="0000FF"/>
                </w:rPr>
                <w:t>Решением</w:t>
              </w:r>
            </w:hyperlink>
            <w:r>
              <w:t>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</w:t>
            </w:r>
            <w:r>
              <w:t xml:space="preserve">едоставление субсидии в соответствии с настоящим </w:t>
            </w:r>
            <w:hyperlink w:anchor="P27" w:tooltip="Решение">
              <w:r>
                <w:rPr>
                  <w:color w:val="0000FF"/>
                </w:rPr>
                <w:t>Решением</w:t>
              </w:r>
            </w:hyperlink>
            <w:r>
              <w:t xml:space="preserve"> (за исключением случаев, установленных соответственно Правительством Российской Федерации, высшим исполнительным органом субъекта Российской Федерации, местной</w:t>
            </w:r>
            <w:r>
              <w:t xml:space="preserve"> администрацией);</w:t>
            </w:r>
          </w:p>
          <w:p w:rsidR="002E486E" w:rsidRDefault="00D86A23">
            <w:pPr>
              <w:pStyle w:val="ConsPlusNormal0"/>
              <w:jc w:val="both"/>
            </w:pPr>
            <w:r>
              <w:t xml:space="preserve">ж) получатель субсидии не является лицом, нарушившим условие о внедрении современных технологий, включая решения на базе </w:t>
            </w:r>
            <w:r>
              <w:lastRenderedPageBreak/>
              <w:t>искусственного интеллекта.</w:t>
            </w:r>
          </w:p>
          <w:p w:rsidR="002E486E" w:rsidRDefault="00D86A23">
            <w:pPr>
              <w:pStyle w:val="ConsPlusNormal0"/>
              <w:jc w:val="both"/>
            </w:pPr>
            <w:r>
              <w:t>Соответствовать следующим критериям:</w:t>
            </w:r>
          </w:p>
          <w:p w:rsidR="002E486E" w:rsidRDefault="00D86A23">
            <w:pPr>
              <w:pStyle w:val="ConsPlusNormal0"/>
              <w:jc w:val="both"/>
            </w:pPr>
            <w:r>
              <w:t>1) организации относятся к одной или нескольким из сл</w:t>
            </w:r>
            <w:r>
              <w:t>едующих категорий:</w:t>
            </w:r>
          </w:p>
          <w:p w:rsidR="002E486E" w:rsidRDefault="00D86A23">
            <w:pPr>
              <w:pStyle w:val="ConsPlusNormal0"/>
              <w:jc w:val="both"/>
            </w:pPr>
            <w:r>
              <w:t>1.1) организации относятся к оборонно-промышленному комплексу, включены в сводный реестр организаций оборонно-промышленного комплекса в соответствии с постановлением Правительства Российской Федерации от 20 февраля 2004 г. N 96 "О сводно</w:t>
            </w:r>
            <w:r>
              <w:t>м реестре организаций оборонно-промышленного комплекса", ведение которого осуществляет Министерство промышленности и торговли Российской Федерации;</w:t>
            </w:r>
          </w:p>
          <w:p w:rsidR="002E486E" w:rsidRDefault="00D86A23">
            <w:pPr>
              <w:pStyle w:val="ConsPlusNormal0"/>
              <w:jc w:val="both"/>
            </w:pPr>
            <w:r>
              <w:t>1.2) организации, зарегистрированные на территориях Донецкой Народной Республики, Луганской Народной Республ</w:t>
            </w:r>
            <w:r>
              <w:t>ики, Запорожской области и Херсонской области (филиалы и (или) представительства российских юридических лиц, расположенные на территориях Донецкой Народной Республики, Луганской Народной Республики, Запорожской области и Херсонской области), не имеющие зад</w:t>
            </w:r>
            <w:r>
              <w:t>олженности перед работниками по заработной плате;</w:t>
            </w:r>
          </w:p>
          <w:p w:rsidR="002E486E" w:rsidRDefault="00D86A23">
            <w:pPr>
              <w:pStyle w:val="ConsPlusNormal0"/>
              <w:jc w:val="both"/>
            </w:pPr>
            <w:r>
              <w:t>1.3) организации, осуществляющие деятельность в отрасли (отраслях), которая субъектом Российской Федерации включена в перечни приоритетных отраслей экономики, и соответствующие одновременно следующим требов</w:t>
            </w:r>
            <w:r>
              <w:t>аниям:</w:t>
            </w:r>
          </w:p>
          <w:p w:rsidR="002E486E" w:rsidRDefault="00D86A23">
            <w:pPr>
              <w:pStyle w:val="ConsPlusNormal0"/>
              <w:jc w:val="both"/>
            </w:pPr>
            <w:r>
              <w:t>- среднемесячный размер выплат и иных вознаграждений, начисленных в пользу физических лиц - работников организации, определяемый исходя из данных расчетов по страховым взносам за последние 3 месяца последнего отчетного (расчетного) периода, срок пре</w:t>
            </w:r>
            <w:r>
              <w:t>дставления которых истек на дату включения организации в перечень организаций, не ниже размера среднемесячной начисленной заработной платы в субъекте Российской Федерации, в котором зарегистрирована организация, за квартал, предшествующий указанному период</w:t>
            </w:r>
            <w:r>
              <w:t>у;</w:t>
            </w:r>
          </w:p>
          <w:p w:rsidR="002E486E" w:rsidRDefault="00D86A23">
            <w:pPr>
              <w:pStyle w:val="ConsPlusNormal0"/>
              <w:jc w:val="both"/>
            </w:pPr>
            <w:r>
              <w:t xml:space="preserve">- реализуют крупный проект (начало реализации проекта осуществлено в текущем финансовом году или году, предшествующем текущему, объем вложений в проект в течение всего срока реализации превышает 3 млрд </w:t>
            </w:r>
            <w:r>
              <w:lastRenderedPageBreak/>
              <w:t>рублей, объем производства продукции (выполнения ра</w:t>
            </w:r>
            <w:r>
              <w:t>бот, оказания услуг) в рамках реализации проекта составит в ближайшие 3 года более 5 процентов всего валового объема производства данного вида продукции (выполняемых работ, оказываемых услуг) в субъекте Российской Федерации) и для его реализации дополнител</w:t>
            </w:r>
            <w:r>
              <w:t>ьно привлекает не менее 100 работников;</w:t>
            </w:r>
          </w:p>
          <w:p w:rsidR="002E486E" w:rsidRDefault="00D86A23">
            <w:pPr>
              <w:pStyle w:val="ConsPlusNormal0"/>
              <w:jc w:val="both"/>
            </w:pPr>
            <w:r>
              <w:t>2) организация осуществляет деятельность на территории субъекта Российской Федерации не менее одного года (за исключением случаев, если организация участвует в выполнении государственного оборонного заказа или зарегистрирована на территориях Донецкой Народ</w:t>
            </w:r>
            <w:r>
              <w:t>ной Республики, Луганской Народной Республики, Запорожской области и Херсонской области);</w:t>
            </w:r>
          </w:p>
          <w:p w:rsidR="002E486E" w:rsidRDefault="00D86A23">
            <w:pPr>
              <w:pStyle w:val="ConsPlusNormal0"/>
              <w:jc w:val="both"/>
            </w:pPr>
            <w:r>
              <w:t>3) организация не находится в процессе реорганизации (за исключением реорганизации в форме присоединения организации к другому юридическому лицу или реорганизации в ф</w:t>
            </w:r>
            <w:r>
              <w:t>орме преобразования), ликвидации, исключения из Единого государственного реестра юридических лиц, в отношении организации не введена процедура банкротства, ее деятельность не приостановлена в порядке, предусмотренном законодательством Российской Федерации;</w:t>
            </w:r>
          </w:p>
          <w:p w:rsidR="002E486E" w:rsidRDefault="00D86A23">
            <w:pPr>
              <w:pStyle w:val="ConsPlusNormal0"/>
              <w:jc w:val="both"/>
            </w:pPr>
            <w:r>
              <w:t>4) пункт исключен;</w:t>
            </w:r>
          </w:p>
          <w:p w:rsidR="002E486E" w:rsidRDefault="00D86A23">
            <w:pPr>
              <w:pStyle w:val="ConsPlusNormal0"/>
              <w:jc w:val="both"/>
            </w:pPr>
            <w:r>
              <w:t>(искл. прик. от 30.12.2025 N 1786)</w:t>
            </w:r>
          </w:p>
          <w:p w:rsidR="002E486E" w:rsidRDefault="00D86A23">
            <w:pPr>
              <w:pStyle w:val="ConsPlusNormal0"/>
              <w:jc w:val="both"/>
            </w:pPr>
            <w:r>
              <w:t>5) контролирующими лицами для организации не являются иностранные граждане или юридические лица, созданные в соответствии с законодательством иностранных государств и расположенные на территориях иност</w:t>
            </w:r>
            <w:r>
              <w:t>ранных государств, или юридические лица, местом регистрации которых является государство (территории), включенное в перечень государств и территорий, предоставляющих льготный налоговый режим налогообложения и (или) не предусматривающих раскрытия и предоста</w:t>
            </w:r>
            <w:r>
              <w:t>вления информации при проведении финансовых операций (офшорные зоны)."</w:t>
            </w:r>
          </w:p>
        </w:tc>
        <w:tc>
          <w:tcPr>
            <w:tcW w:w="3402" w:type="dxa"/>
          </w:tcPr>
          <w:p w:rsidR="002E486E" w:rsidRDefault="00D86A23">
            <w:pPr>
              <w:pStyle w:val="ConsPlusNormal0"/>
            </w:pPr>
            <w:r>
              <w:lastRenderedPageBreak/>
              <w:t>Перечень организаций, утвержденный высшими исполнительными органами субъектов Российской Федерации, Сведения о работодателях, трудоустроивших граждан, а также о трудоустроенных граждана</w:t>
            </w:r>
            <w:r>
              <w:t>х, Заявление</w:t>
            </w:r>
          </w:p>
        </w:tc>
      </w:tr>
      <w:tr w:rsidR="002E486E">
        <w:tc>
          <w:tcPr>
            <w:tcW w:w="7824" w:type="dxa"/>
          </w:tcPr>
          <w:p w:rsidR="002E486E" w:rsidRDefault="00D86A23">
            <w:pPr>
              <w:pStyle w:val="ConsPlusNormal0"/>
              <w:jc w:val="both"/>
            </w:pPr>
            <w:r>
              <w:lastRenderedPageBreak/>
              <w:t xml:space="preserve">Профессии, на которые трудоустраивают граждан, соответствуют </w:t>
            </w:r>
            <w:r>
              <w:lastRenderedPageBreak/>
              <w:t>следующим критериям:</w:t>
            </w:r>
          </w:p>
          <w:p w:rsidR="002E486E" w:rsidRDefault="00D86A23">
            <w:pPr>
              <w:pStyle w:val="ConsPlusNormal0"/>
              <w:jc w:val="both"/>
            </w:pPr>
            <w:r>
              <w:t>- информация о вакантном рабочем месте по профессии (должности, специальности) размещается на единой цифровой платформе;</w:t>
            </w:r>
          </w:p>
          <w:p w:rsidR="002E486E" w:rsidRDefault="00D86A23">
            <w:pPr>
              <w:pStyle w:val="ConsPlusNormal0"/>
              <w:jc w:val="both"/>
            </w:pPr>
            <w:r>
              <w:t>- количество вакантных рабочих мест по профессии (должности, специальности) на региональном рынке труда превышает численность граждан, зарегистрированных в органах службы занятости субъекта Российской Федерации в качестве безработных и имеющих подходящую п</w:t>
            </w:r>
            <w:r>
              <w:t>рофессию (должность, специальность);</w:t>
            </w:r>
          </w:p>
          <w:p w:rsidR="002E486E" w:rsidRDefault="00D86A23">
            <w:pPr>
              <w:pStyle w:val="ConsPlusNormal0"/>
              <w:jc w:val="both"/>
            </w:pPr>
            <w:r>
              <w:t>- профессия (должность, специальность) не относится к профессиям административно-хозяйственного персонала (заведующий хозяйством, охранник, уборщик и другие работники, которые выполняют различные внутренние хозяйственны</w:t>
            </w:r>
            <w:r>
              <w:t>е функции, включая хозяйственное обеспечение деятельности организации, эксплуатацию зданий, помещений, территорий и другое, и не заняты непосредственно в производстве продукции (выполнении работ, оказании услуг);</w:t>
            </w:r>
          </w:p>
          <w:p w:rsidR="002E486E" w:rsidRDefault="00D86A23">
            <w:pPr>
              <w:pStyle w:val="ConsPlusNormal0"/>
              <w:jc w:val="both"/>
            </w:pPr>
            <w:r>
              <w:t>- работа, выполняемая в соответствии с проф</w:t>
            </w:r>
            <w:r>
              <w:t>ессией (должностью, специальностью), не должна осуществляться в пути или иметь разъездной характер.</w:t>
            </w:r>
          </w:p>
          <w:p w:rsidR="002E486E" w:rsidRDefault="00D86A23">
            <w:pPr>
              <w:pStyle w:val="ConsPlusNormal0"/>
              <w:jc w:val="both"/>
            </w:pPr>
            <w:r>
              <w:t>Трудоустроенные граждане не привлечены из других субъектов Российской Федерации работодателями, осуществляющими хозяйственную деятельность на территориях гг</w:t>
            </w:r>
            <w:r>
              <w:t>. Москвы и Санкт-Петербурга, за исключением случаев привлечения работников для осуществления трудовой деятельности в филиалах и территориальных обособленных структурных подразделениях организаций, расположенных в других субъектах Российской Федерации</w:t>
            </w:r>
          </w:p>
        </w:tc>
        <w:tc>
          <w:tcPr>
            <w:tcW w:w="3402" w:type="dxa"/>
          </w:tcPr>
          <w:p w:rsidR="002E486E" w:rsidRDefault="00D86A23">
            <w:pPr>
              <w:pStyle w:val="ConsPlusNormal0"/>
            </w:pPr>
            <w:r>
              <w:lastRenderedPageBreak/>
              <w:t>Переч</w:t>
            </w:r>
            <w:r>
              <w:t xml:space="preserve">ень профессий, </w:t>
            </w:r>
            <w:r>
              <w:lastRenderedPageBreak/>
              <w:t>утвержденный исполнительными органами субъектов Российской Федерации, осуществляющими полномочия в сфере занятости населения, Сведения о работодателях, трудоустроивших граждан, а также о трудоустроенных гражданах, Заявление</w:t>
            </w:r>
          </w:p>
        </w:tc>
      </w:tr>
      <w:tr w:rsidR="002E486E">
        <w:tc>
          <w:tcPr>
            <w:tcW w:w="11226" w:type="dxa"/>
            <w:gridSpan w:val="2"/>
          </w:tcPr>
          <w:p w:rsidR="002E486E" w:rsidRDefault="00D86A23">
            <w:pPr>
              <w:pStyle w:val="ConsPlusNormal0"/>
              <w:jc w:val="both"/>
            </w:pPr>
            <w:r>
              <w:lastRenderedPageBreak/>
              <w:t>(в ред. прик. от</w:t>
            </w:r>
            <w:r>
              <w:t xml:space="preserve"> 13.03.2025 N 287)</w:t>
            </w:r>
          </w:p>
          <w:p w:rsidR="002E486E" w:rsidRDefault="00D86A23">
            <w:pPr>
              <w:pStyle w:val="ConsPlusNormal0"/>
              <w:jc w:val="both"/>
            </w:pPr>
            <w:r>
              <w:t>(в ред. прик. от 13.03.2025 N 287)</w:t>
            </w:r>
          </w:p>
        </w:tc>
      </w:tr>
      <w:tr w:rsidR="002E486E">
        <w:tc>
          <w:tcPr>
            <w:tcW w:w="7824" w:type="dxa"/>
          </w:tcPr>
          <w:p w:rsidR="002E486E" w:rsidRDefault="00D86A23">
            <w:pPr>
              <w:pStyle w:val="ConsPlusNormal0"/>
              <w:jc w:val="both"/>
            </w:pPr>
            <w:r>
              <w:t xml:space="preserve">Организация включает в Заявление в том числе наименование государственного учреждения службы занятости населения (далее - центр занятости населения), в котором трудоустроенный гражданин был </w:t>
            </w:r>
            <w:r>
              <w:lastRenderedPageBreak/>
              <w:t>зарегистрирован в качестве безработного или в целях поиска подходя</w:t>
            </w:r>
            <w:r>
              <w:t>щей работы, период, когда трудоустроенный гражданин был зарегистрирован в качестве безработного или в целях поиска подходящей работы.</w:t>
            </w:r>
          </w:p>
          <w:p w:rsidR="002E486E" w:rsidRDefault="00D86A23">
            <w:pPr>
              <w:pStyle w:val="ConsPlusNormal0"/>
              <w:jc w:val="both"/>
            </w:pPr>
            <w:r>
              <w:t>Сведения, касающиеся регистрации гражданина в качестве безработного или в целях поиска подходящей работы, представляются г</w:t>
            </w:r>
            <w:r>
              <w:t>ражданином работодателю при поступлении на работу</w:t>
            </w:r>
          </w:p>
        </w:tc>
        <w:tc>
          <w:tcPr>
            <w:tcW w:w="3402" w:type="dxa"/>
          </w:tcPr>
          <w:p w:rsidR="002E486E" w:rsidRDefault="00D86A23">
            <w:pPr>
              <w:pStyle w:val="ConsPlusNormal0"/>
            </w:pPr>
            <w:r>
              <w:lastRenderedPageBreak/>
              <w:t xml:space="preserve">Сведения о работодателях, трудоустроивших граждан, а также о трудоустроенных </w:t>
            </w:r>
            <w:r>
              <w:lastRenderedPageBreak/>
              <w:t>гражданах, Заявление</w:t>
            </w:r>
          </w:p>
        </w:tc>
      </w:tr>
      <w:tr w:rsidR="002E486E">
        <w:tc>
          <w:tcPr>
            <w:tcW w:w="11226" w:type="dxa"/>
            <w:gridSpan w:val="2"/>
          </w:tcPr>
          <w:p w:rsidR="002E486E" w:rsidRDefault="00D86A23">
            <w:pPr>
              <w:pStyle w:val="ConsPlusNormal0"/>
              <w:jc w:val="both"/>
            </w:pPr>
            <w:r>
              <w:lastRenderedPageBreak/>
              <w:t>Строка исключена.</w:t>
            </w:r>
          </w:p>
        </w:tc>
      </w:tr>
      <w:tr w:rsidR="002E486E">
        <w:tc>
          <w:tcPr>
            <w:tcW w:w="11226" w:type="dxa"/>
            <w:gridSpan w:val="2"/>
          </w:tcPr>
          <w:p w:rsidR="002E486E" w:rsidRDefault="00D86A23">
            <w:pPr>
              <w:pStyle w:val="ConsPlusNormal0"/>
              <w:jc w:val="both"/>
            </w:pPr>
            <w:r>
              <w:t>(искл. прик. от 13.03.2025 N 287)</w:t>
            </w:r>
          </w:p>
        </w:tc>
      </w:tr>
    </w:tbl>
    <w:p w:rsidR="002E486E" w:rsidRDefault="002E486E">
      <w:pPr>
        <w:pStyle w:val="ConsPlusNormal0"/>
        <w:jc w:val="both"/>
      </w:pPr>
    </w:p>
    <w:p w:rsidR="002E486E" w:rsidRDefault="00D86A23">
      <w:pPr>
        <w:pStyle w:val="ConsPlusNormal0"/>
        <w:ind w:firstLine="540"/>
        <w:jc w:val="both"/>
      </w:pPr>
      <w:r>
        <w:rPr>
          <w:b/>
        </w:rPr>
        <w:t>3. Результат предоставления субсидии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rPr>
          <w:b/>
        </w:rPr>
        <w:t>Перечень результатов</w:t>
      </w:r>
    </w:p>
    <w:p w:rsidR="002E486E" w:rsidRDefault="002E486E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1814"/>
        <w:gridCol w:w="1842"/>
        <w:gridCol w:w="993"/>
        <w:gridCol w:w="850"/>
        <w:gridCol w:w="992"/>
        <w:gridCol w:w="1048"/>
        <w:gridCol w:w="1417"/>
        <w:gridCol w:w="1474"/>
      </w:tblGrid>
      <w:tr w:rsidR="002E486E">
        <w:tc>
          <w:tcPr>
            <w:tcW w:w="817" w:type="dxa"/>
            <w:vMerge w:val="restart"/>
            <w:vAlign w:val="center"/>
          </w:tcPr>
          <w:p w:rsidR="002E486E" w:rsidRDefault="00D86A23">
            <w:pPr>
              <w:pStyle w:val="ConsPlusNormal0"/>
              <w:jc w:val="center"/>
            </w:pPr>
            <w:r>
              <w:t>Код результата</w:t>
            </w:r>
          </w:p>
        </w:tc>
        <w:tc>
          <w:tcPr>
            <w:tcW w:w="1814" w:type="dxa"/>
            <w:vMerge w:val="restart"/>
            <w:vAlign w:val="center"/>
          </w:tcPr>
          <w:p w:rsidR="002E486E" w:rsidRDefault="00D86A23">
            <w:pPr>
              <w:pStyle w:val="ConsPlusNormal0"/>
              <w:jc w:val="center"/>
            </w:pPr>
            <w:r>
              <w:t>Тип результата</w:t>
            </w:r>
          </w:p>
        </w:tc>
        <w:tc>
          <w:tcPr>
            <w:tcW w:w="1842" w:type="dxa"/>
            <w:vMerge w:val="restart"/>
            <w:vAlign w:val="center"/>
          </w:tcPr>
          <w:p w:rsidR="002E486E" w:rsidRDefault="00D86A23">
            <w:pPr>
              <w:pStyle w:val="ConsPlusNormal0"/>
              <w:jc w:val="center"/>
            </w:pPr>
            <w:r>
              <w:t>Наименование результата</w:t>
            </w:r>
          </w:p>
        </w:tc>
        <w:tc>
          <w:tcPr>
            <w:tcW w:w="1843" w:type="dxa"/>
            <w:gridSpan w:val="2"/>
            <w:vAlign w:val="center"/>
          </w:tcPr>
          <w:p w:rsidR="002E486E" w:rsidRDefault="00D86A23">
            <w:pPr>
              <w:pStyle w:val="ConsPlusNormal0"/>
              <w:jc w:val="center"/>
            </w:pPr>
            <w:r>
              <w:t>Единица измерения по ОКЕИ</w:t>
            </w:r>
          </w:p>
        </w:tc>
        <w:tc>
          <w:tcPr>
            <w:tcW w:w="992" w:type="dxa"/>
            <w:vMerge w:val="restart"/>
            <w:vAlign w:val="center"/>
          </w:tcPr>
          <w:p w:rsidR="002E486E" w:rsidRDefault="00D86A23">
            <w:pPr>
              <w:pStyle w:val="ConsPlusNormal0"/>
              <w:jc w:val="center"/>
            </w:pPr>
            <w:r>
              <w:t>Детализация по получателям</w:t>
            </w:r>
          </w:p>
        </w:tc>
        <w:tc>
          <w:tcPr>
            <w:tcW w:w="1048" w:type="dxa"/>
            <w:vMerge w:val="restart"/>
            <w:vAlign w:val="center"/>
          </w:tcPr>
          <w:p w:rsidR="002E486E" w:rsidRDefault="00D86A23">
            <w:pPr>
              <w:pStyle w:val="ConsPlusNormal0"/>
              <w:jc w:val="center"/>
            </w:pPr>
            <w:r>
              <w:t>Значение в виде нарастающего итога</w:t>
            </w:r>
          </w:p>
        </w:tc>
        <w:tc>
          <w:tcPr>
            <w:tcW w:w="2891" w:type="dxa"/>
            <w:gridSpan w:val="2"/>
            <w:vAlign w:val="center"/>
          </w:tcPr>
          <w:p w:rsidR="002E486E" w:rsidRDefault="00D86A23">
            <w:pPr>
              <w:pStyle w:val="ConsPlusNormal0"/>
              <w:jc w:val="center"/>
            </w:pPr>
            <w:r>
              <w:t>Конечный результат</w:t>
            </w:r>
          </w:p>
        </w:tc>
      </w:tr>
      <w:tr w:rsidR="002E486E">
        <w:tc>
          <w:tcPr>
            <w:tcW w:w="817" w:type="dxa"/>
            <w:vMerge/>
          </w:tcPr>
          <w:p w:rsidR="002E486E" w:rsidRDefault="002E486E">
            <w:pPr>
              <w:pStyle w:val="ConsPlusNormal0"/>
            </w:pPr>
          </w:p>
        </w:tc>
        <w:tc>
          <w:tcPr>
            <w:tcW w:w="1814" w:type="dxa"/>
            <w:vMerge/>
          </w:tcPr>
          <w:p w:rsidR="002E486E" w:rsidRDefault="002E486E">
            <w:pPr>
              <w:pStyle w:val="ConsPlusNormal0"/>
            </w:pPr>
          </w:p>
        </w:tc>
        <w:tc>
          <w:tcPr>
            <w:tcW w:w="1842" w:type="dxa"/>
            <w:vMerge/>
          </w:tcPr>
          <w:p w:rsidR="002E486E" w:rsidRDefault="002E486E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2E486E" w:rsidRDefault="00D86A23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850" w:type="dxa"/>
            <w:vAlign w:val="center"/>
          </w:tcPr>
          <w:p w:rsidR="002E486E" w:rsidRDefault="00D86A23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992" w:type="dxa"/>
            <w:vMerge/>
          </w:tcPr>
          <w:p w:rsidR="002E486E" w:rsidRDefault="002E486E">
            <w:pPr>
              <w:pStyle w:val="ConsPlusNormal0"/>
            </w:pPr>
          </w:p>
        </w:tc>
        <w:tc>
          <w:tcPr>
            <w:tcW w:w="1048" w:type="dxa"/>
            <w:vMerge/>
          </w:tcPr>
          <w:p w:rsidR="002E486E" w:rsidRDefault="002E486E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2E486E" w:rsidRDefault="00D86A23">
            <w:pPr>
              <w:pStyle w:val="ConsPlusNormal0"/>
              <w:jc w:val="center"/>
            </w:pPr>
            <w:r>
              <w:t>Срок (дд.мм.гггг)</w:t>
            </w:r>
          </w:p>
        </w:tc>
        <w:tc>
          <w:tcPr>
            <w:tcW w:w="1474" w:type="dxa"/>
            <w:vAlign w:val="center"/>
          </w:tcPr>
          <w:p w:rsidR="002E486E" w:rsidRDefault="00D86A23">
            <w:pPr>
              <w:pStyle w:val="ConsPlusNormal0"/>
              <w:jc w:val="center"/>
            </w:pPr>
            <w:r>
              <w:t>значение</w:t>
            </w:r>
          </w:p>
        </w:tc>
      </w:tr>
      <w:tr w:rsidR="002E486E">
        <w:tc>
          <w:tcPr>
            <w:tcW w:w="11247" w:type="dxa"/>
            <w:gridSpan w:val="9"/>
            <w:vAlign w:val="center"/>
          </w:tcPr>
          <w:p w:rsidR="002E486E" w:rsidRDefault="00D86A23">
            <w:pPr>
              <w:pStyle w:val="ConsPlusNormal0"/>
              <w:ind w:firstLine="709"/>
              <w:jc w:val="both"/>
            </w:pPr>
            <w:r>
              <w:t>Целевая статья: 07 2 Л3 50590</w:t>
            </w:r>
          </w:p>
        </w:tc>
      </w:tr>
      <w:tr w:rsidR="002E486E">
        <w:tc>
          <w:tcPr>
            <w:tcW w:w="817" w:type="dxa"/>
          </w:tcPr>
          <w:p w:rsidR="002E486E" w:rsidRDefault="00D86A23">
            <w:pPr>
              <w:pStyle w:val="ConsPlusNormal0"/>
              <w:jc w:val="center"/>
            </w:pPr>
            <w:r>
              <w:t>X211240000</w:t>
            </w:r>
          </w:p>
        </w:tc>
        <w:tc>
          <w:tcPr>
            <w:tcW w:w="1814" w:type="dxa"/>
          </w:tcPr>
          <w:p w:rsidR="002E486E" w:rsidRDefault="00D86A23">
            <w:pPr>
              <w:pStyle w:val="ConsPlusNormal0"/>
            </w:pPr>
            <w:r>
              <w:t>Обеспечено привлечение квалифицированных кадров</w:t>
            </w:r>
          </w:p>
        </w:tc>
        <w:tc>
          <w:tcPr>
            <w:tcW w:w="1842" w:type="dxa"/>
          </w:tcPr>
          <w:p w:rsidR="002E486E" w:rsidRDefault="00D86A23">
            <w:pPr>
              <w:pStyle w:val="ConsPlusNormal0"/>
            </w:pPr>
            <w:r>
              <w:t>Работодателями трудоустроены работники, переехавшие из другой местности или других территорий</w:t>
            </w:r>
          </w:p>
        </w:tc>
        <w:tc>
          <w:tcPr>
            <w:tcW w:w="993" w:type="dxa"/>
          </w:tcPr>
          <w:p w:rsidR="002E486E" w:rsidRDefault="00D86A23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2E486E" w:rsidRDefault="00D86A23">
            <w:pPr>
              <w:pStyle w:val="ConsPlusNormal0"/>
              <w:jc w:val="center"/>
            </w:pPr>
            <w:r>
              <w:t>792</w:t>
            </w:r>
          </w:p>
        </w:tc>
        <w:tc>
          <w:tcPr>
            <w:tcW w:w="992" w:type="dxa"/>
          </w:tcPr>
          <w:p w:rsidR="002E486E" w:rsidRDefault="00D86A23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048" w:type="dxa"/>
          </w:tcPr>
          <w:p w:rsidR="002E486E" w:rsidRDefault="00D86A23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2E486E" w:rsidRDefault="00D86A23">
            <w:pPr>
              <w:pStyle w:val="ConsPlusNormal0"/>
              <w:jc w:val="center"/>
            </w:pPr>
            <w:r>
              <w:t>31.12.2026</w:t>
            </w:r>
          </w:p>
        </w:tc>
        <w:tc>
          <w:tcPr>
            <w:tcW w:w="1474" w:type="dxa"/>
          </w:tcPr>
          <w:p w:rsidR="002E486E" w:rsidRDefault="00D86A23">
            <w:pPr>
              <w:pStyle w:val="ConsPlusNormal0"/>
              <w:jc w:val="center"/>
            </w:pPr>
            <w:r>
              <w:t>1 074,0000</w:t>
            </w:r>
          </w:p>
        </w:tc>
      </w:tr>
      <w:tr w:rsidR="002E486E">
        <w:tc>
          <w:tcPr>
            <w:tcW w:w="11247" w:type="dxa"/>
            <w:gridSpan w:val="9"/>
          </w:tcPr>
          <w:p w:rsidR="002E486E" w:rsidRDefault="00D86A23">
            <w:pPr>
              <w:pStyle w:val="ConsPlusNormal0"/>
              <w:jc w:val="both"/>
            </w:pPr>
            <w:r>
              <w:lastRenderedPageBreak/>
              <w:t>(в ред. прик. от 30.12.2025 N 1786</w:t>
            </w:r>
            <w:r>
              <w:t>)</w:t>
            </w:r>
          </w:p>
        </w:tc>
      </w:tr>
    </w:tbl>
    <w:p w:rsidR="002E486E" w:rsidRDefault="002E486E">
      <w:pPr>
        <w:pStyle w:val="ConsPlusNormal0"/>
        <w:sectPr w:rsidR="002E486E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E486E" w:rsidRDefault="002E486E">
      <w:pPr>
        <w:pStyle w:val="ConsPlusNormal0"/>
        <w:jc w:val="both"/>
      </w:pPr>
    </w:p>
    <w:p w:rsidR="002E486E" w:rsidRDefault="00D86A23">
      <w:pPr>
        <w:pStyle w:val="ConsPlusNormal0"/>
        <w:ind w:firstLine="540"/>
        <w:jc w:val="both"/>
      </w:pPr>
      <w:r>
        <w:rPr>
          <w:b/>
        </w:rPr>
        <w:t>Дополнительная информация о результате предоставления субсидии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Результатом предоставления субсидии является: численность трудоустроенных граждан в 2027 году - 1907 человек, в 2028 году - 886 человек.</w:t>
      </w:r>
    </w:p>
    <w:p w:rsidR="002E486E" w:rsidRDefault="00D86A23">
      <w:pPr>
        <w:pStyle w:val="ConsPlusNormal0"/>
        <w:jc w:val="both"/>
      </w:pPr>
      <w:r>
        <w:t>(в ред. прик. от 30.12.2025 N 1786)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 xml:space="preserve">Значение результата </w:t>
      </w:r>
      <w:r>
        <w:t>указано в количестве ежегодно трудоустроенных человек. Стимулирование работодателей к приему на работу граждан в целях обеспечения привлечения востребованных в субъекте Российской Федерации работников, в том числе для реализации крупных инвестиционных прое</w:t>
      </w:r>
      <w:r>
        <w:t>ктов в приоритетных отраслях.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Высшими исполнительными органами власти субъекта Российской Федерации утверждаются Перечни организаций и перечни приоритетных отраслей экономики. Исполнительными органами субъектов Российской Федерации, осуществляющими полномочия в сфере занятости населени</w:t>
      </w:r>
      <w:r>
        <w:t>я, утверждаются перечни профессий.</w:t>
      </w:r>
    </w:p>
    <w:p w:rsidR="002E486E" w:rsidRDefault="00D86A23">
      <w:pPr>
        <w:pStyle w:val="ConsPlusNormal0"/>
        <w:jc w:val="both"/>
      </w:pPr>
      <w:r>
        <w:t>(в ред. прик. от 13.03.2025 N 287)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Показателем, характеризующим эффективность достижения результата, является занятость 100 процентов трудоустроенных граждан по истечении 3-го, 6-го, 9-го, 12-го месяца с даты трудоустройс</w:t>
      </w:r>
      <w:r>
        <w:t>тва.</w:t>
      </w:r>
    </w:p>
    <w:p w:rsidR="002E486E" w:rsidRDefault="00D86A23">
      <w:pPr>
        <w:pStyle w:val="ConsPlusNormal0"/>
        <w:jc w:val="both"/>
      </w:pPr>
      <w:r>
        <w:t>(доп. прик. от 30.12.2025 N 1786)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rPr>
          <w:b/>
        </w:rPr>
        <w:t>4. Направления финансирования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Направления затрат (недополученных доходов), на возмещение которых предоставляется субсидия:</w:t>
      </w:r>
    </w:p>
    <w:p w:rsidR="002E486E" w:rsidRDefault="002E486E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410"/>
        <w:gridCol w:w="2693"/>
      </w:tblGrid>
      <w:tr w:rsidR="002E486E">
        <w:tc>
          <w:tcPr>
            <w:tcW w:w="4598" w:type="dxa"/>
          </w:tcPr>
          <w:p w:rsidR="002E486E" w:rsidRDefault="00D86A23">
            <w:pPr>
              <w:pStyle w:val="ConsPlusNormal0"/>
              <w:jc w:val="center"/>
            </w:pPr>
            <w:r>
              <w:t>Наименование направления</w:t>
            </w:r>
          </w:p>
        </w:tc>
        <w:tc>
          <w:tcPr>
            <w:tcW w:w="2410" w:type="dxa"/>
          </w:tcPr>
          <w:p w:rsidR="002E486E" w:rsidRDefault="00D86A23">
            <w:pPr>
              <w:pStyle w:val="ConsPlusNormal0"/>
              <w:jc w:val="center"/>
            </w:pPr>
            <w:r>
              <w:t>Подтверждающий документ</w:t>
            </w:r>
          </w:p>
        </w:tc>
        <w:tc>
          <w:tcPr>
            <w:tcW w:w="2693" w:type="dxa"/>
          </w:tcPr>
          <w:p w:rsidR="002E486E" w:rsidRDefault="00D86A23">
            <w:pPr>
              <w:pStyle w:val="ConsPlusNormal0"/>
              <w:jc w:val="center"/>
            </w:pPr>
            <w:r>
              <w:t>Срок предоставления</w:t>
            </w:r>
          </w:p>
        </w:tc>
      </w:tr>
      <w:tr w:rsidR="002E486E">
        <w:tc>
          <w:tcPr>
            <w:tcW w:w="4598" w:type="dxa"/>
          </w:tcPr>
          <w:p w:rsidR="002E486E" w:rsidRDefault="00D86A23">
            <w:pPr>
              <w:pStyle w:val="ConsPlusNormal0"/>
              <w:jc w:val="both"/>
            </w:pPr>
            <w:r>
              <w:t>Затраты на:</w:t>
            </w:r>
          </w:p>
          <w:p w:rsidR="002E486E" w:rsidRDefault="00D86A23">
            <w:pPr>
              <w:pStyle w:val="ConsPlusNormal0"/>
            </w:pPr>
            <w:r>
              <w:t>оплату труд</w:t>
            </w:r>
            <w:r>
              <w:t>а работников из числа трудоустроенных граждан Российской Федерации, переехавших для трудоустройства у работодателя, включенного в перечни организаций, испытывающих потребность в привлечении по востребованным профессиям (должностям, специальностям), включен</w:t>
            </w:r>
            <w:r>
              <w:t xml:space="preserve">ным в предусмотренные перечни профессий (должностей, специальностей), из других субъектов Российской Федерации или в пределах одного субъекта Российской Федерации, в случае если расстояние от места, где гражданин до переезда для </w:t>
            </w:r>
            <w:r>
              <w:lastRenderedPageBreak/>
              <w:t>трудоустройства был зарегис</w:t>
            </w:r>
            <w:r>
              <w:t>трирован по месту жительства или по месту пребывания, до места осуществления трудовой деятельности не менее 50 километров (частично);</w:t>
            </w:r>
          </w:p>
          <w:p w:rsidR="002E486E" w:rsidRDefault="00D86A23">
            <w:pPr>
              <w:pStyle w:val="ConsPlusNormal0"/>
              <w:jc w:val="both"/>
            </w:pPr>
            <w:r>
              <w:t>уплату налогов, сборов и страховых взносов в бюджеты бюджетной системы Российской Федерации (частично)</w:t>
            </w:r>
          </w:p>
        </w:tc>
        <w:tc>
          <w:tcPr>
            <w:tcW w:w="2410" w:type="dxa"/>
          </w:tcPr>
          <w:p w:rsidR="002E486E" w:rsidRDefault="00D86A23">
            <w:pPr>
              <w:pStyle w:val="ConsPlusNormal0"/>
            </w:pPr>
            <w:r>
              <w:lastRenderedPageBreak/>
              <w:t>Заявление</w:t>
            </w:r>
          </w:p>
        </w:tc>
        <w:tc>
          <w:tcPr>
            <w:tcW w:w="2693" w:type="dxa"/>
          </w:tcPr>
          <w:p w:rsidR="002E486E" w:rsidRDefault="00D86A23">
            <w:pPr>
              <w:pStyle w:val="ConsPlusNormal0"/>
            </w:pPr>
            <w:r>
              <w:t>По истечении 3-го,</w:t>
            </w:r>
          </w:p>
          <w:p w:rsidR="002E486E" w:rsidRDefault="00D86A23">
            <w:pPr>
              <w:pStyle w:val="ConsPlusNormal0"/>
            </w:pPr>
            <w:r>
              <w:t>6-го, 9-го и 12-го</w:t>
            </w:r>
          </w:p>
          <w:p w:rsidR="002E486E" w:rsidRDefault="00D86A23">
            <w:pPr>
              <w:pStyle w:val="ConsPlusNormal0"/>
            </w:pPr>
            <w:r>
              <w:t>месяцев работы трудоустроенного гражданина</w:t>
            </w:r>
          </w:p>
        </w:tc>
      </w:tr>
    </w:tbl>
    <w:p w:rsidR="002E486E" w:rsidRDefault="00D86A23">
      <w:pPr>
        <w:pStyle w:val="ConsPlusNormal0"/>
        <w:jc w:val="both"/>
      </w:pPr>
      <w:r>
        <w:lastRenderedPageBreak/>
        <w:t>(в ред. прик. от 13.03.2025 N 287)</w:t>
      </w:r>
    </w:p>
    <w:p w:rsidR="002E486E" w:rsidRDefault="002E486E">
      <w:pPr>
        <w:pStyle w:val="ConsPlusNormal0"/>
        <w:jc w:val="both"/>
      </w:pPr>
    </w:p>
    <w:p w:rsidR="002E486E" w:rsidRDefault="00D86A23">
      <w:pPr>
        <w:pStyle w:val="ConsPlusNormal0"/>
        <w:ind w:firstLine="540"/>
        <w:jc w:val="both"/>
      </w:pPr>
      <w:r>
        <w:rPr>
          <w:b/>
        </w:rPr>
        <w:t>5. Финансовое обеспечение и условия заключения соглашения о предоставлении субсидии</w:t>
      </w:r>
    </w:p>
    <w:p w:rsidR="002E486E" w:rsidRDefault="002E486E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0"/>
        <w:gridCol w:w="6627"/>
      </w:tblGrid>
      <w:tr w:rsidR="002E486E">
        <w:tc>
          <w:tcPr>
            <w:tcW w:w="3510" w:type="dxa"/>
            <w:vAlign w:val="center"/>
          </w:tcPr>
          <w:p w:rsidR="002E486E" w:rsidRDefault="00D86A23">
            <w:pPr>
              <w:pStyle w:val="ConsPlusNormal0"/>
              <w:jc w:val="both"/>
            </w:pPr>
            <w:r>
              <w:rPr>
                <w:b/>
              </w:rPr>
              <w:t>КБК</w:t>
            </w:r>
          </w:p>
        </w:tc>
        <w:tc>
          <w:tcPr>
            <w:tcW w:w="6627" w:type="dxa"/>
            <w:vAlign w:val="center"/>
          </w:tcPr>
          <w:p w:rsidR="002E486E" w:rsidRDefault="00D86A23">
            <w:pPr>
              <w:pStyle w:val="ConsPlusNormal0"/>
              <w:jc w:val="both"/>
            </w:pPr>
            <w:r>
              <w:rPr>
                <w:b/>
              </w:rPr>
              <w:t>Наименование</w:t>
            </w:r>
          </w:p>
        </w:tc>
      </w:tr>
      <w:tr w:rsidR="002E486E">
        <w:tc>
          <w:tcPr>
            <w:tcW w:w="3510" w:type="dxa"/>
          </w:tcPr>
          <w:p w:rsidR="002E486E" w:rsidRDefault="00D86A23">
            <w:pPr>
              <w:pStyle w:val="ConsPlusNormal0"/>
              <w:jc w:val="both"/>
            </w:pPr>
            <w:r>
              <w:t>797 10 06 07 2 Л3 50590 631</w:t>
            </w:r>
          </w:p>
        </w:tc>
        <w:tc>
          <w:tcPr>
            <w:tcW w:w="6627" w:type="dxa"/>
          </w:tcPr>
          <w:p w:rsidR="002E486E" w:rsidRDefault="00D86A23">
            <w:pPr>
              <w:pStyle w:val="ConsPlusNormal0"/>
              <w:jc w:val="both"/>
            </w:pPr>
            <w:r>
              <w:t>Государственная поддержка трудоустройства работников из другой местности или других территорий (Субсидии на возмещение недополученных доходов и (или) возмещение фактически понесенных затрат)</w:t>
            </w:r>
          </w:p>
        </w:tc>
      </w:tr>
      <w:tr w:rsidR="002E486E">
        <w:tc>
          <w:tcPr>
            <w:tcW w:w="3510" w:type="dxa"/>
          </w:tcPr>
          <w:p w:rsidR="002E486E" w:rsidRDefault="00D86A23">
            <w:pPr>
              <w:pStyle w:val="ConsPlusNormal0"/>
              <w:jc w:val="both"/>
            </w:pPr>
            <w:r>
              <w:t>797 10 06 07 2 Л3 50590 811</w:t>
            </w:r>
          </w:p>
        </w:tc>
        <w:tc>
          <w:tcPr>
            <w:tcW w:w="6627" w:type="dxa"/>
          </w:tcPr>
          <w:p w:rsidR="002E486E" w:rsidRDefault="00D86A23">
            <w:pPr>
              <w:pStyle w:val="ConsPlusNormal0"/>
              <w:jc w:val="both"/>
            </w:pPr>
            <w:r>
              <w:t>Государственная поддержка трудоустро</w:t>
            </w:r>
            <w:r>
              <w:t>йства работников из другой местности или других территорий (Субсидии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услуг)</w:t>
            </w:r>
          </w:p>
        </w:tc>
      </w:tr>
    </w:tbl>
    <w:p w:rsidR="002E486E" w:rsidRDefault="002E486E">
      <w:pPr>
        <w:pStyle w:val="ConsPlusNormal0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9745"/>
      </w:tblGrid>
      <w:tr w:rsidR="002E486E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86E" w:rsidRDefault="00D86A23">
            <w:pPr>
              <w:pStyle w:val="ConsPlusNormal0"/>
              <w:jc w:val="center"/>
            </w:pPr>
            <w:r>
              <w:t>V</w:t>
            </w: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  <w:vAlign w:val="center"/>
          </w:tcPr>
          <w:p w:rsidR="002E486E" w:rsidRDefault="00D86A23">
            <w:pPr>
              <w:pStyle w:val="ConsPlusNormal0"/>
              <w:ind w:left="175"/>
            </w:pPr>
            <w:r>
              <w:t>Не требуется заключения соглашения в связи с наличием достигнутого результата и единовременного предоставления субсидии</w:t>
            </w:r>
          </w:p>
        </w:tc>
      </w:tr>
      <w:tr w:rsidR="002E486E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86E" w:rsidRDefault="002E486E">
            <w:pPr>
              <w:pStyle w:val="ConsPlusNormal0"/>
            </w:pPr>
          </w:p>
        </w:tc>
      </w:tr>
      <w:tr w:rsidR="002E486E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6E" w:rsidRDefault="002E486E">
            <w:pPr>
              <w:pStyle w:val="ConsPlusNormal0"/>
            </w:pPr>
          </w:p>
        </w:tc>
        <w:tc>
          <w:tcPr>
            <w:tcW w:w="97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486E" w:rsidRDefault="00D86A23">
            <w:pPr>
              <w:pStyle w:val="ConsPlusNormal0"/>
              <w:ind w:left="175"/>
            </w:pPr>
            <w:r>
              <w:t>Заключение соглашения о предоставлении субсидии с привлечением иного юридического лица (агента)</w:t>
            </w:r>
          </w:p>
        </w:tc>
      </w:tr>
      <w:tr w:rsidR="002E486E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86E" w:rsidRDefault="002E486E">
            <w:pPr>
              <w:pStyle w:val="ConsPlusNormal0"/>
            </w:pPr>
          </w:p>
        </w:tc>
        <w:tc>
          <w:tcPr>
            <w:tcW w:w="97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486E" w:rsidRDefault="002E486E">
            <w:pPr>
              <w:pStyle w:val="ConsPlusNormal0"/>
            </w:pPr>
          </w:p>
        </w:tc>
      </w:tr>
    </w:tbl>
    <w:p w:rsidR="002E486E" w:rsidRDefault="002E486E">
      <w:pPr>
        <w:pStyle w:val="ConsPlusNormal0"/>
        <w:jc w:val="both"/>
      </w:pPr>
    </w:p>
    <w:p w:rsidR="002E486E" w:rsidRDefault="00D86A23">
      <w:pPr>
        <w:pStyle w:val="ConsPlusNormal0"/>
        <w:ind w:firstLine="540"/>
        <w:jc w:val="both"/>
      </w:pPr>
      <w:r>
        <w:rPr>
          <w:b/>
        </w:rPr>
        <w:t>Требования к отчетности о предоставлении субсидии, мониторинг достижения результатов предоставления субсидии</w:t>
      </w:r>
    </w:p>
    <w:p w:rsidR="002E486E" w:rsidRDefault="002E486E">
      <w:pPr>
        <w:pStyle w:val="ConsPlusNormal0"/>
        <w:spacing w:after="1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9745"/>
      </w:tblGrid>
      <w:tr w:rsidR="002E486E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86E" w:rsidRDefault="002E486E">
            <w:pPr>
              <w:pStyle w:val="ConsPlusNormal0"/>
            </w:pP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  <w:vAlign w:val="center"/>
          </w:tcPr>
          <w:p w:rsidR="002E486E" w:rsidRDefault="00D86A23">
            <w:pPr>
              <w:pStyle w:val="ConsPlusNormal0"/>
              <w:ind w:left="175"/>
            </w:pPr>
            <w:r>
              <w:t>Не требуется отчетности о предоставлении субсидии</w:t>
            </w:r>
          </w:p>
        </w:tc>
      </w:tr>
      <w:tr w:rsidR="002E486E">
        <w:tblPrEx>
          <w:tblBorders>
            <w:left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86E" w:rsidRDefault="002E486E">
            <w:pPr>
              <w:pStyle w:val="ConsPlusNormal0"/>
            </w:pPr>
          </w:p>
        </w:tc>
      </w:tr>
      <w:tr w:rsidR="002E486E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86E" w:rsidRDefault="00D86A23">
            <w:pPr>
              <w:pStyle w:val="ConsPlusNormal0"/>
            </w:pPr>
            <w:r>
              <w:t>V</w:t>
            </w: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</w:tcPr>
          <w:p w:rsidR="002E486E" w:rsidRDefault="00D86A23">
            <w:pPr>
              <w:pStyle w:val="ConsPlusNormal0"/>
              <w:ind w:left="175"/>
            </w:pPr>
            <w:r>
              <w:t>Предусматривается проведение мониторинга достижения результатов и показателя его эффективности по истечении 3-го, 6-го, 9-го, 12-го месяца с даты трудоустройства</w:t>
            </w:r>
          </w:p>
        </w:tc>
      </w:tr>
      <w:tr w:rsidR="002E486E">
        <w:tblPrEx>
          <w:tblBorders>
            <w:left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86E" w:rsidRDefault="00D86A23">
            <w:pPr>
              <w:pStyle w:val="ConsPlusNormal0"/>
              <w:jc w:val="both"/>
            </w:pPr>
            <w:r>
              <w:t>(в ред. прик. от 30.12.2025 N 1786)</w:t>
            </w:r>
          </w:p>
        </w:tc>
      </w:tr>
    </w:tbl>
    <w:p w:rsidR="002E486E" w:rsidRDefault="002E486E">
      <w:pPr>
        <w:pStyle w:val="ConsPlusNormal0"/>
        <w:jc w:val="both"/>
      </w:pPr>
    </w:p>
    <w:p w:rsidR="002E486E" w:rsidRDefault="00D86A23">
      <w:pPr>
        <w:pStyle w:val="ConsPlusNormal0"/>
        <w:ind w:firstLine="540"/>
        <w:jc w:val="both"/>
      </w:pPr>
      <w:r>
        <w:rPr>
          <w:b/>
        </w:rPr>
        <w:t>6. Порядок расчета размера предоставляемой субсидии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 xml:space="preserve">В соответствии с Федеральным законом от 28 ноября 2025 г. N 427-ФЗ "О бюджете Фонда пенсионного и социального страхования Российской Федерации на 2026 год и на плановый период 2027 и 2028 годов" Фонду на реализацию мероприятия по государственной поддержке </w:t>
      </w:r>
      <w:r>
        <w:t>трудоустройства работников из другой местности или других территорий предусмотрено:</w:t>
      </w:r>
    </w:p>
    <w:p w:rsidR="002E486E" w:rsidRDefault="00D86A23">
      <w:pPr>
        <w:pStyle w:val="ConsPlusNormal0"/>
        <w:jc w:val="both"/>
      </w:pPr>
      <w:r>
        <w:t>(в ред. прик. от 30.12.2025 N 1786)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в 2026 году - 500 000,0 тыс. рублей;</w:t>
      </w:r>
    </w:p>
    <w:p w:rsidR="002E486E" w:rsidRDefault="00D86A23">
      <w:pPr>
        <w:pStyle w:val="ConsPlusNormal0"/>
        <w:jc w:val="both"/>
      </w:pPr>
      <w:r>
        <w:t>(в ред. прик. от 30.12.2025 N 1786)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в 2027 году - 1 000 000,0 тыс. рублей;</w:t>
      </w:r>
    </w:p>
    <w:p w:rsidR="002E486E" w:rsidRDefault="00D86A23">
      <w:pPr>
        <w:pStyle w:val="ConsPlusNormal0"/>
        <w:jc w:val="both"/>
      </w:pPr>
      <w:r>
        <w:t>(в ред. прик. от 30.12.2</w:t>
      </w:r>
      <w:r>
        <w:t>025 N 1786)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2028 году - 500 000,0 тыс. рублей.</w:t>
      </w:r>
    </w:p>
    <w:p w:rsidR="002E486E" w:rsidRDefault="00D86A23">
      <w:pPr>
        <w:pStyle w:val="ConsPlusNormal0"/>
        <w:jc w:val="both"/>
      </w:pPr>
      <w:r>
        <w:t>(в ред. прик. от 30.12.2025 N 1786)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Размер МРОТ, установленный на 2026 г. - 27 093,0 руб., на 2027 г. - 30 517,0 руб., на 2028 г. - 32 835,0 руб.</w:t>
      </w:r>
    </w:p>
    <w:p w:rsidR="002E486E" w:rsidRDefault="00D86A23">
      <w:pPr>
        <w:pStyle w:val="ConsPlusNormal0"/>
        <w:jc w:val="both"/>
      </w:pPr>
      <w:r>
        <w:t>(в ред. прик. от 30.12.2025 N 1786)</w:t>
      </w:r>
    </w:p>
    <w:p w:rsidR="002E486E" w:rsidRDefault="00D86A23">
      <w:pPr>
        <w:pStyle w:val="ConsPlusNormal0"/>
        <w:jc w:val="both"/>
      </w:pPr>
      <w:r>
        <w:t xml:space="preserve">(искл. прик. от 30.12.2025 </w:t>
      </w:r>
      <w:r>
        <w:t>N 1786)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Размер выплаты субсидии по привлечению работников из другой местности в организации, испытывающие потребность в привлечении работников по востребованным профессиям, рассчитывается: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Д i = Чi x Ср.в.i xК мрот.i,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где: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Дi - средства федерального бюджет</w:t>
      </w:r>
      <w:r>
        <w:t>а, передаваемые бюджету Фонда на предоставление субсидии в i-м году;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Чi - численность трудоустроенных граждан в i-м году;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Ср.в.i - размер выплаты субсидии в i-м году на одного трудоустроенного гражданина из расчета 3 МРОТ, с учетом страховых взносов и райо</w:t>
      </w:r>
      <w:r>
        <w:t>нного коэффициента,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где: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Ср.в.i =3 МРОТi x Р ст.вз.i x Rк,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где: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МРОТi - сумма минимального размера оплаты труда установленная законодательством Российской Федерации в i-м году;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Рст.вз.i - размер страховых взносов во внебюджетные фонды в соответствии с тари</w:t>
      </w:r>
      <w:r>
        <w:t xml:space="preserve">фами, </w:t>
      </w:r>
      <w:r>
        <w:lastRenderedPageBreak/>
        <w:t>установленными статьями 245, 247-249 Налогового кодекса Российской Федерации и применяемыми конкретным работодателем;</w:t>
      </w:r>
    </w:p>
    <w:p w:rsidR="002E486E" w:rsidRDefault="00D86A23">
      <w:pPr>
        <w:pStyle w:val="ConsPlusNormal0"/>
        <w:jc w:val="both"/>
      </w:pPr>
      <w:r>
        <w:t>(в ред. прик. от 30.12.2025 N 1786)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Rк - средний районный коэффициент по Российской Федерации устанавливается на уровне 1,1;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Кмрот.i</w:t>
      </w:r>
      <w:r>
        <w:t xml:space="preserve"> - количество выплат на одного трудоустроенного в год (4 выплаты).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Допускается применение поправочных коэффициентов и показателей, учитывающих изменение законодательства Российской Федерации, а также особенности осуществления выплат в отчетном и планируемых периодах, при расчете Чi, К мрот.i и Ср.в.i. Значения показателей</w:t>
      </w:r>
      <w:r>
        <w:t xml:space="preserve"> на 2026 год и последующие годы будут ежегодно пересматриваться в связи с принятием закона о федеральном бюджете на следующий год и на плановый период.</w:t>
      </w:r>
    </w:p>
    <w:p w:rsidR="002E486E" w:rsidRDefault="00D86A23">
      <w:pPr>
        <w:pStyle w:val="ConsPlusNormal0"/>
        <w:jc w:val="both"/>
      </w:pPr>
      <w:r>
        <w:t>(в ред. прик. от 13.03.2025 N 287)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rPr>
          <w:b/>
        </w:rPr>
        <w:t>7. Порядок расчета объема средств, подлежащих возврату в бюджет Фонда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В случае если работодателем по истечении 3-го, 6-го, 9-го и 12-го месяцев работы трудоустроенного гражданина допущено недостижение значения результата предоставления субсидии, размер средств, подлежащих возврату в бюджет Фонда до 1 июня года, следующего з</w:t>
      </w:r>
      <w:r>
        <w:t>а годом предоставления субсидии (Vвозврата), рассчитывается по формуле: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Vвозврата = Vсуб x k,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где: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Vсуб - размер субсидии, предоставленной работодателю;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Коэффициент возврата субсидии (k) определяется по формуле: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rPr>
          <w:noProof/>
          <w:position w:val="-24"/>
        </w:rPr>
        <w:drawing>
          <wp:inline distT="0" distB="0" distL="0" distR="0">
            <wp:extent cx="820420" cy="46609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где: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 xml:space="preserve">T </w:t>
      </w:r>
      <w:r>
        <w:t>- фактически достигнутое по истечении соответствующих периодов значение результата предоставления субсидии;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S - плановое значение результата предоставления субсидии.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Основанием для освобождения работодателя от возврата субсидии в бюджет Фонда является доку</w:t>
      </w:r>
      <w:r>
        <w:t>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 xml:space="preserve">В случае нарушения получателем субсидий условий, установленных при предоставлении </w:t>
      </w:r>
      <w:r>
        <w:lastRenderedPageBreak/>
        <w:t>субсидии, выявленного в том числе по фактам про</w:t>
      </w:r>
      <w:r>
        <w:t>верок, проведенных Фондом и (или) органом государственного финансового контроля (за исключением случая недостижения значения результата предоставления субсидии), к получателю субсидии применяются штрафные санкции в объеме выявленных нарушений, подлежащие п</w:t>
      </w:r>
      <w:r>
        <w:t>еречислению в доход бюджета Фонда.</w:t>
      </w:r>
    </w:p>
    <w:p w:rsidR="002E486E" w:rsidRDefault="00D86A23">
      <w:pPr>
        <w:pStyle w:val="ConsPlusNormal0"/>
        <w:jc w:val="both"/>
      </w:pPr>
      <w:r>
        <w:t>(в ред. прик. от 30.12.2025 N 1786)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rPr>
          <w:b/>
        </w:rPr>
        <w:t>8. Условия и порядок предоставления субсидии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8.1. Граждане, трудоустроенные по программе "Мобильность 2.0", должны относиться к категории лиц, с которыми в соответствии с Трудовым кодек</w:t>
      </w:r>
      <w:r>
        <w:t>сом Российской Федерации возможно заключение трудового договора.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8.2. Предоставление субсидий осуществляется Фондом по результатам отбора получателей субсидии на основании представленных органами службы занятости сведений о работодателях, трудоустроивших г</w:t>
      </w:r>
      <w:r>
        <w:t>раждан, а также о трудоустроенных гражданах и в соответствии с реестром (без заключения соглашения о предоставлении субсидии).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Предоставление субсидий осуществляется Фондом в пределах средств, предусмотренных в бюджете Фонда на цель предоставления субсидии.</w:t>
      </w:r>
    </w:p>
    <w:p w:rsidR="002E486E" w:rsidRDefault="00D86A23">
      <w:pPr>
        <w:pStyle w:val="ConsPlusNormal0"/>
        <w:spacing w:before="240"/>
        <w:ind w:firstLine="540"/>
        <w:jc w:val="both"/>
      </w:pPr>
      <w:bookmarkStart w:id="2" w:name="P271"/>
      <w:bookmarkEnd w:id="2"/>
      <w:r>
        <w:t>8.3. Для получения субсидии работодатель включается в реестр при соблюдении следующих условий: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а) направление Заявления;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б) в</w:t>
      </w:r>
      <w:r>
        <w:t>ключение работодателя в перечень организаций;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в) привлечение работников определенных профессий (должностей, специальностей), включенных в перечень профессий.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 xml:space="preserve">Исполнительные органы субъектов Российской Федерации, осуществляющие полномочия в сфере занятости </w:t>
      </w:r>
      <w:r>
        <w:t>населения, проверяют соответствие работника, переезжающего для трудоустройства из другого субъекта Российской Федерации или другого муниципального образования того же субъекта Российской Федерации, следующим критериям:</w:t>
      </w:r>
    </w:p>
    <w:p w:rsidR="002E486E" w:rsidRDefault="00D86A23">
      <w:pPr>
        <w:pStyle w:val="ConsPlusNormal0"/>
        <w:jc w:val="both"/>
      </w:pPr>
      <w:r>
        <w:t>(в ред. прик. от 13.03.2025 N 287)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 xml:space="preserve">- </w:t>
      </w:r>
      <w:r>
        <w:t>работник переехал в целях трудоустройства в организацию, включенную в перечень организаций, по профессии (должности, специальности), включенной в перечень профессий, из другого субъекта Российской Федерации или в пределах одного субъекта Российской Федерац</w:t>
      </w:r>
      <w:r>
        <w:t>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 xml:space="preserve">- работник заключил с организацией, включенной в перечень организаций, трудовой договор, в котором определена профессия (должность, специальность), включенная в перечень профессий, не позднее одного месяца со дня снятия с регистрационного учета в качестве </w:t>
      </w:r>
      <w:r>
        <w:t>ищущего работу или безработного;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lastRenderedPageBreak/>
        <w:t>- предоставление работодателем трудоустроенному гражданину на основе заключенного с ним соглашения мер финансовой поддержки за счет средств работодателя (компенсация затрат работника на проезд к новому месту проживания, аре</w:t>
      </w:r>
      <w:r>
        <w:t>нда жилья и (или) иные выплаты);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- трудоустройство работодателем граждан на условиях полного рабочего дня с учетом режима рабочего времени, установленного правилами внутреннего распорядка работодателя;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- выплата работодателем заработной платы трудоустроенн</w:t>
      </w:r>
      <w:r>
        <w:t>ым гражданам в размере не ниже величины минимального размера оплаты труда, установленного Федеральным законом от 19 июня 2000 г. N 82-ФЗ "О минимальном размере оплаты труда" (для работодателей, включенных в перечни организаций как организации, осуществляющ</w:t>
      </w:r>
      <w:r>
        <w:t>ие деятельность в отрасли (отраслях), которая субъектом Российской Федерации включена в перечни приоритетных отраслей экономики, - не ниже среднемесячной начисленной заработной платы по субъекту Российской Федерации).</w:t>
      </w:r>
    </w:p>
    <w:p w:rsidR="002E486E" w:rsidRDefault="00D86A23">
      <w:pPr>
        <w:pStyle w:val="ConsPlusNormal0"/>
        <w:jc w:val="both"/>
      </w:pPr>
      <w:r>
        <w:t>(в ред. прик. от 13.03.2025 N 287)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В ц</w:t>
      </w:r>
      <w:r>
        <w:t xml:space="preserve">елях предоставления субсидии работодатель, включенный в перечень организаций, направляет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</w:t>
      </w:r>
      <w:r>
        <w:t>профессий (должностей, специальностей), на которые предполагается трудоустройство граждан, в органы службы занятости с использованием личного кабинета на единой цифровой платформе.</w:t>
      </w:r>
    </w:p>
    <w:p w:rsidR="002E486E" w:rsidRDefault="00D86A23">
      <w:pPr>
        <w:pStyle w:val="ConsPlusNormal0"/>
        <w:jc w:val="both"/>
      </w:pPr>
      <w:r>
        <w:t>(в ред. прик. от 13.03.2025 N 287)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 xml:space="preserve">8.4. Основанием для отказа во включении </w:t>
      </w:r>
      <w:r>
        <w:t>в реестр является отсутствие свободных остатков лимитов бюджетных обязательств, предусмотренных на цель предоставления субсидии, и (или) несоответствие работодателя условиям предоставления субсидии.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8.5. Работодатель, направляя Заявление, подтверждает собл</w:t>
      </w:r>
      <w:r>
        <w:t xml:space="preserve">юдение условий предоставления субсидии, указанных в </w:t>
      </w:r>
      <w:hyperlink w:anchor="P271" w:tooltip="8.3. Для получения субсидии работодатель включается в реестр при соблюдении следующих условий:">
        <w:r>
          <w:rPr>
            <w:color w:val="0000FF"/>
          </w:rPr>
          <w:t>пункте 8.3</w:t>
        </w:r>
      </w:hyperlink>
      <w:r>
        <w:t xml:space="preserve"> настоящего </w:t>
      </w:r>
      <w:hyperlink w:anchor="P27" w:tooltip="Решение">
        <w:r>
          <w:rPr>
            <w:color w:val="0000FF"/>
          </w:rPr>
          <w:t>Решения</w:t>
        </w:r>
      </w:hyperlink>
      <w:r>
        <w:t>.</w:t>
      </w:r>
    </w:p>
    <w:p w:rsidR="002E486E" w:rsidRDefault="00D86A23">
      <w:pPr>
        <w:pStyle w:val="ConsPlusNormal0"/>
        <w:spacing w:before="240"/>
        <w:ind w:firstLine="540"/>
        <w:jc w:val="both"/>
      </w:pPr>
      <w:bookmarkStart w:id="3" w:name="P287"/>
      <w:bookmarkEnd w:id="3"/>
      <w:r>
        <w:t>8.6. Ра</w:t>
      </w:r>
      <w:r>
        <w:t xml:space="preserve">змер субсидии работодателям определяется как произведение размера выплаты, предусмотренной на одного трудоустроенного гражданина, на фактическую численность граждан, трудоустроенных по профессии (должности, специальности), включенной в перечень профессий, </w:t>
      </w:r>
      <w:r>
        <w:t>по истечении 3-го, 6-го, 9-го и 12-го месяцев с даты их трудоустройства.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 xml:space="preserve">Выплата работодателю на одного трудоустроенного гражданина составляет 3 минимальных размера оплаты труда, установленного Федеральным законом от 19 июня 2000 г. N 82-ФЗ "О минимальном </w:t>
      </w:r>
      <w:r>
        <w:t>размере оплаты труда", раз в 3 месяца, увеличенного на сумму страховых взносов в государственные внебюджетные фонды и районный коэффициент.</w:t>
      </w:r>
    </w:p>
    <w:p w:rsidR="002E486E" w:rsidRDefault="00D86A23">
      <w:pPr>
        <w:pStyle w:val="ConsPlusNormal0"/>
        <w:jc w:val="both"/>
      </w:pPr>
      <w:r>
        <w:t>(в ред. прик. от 13.03.2025 N 287)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8.7. Предоставление субсидии осуществляется Фондом: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а) по истечении 3-го месяца р</w:t>
      </w:r>
      <w:r>
        <w:t>аботы трудоустроенного гражданина;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б) по истечении 6-го месяца работы трудоустроенного гражданина;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в) по истечении 9-го месяца работы трудоустроенного гражданина;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lastRenderedPageBreak/>
        <w:t>г) по истечении 12-го месяца работы трудоустроенного гражданина.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8.8. Предоставление субсидии</w:t>
      </w:r>
      <w:r>
        <w:t xml:space="preserve"> осуществляется Фондом по истечении каждого третьего месяца работы трудоустроенного гражданина после проверки факта, что гражданин продолжает трудовую деятельность у работодателя, включенного в перечень организаций.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8.9. Работодатель вправе подать в Фонд з</w:t>
      </w:r>
      <w:r>
        <w:t>аявление об отказе в предоставлении субсидии.</w:t>
      </w:r>
    </w:p>
    <w:p w:rsidR="002E486E" w:rsidRDefault="00D86A23">
      <w:pPr>
        <w:pStyle w:val="ConsPlusNormal0"/>
        <w:spacing w:before="240"/>
        <w:ind w:firstLine="540"/>
        <w:jc w:val="both"/>
      </w:pPr>
      <w:bookmarkStart w:id="4" w:name="P297"/>
      <w:bookmarkEnd w:id="4"/>
      <w:r>
        <w:t>8.10. Работодатель не ранее чем через 3 месяца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работодателем, но н</w:t>
      </w:r>
      <w:r>
        <w:t>е позднее 4 месяцев со дня заключения этого трудового договора, направляет сформированное Заявление, подписанное усиленной квалифицированной электронной подписью или простой электронной подписью уполномоченного сотрудника работодателя, в ГИС ЕЦП с использо</w:t>
      </w:r>
      <w:r>
        <w:t>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2E486E" w:rsidRDefault="00D86A23">
      <w:pPr>
        <w:pStyle w:val="ConsPlusNormal0"/>
        <w:jc w:val="both"/>
      </w:pPr>
      <w:r>
        <w:t>(в ред. прик</w:t>
      </w:r>
      <w:r>
        <w:t>. от 30.12.2025 N 1786)</w:t>
      </w:r>
    </w:p>
    <w:p w:rsidR="002E486E" w:rsidRDefault="00D86A23">
      <w:pPr>
        <w:pStyle w:val="ConsPlusNormal0"/>
        <w:spacing w:before="240"/>
        <w:ind w:firstLine="540"/>
        <w:jc w:val="both"/>
      </w:pPr>
      <w:bookmarkStart w:id="5" w:name="P299"/>
      <w:bookmarkEnd w:id="5"/>
      <w:r>
        <w:t>8.11. Заявление формируется с указанием: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а) следующих сведений о работодателе: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наименование организации;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код причины по</w:t>
      </w:r>
      <w:r>
        <w:t>становки на учет;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индивидуального предпринимателя;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реквизиты для перечисления субсидии (наименование банка, банковский идентификационный код, корреспондентский счет, номер расчетного счета или номер банковской карты, являющейся национальным платежным инструментом);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регистрационный номер страхователя;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б) сл</w:t>
      </w:r>
      <w:r>
        <w:t>едующих сведений по каждому трудоустроенному гражданину: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фамилия, имя, отчество (при наличии);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дата рождения;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 в системе обязательного пенсионного страхования;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lastRenderedPageBreak/>
        <w:t>сумма страховых взносов в государственные внебюджетные фонды;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размер районного коэффициента;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дата заключения трудового договора и дата, с которой трудоустроенный гражданин приступил к исполнению трудовых обязанностей;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дата и номер приказа работодателя о пр</w:t>
      </w:r>
      <w:r>
        <w:t>иеме на работу гражданина (при наличии);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профессия (должность, специальность).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Организация включает в Заявление в том числе наименование государственного учреждения службы занятости населения, в котором трудоустроенный гражданин был зарегистрирован в качес</w:t>
      </w:r>
      <w:r>
        <w:t>тве безработного или в целях поиска подходящей работы, и период, когда трудоустроенный гражданин был зарегистрирован в качестве безработного или в целях поиска подходящей работы. Сведения, касающиеся регистрации гражданина в качестве безработного или в цел</w:t>
      </w:r>
      <w:r>
        <w:t>ях поиска подходящей работы, представляются гражданином работодателю при поступлении на работу.</w:t>
      </w:r>
    </w:p>
    <w:p w:rsidR="002E486E" w:rsidRDefault="00D86A23">
      <w:pPr>
        <w:pStyle w:val="ConsPlusNormal0"/>
        <w:jc w:val="both"/>
      </w:pPr>
      <w:r>
        <w:t>(доп. прик. от 13.03.2025 N 287)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8.12. Формат представления Заявления определяется Фондом.</w:t>
      </w:r>
    </w:p>
    <w:p w:rsidR="002E486E" w:rsidRDefault="00D86A23">
      <w:pPr>
        <w:pStyle w:val="ConsPlusNormal0"/>
        <w:jc w:val="both"/>
      </w:pPr>
      <w:r>
        <w:t>(в ред. прик. от 13.03.2025 N 287)</w:t>
      </w:r>
    </w:p>
    <w:p w:rsidR="002E486E" w:rsidRDefault="00D86A23">
      <w:pPr>
        <w:pStyle w:val="ConsPlusNormal0"/>
        <w:spacing w:before="240"/>
        <w:ind w:firstLine="540"/>
        <w:jc w:val="both"/>
      </w:pPr>
      <w:bookmarkStart w:id="6" w:name="P322"/>
      <w:bookmarkEnd w:id="6"/>
      <w:r>
        <w:t>8.13. Фонд (в том числе с использо</w:t>
      </w:r>
      <w:r>
        <w:t>ванием каналов межведомственного взаимодействия) осуществляет: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а) проверку работодателя и трудоустроенных граждан на предмет включения сведений о них в состав сведений, поступивших в Фонд от органов службы занятости в части сведений о работодателях, трудоу</w:t>
      </w:r>
      <w:r>
        <w:t>строивших граждан, а также о трудоустроенных гражданах;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б) идентификацию трудоустроенных граждан, указанных в Заявлении, и проверку факта их трудоустройства у работодателя с использованием страхового номера индивидуального лицевого счета работника в систем</w:t>
      </w:r>
      <w:r>
        <w:t>ах обязательного пенсионного страхования и обязательного социального страхования.</w:t>
      </w:r>
    </w:p>
    <w:p w:rsidR="002E486E" w:rsidRDefault="00D86A23">
      <w:pPr>
        <w:pStyle w:val="ConsPlusNormal0"/>
        <w:jc w:val="both"/>
      </w:pPr>
      <w:r>
        <w:t>(в ред. прик. от 13.03.2025 N 287)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 xml:space="preserve">Проверки и идентификации осуществляются Фондом по истечении каждого из периодов, указанных в </w:t>
      </w:r>
      <w:hyperlink w:anchor="P287" w:tooltip="8.6. Размер субсидии работодателям определяется как произведение размера выплаты, предусмотренной на одного трудоустроенного гражданина, на фактическую численность граждан, трудоустроенных по профессии (должности, специальности), включенной в перечень професси">
        <w:r>
          <w:rPr>
            <w:color w:val="0000FF"/>
          </w:rPr>
          <w:t>пункте 8.</w:t>
        </w:r>
        <w:r>
          <w:rPr>
            <w:color w:val="0000FF"/>
          </w:rPr>
          <w:t>6</w:t>
        </w:r>
      </w:hyperlink>
      <w:r>
        <w:t xml:space="preserve"> настоящего </w:t>
      </w:r>
      <w:hyperlink w:anchor="P27" w:tooltip="Решение">
        <w:r>
          <w:rPr>
            <w:color w:val="0000FF"/>
          </w:rPr>
          <w:t>Решения</w:t>
        </w:r>
      </w:hyperlink>
      <w:r>
        <w:t>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8.14. По итогам проверки и идентификации получателя субсидии для расчета размера субсидии принимаются только те трудоустроенные граждане из числа указанных в Заявлении, сведения о которых поступи</w:t>
      </w:r>
      <w:r>
        <w:t>ли в Фонд от органов службы занятости.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 xml:space="preserve">8.15. Фонд в случае отрицательного результата проверки и идентификации, предусмотренных </w:t>
      </w:r>
      <w:hyperlink w:anchor="P322" w:tooltip="8.13. Фонд (в том числе с использованием каналов межведомственного взаимодействия) осуществляет:">
        <w:r>
          <w:rPr>
            <w:color w:val="0000FF"/>
          </w:rPr>
          <w:t>пунктом 8.13</w:t>
        </w:r>
      </w:hyperlink>
      <w:r>
        <w:t xml:space="preserve"> настоящего </w:t>
      </w:r>
      <w:hyperlink w:anchor="P27" w:tooltip="Решение">
        <w:r>
          <w:rPr>
            <w:color w:val="0000FF"/>
          </w:rPr>
          <w:t>Решения</w:t>
        </w:r>
      </w:hyperlink>
      <w:r>
        <w:t>, в течение 10 рабочих дней со дня направления заявления формирует сообщение об отказе работодателю в предоставлении субсидии и об исключении из реестра и направляет его работодателю в л</w:t>
      </w:r>
      <w:r>
        <w:t>ичный кабинет страхователя на официальном сайте Фонда в информационно-телекоммуникационной сети "Интернет" (далее - сеть "Интернет").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lastRenderedPageBreak/>
        <w:t xml:space="preserve">8.16. Фонд в случае положительного результата проверки и идентификации, предусмотренных </w:t>
      </w:r>
      <w:hyperlink w:anchor="P322" w:tooltip="8.13. Фонд (в том числе с использованием каналов межведомственного взаимодействия) осуществляет:">
        <w:r>
          <w:rPr>
            <w:color w:val="0000FF"/>
          </w:rPr>
          <w:t>пунктом 8.13</w:t>
        </w:r>
      </w:hyperlink>
      <w:r>
        <w:t xml:space="preserve"> настоящего </w:t>
      </w:r>
      <w:hyperlink w:anchor="P27" w:tooltip="Решение">
        <w:r>
          <w:rPr>
            <w:color w:val="0000FF"/>
          </w:rPr>
          <w:t>Решения</w:t>
        </w:r>
      </w:hyperlink>
      <w:r>
        <w:t>, производит расчет размера субсидии.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8.17. Предоставление субсидии осуществляется Фондом в</w:t>
      </w:r>
      <w:r>
        <w:t xml:space="preserve"> течение 10 рабочих дней со дня направления Заявления путем перечисления в соответствии с реквизитами, указанными работодателем в Заявлении, на расчетные счета работодателя, открытые в российских кредитных организациях.</w:t>
      </w:r>
    </w:p>
    <w:p w:rsidR="002E486E" w:rsidRDefault="00D86A23">
      <w:pPr>
        <w:pStyle w:val="ConsPlusNormal0"/>
        <w:spacing w:before="240"/>
        <w:ind w:firstLine="540"/>
        <w:jc w:val="both"/>
      </w:pPr>
      <w:bookmarkStart w:id="7" w:name="P331"/>
      <w:bookmarkEnd w:id="7"/>
      <w:r>
        <w:t>8.18. В случае изменения численности</w:t>
      </w:r>
      <w:r>
        <w:t xml:space="preserve">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работодатель направляет в Фонд заявление в </w:t>
      </w:r>
      <w:r>
        <w:t xml:space="preserve">порядке, установленном </w:t>
      </w:r>
      <w:hyperlink w:anchor="P297" w:tooltip="8.10. Работодатель не ранее чем через 3 месяца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, но не позднее 4 месяцев со дня заключения этого трудов">
        <w:r>
          <w:rPr>
            <w:color w:val="0000FF"/>
          </w:rPr>
          <w:t>пунктами 8.10</w:t>
        </w:r>
      </w:hyperlink>
      <w:r>
        <w:t xml:space="preserve">, </w:t>
      </w:r>
      <w:hyperlink w:anchor="P299" w:tooltip="8.11. Заявление формируется с указанием:">
        <w:r>
          <w:rPr>
            <w:color w:val="0000FF"/>
          </w:rPr>
          <w:t>8.11</w:t>
        </w:r>
      </w:hyperlink>
      <w:r>
        <w:t xml:space="preserve"> настоящего </w:t>
      </w:r>
      <w:hyperlink w:anchor="P27" w:tooltip="Решение">
        <w:r>
          <w:rPr>
            <w:color w:val="0000FF"/>
          </w:rPr>
          <w:t>Решения</w:t>
        </w:r>
      </w:hyperlink>
      <w:r>
        <w:t>, с пояснением работодателя, подтверждающим об</w:t>
      </w:r>
      <w:r>
        <w:t>основанность такого перерасчета.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Формат представления указанного заявления определяется Фондом.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 xml:space="preserve">8.19. В случае отрицательного результата проверки и идентификации, предусмотренных </w:t>
      </w:r>
      <w:hyperlink w:anchor="P322" w:tooltip="8.13. Фонд (в том числе с использованием каналов межведомственного взаимодействия) осуществляет:">
        <w:r>
          <w:rPr>
            <w:color w:val="0000FF"/>
          </w:rPr>
          <w:t>пунктом 8.13</w:t>
        </w:r>
      </w:hyperlink>
      <w:r>
        <w:t xml:space="preserve"> настоящего </w:t>
      </w:r>
      <w:hyperlink w:anchor="P27" w:tooltip="Решение">
        <w:r>
          <w:rPr>
            <w:color w:val="0000FF"/>
          </w:rPr>
          <w:t>Решения</w:t>
        </w:r>
      </w:hyperlink>
      <w:r>
        <w:t xml:space="preserve">, Фонд в течение 10 рабочих дней со дня направления заявления, указанного в </w:t>
      </w:r>
      <w:hyperlink w:anchor="P331" w:tooltip="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>
          <w:rPr>
            <w:color w:val="0000FF"/>
          </w:rPr>
          <w:t>пункте 8.18</w:t>
        </w:r>
      </w:hyperlink>
      <w:r>
        <w:t xml:space="preserve"> настоящего </w:t>
      </w:r>
      <w:hyperlink w:anchor="P27" w:tooltip="Решение">
        <w:r>
          <w:rPr>
            <w:color w:val="0000FF"/>
          </w:rPr>
          <w:t>Решения</w:t>
        </w:r>
      </w:hyperlink>
      <w:r>
        <w:t>, формирует сообщение об отказе в перерасчете размера субсидии и направляе</w:t>
      </w:r>
      <w:r>
        <w:t>т его работодателю в личный кабинет страхователя на официальном сайте Фонда в сети "Интернет".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 xml:space="preserve">8.20. В случае положительного результата проверки и идентификации, предусмотренных </w:t>
      </w:r>
      <w:hyperlink w:anchor="P322" w:tooltip="8.13. Фонд (в том числе с использованием каналов межведомственного взаимодействия) осуществляет:">
        <w:r>
          <w:rPr>
            <w:color w:val="0000FF"/>
          </w:rPr>
          <w:t>пунктом 8.13</w:t>
        </w:r>
      </w:hyperlink>
      <w:r>
        <w:t xml:space="preserve"> настоящего </w:t>
      </w:r>
      <w:hyperlink w:anchor="P27" w:tooltip="Решение">
        <w:r>
          <w:rPr>
            <w:color w:val="0000FF"/>
          </w:rPr>
          <w:t>Решения</w:t>
        </w:r>
      </w:hyperlink>
      <w:r>
        <w:t>, Фонд производит перерасчет размера субсидии и осуществляет его перечисление работодателю в течение 10 рабочих дней со дня направления</w:t>
      </w:r>
      <w:r>
        <w:t xml:space="preserve"> заявления, указанного в </w:t>
      </w:r>
      <w:hyperlink w:anchor="P331" w:tooltip="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>
          <w:rPr>
            <w:color w:val="0000FF"/>
          </w:rPr>
          <w:t>пункте 8.18</w:t>
        </w:r>
      </w:hyperlink>
      <w:r>
        <w:t xml:space="preserve"> настоящего </w:t>
      </w:r>
      <w:hyperlink w:anchor="P27" w:tooltip="Решение">
        <w:r>
          <w:rPr>
            <w:color w:val="0000FF"/>
          </w:rPr>
          <w:t>Решения</w:t>
        </w:r>
      </w:hyperlink>
      <w:r>
        <w:t>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8.21. Информация о перечислении субсидии направляется Фондом работодателю в личный кабинет страхователя на официальном сайт</w:t>
      </w:r>
      <w:r>
        <w:t>е Фонда в сети "Интернет" не позднее 2 рабочих дней, следующих за днем перечисления средств работодателю.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 xml:space="preserve">8.22. Работодатель, направляя Заявление или заявление, указанное в </w:t>
      </w:r>
      <w:hyperlink w:anchor="P331" w:tooltip="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">
        <w:r>
          <w:rPr>
            <w:color w:val="0000FF"/>
          </w:rPr>
          <w:t>пункте 8.18</w:t>
        </w:r>
      </w:hyperlink>
      <w:r>
        <w:t xml:space="preserve"> настоящего </w:t>
      </w:r>
      <w:hyperlink w:anchor="P27" w:tooltip="Решение">
        <w:r>
          <w:rPr>
            <w:color w:val="0000FF"/>
          </w:rPr>
          <w:t>Решения</w:t>
        </w:r>
      </w:hyperlink>
      <w:r>
        <w:t>, дает согласие: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а) на осуществление Фондом и органом финансового контроля проверок соблюдения цели, условий и порядка предоставления субсидии;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б) на возврат в доход бюджета Фонда полученной субсидии, при использовании которой было д</w:t>
      </w:r>
      <w:r>
        <w:t>опущено несоблюдение цели, условий и порядка предоставления субсидии, выявленное по результатам проверок;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в) на достижение результата предоставления субсидии;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 xml:space="preserve">В случае установления факта выплаты трудоустроенным гражданам за счет Фонда пособий по временной </w:t>
      </w:r>
      <w:r>
        <w:t xml:space="preserve">нетрудоспособности, периоды которой совпали полностью или частично с периодами, установленными </w:t>
      </w:r>
      <w:hyperlink w:anchor="P287" w:tooltip="8.6. Размер субсидии работодателям определяется как произведение размера выплаты, предусмотренной на одного трудоустроенного гражданина, на фактическую численность граждан, трудоустроенных по профессии (должности, специальности), включенной в перечень професси">
        <w:r>
          <w:rPr>
            <w:color w:val="0000FF"/>
          </w:rPr>
          <w:t>пунктом 8.6</w:t>
        </w:r>
      </w:hyperlink>
      <w:r>
        <w:t xml:space="preserve"> настоящего </w:t>
      </w:r>
      <w:hyperlink w:anchor="P27" w:tooltip="Решение">
        <w:r>
          <w:rPr>
            <w:color w:val="0000FF"/>
          </w:rPr>
          <w:t>Решения</w:t>
        </w:r>
      </w:hyperlink>
      <w:r>
        <w:t xml:space="preserve">, денежные средства в размере, равном сумме пособий по </w:t>
      </w:r>
      <w:r>
        <w:t xml:space="preserve">временной нетрудоспособности, но не более суммы субсидии, </w:t>
      </w:r>
      <w:r>
        <w:lastRenderedPageBreak/>
        <w:t>предоставленной Фондом в отношении таких трудоустроенных граждан, подлежат возврату работодателем в бюджет Фонда в полном объеме в соответствии с законодательством Российской Федерации.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8.23. Работо</w:t>
      </w:r>
      <w:r>
        <w:t>датель может воспользоваться правом на получение субсидии за одного и того же трудоустроенного гражданина однократно.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8.24. Работодатель, направляя Заявление, подтверждает полноту и достоверность сведений (за исключением сведений о регистрации гражданина в</w:t>
      </w:r>
      <w:r>
        <w:t xml:space="preserve"> качестве безработного или в целях поиска подходящей работы), влияющих на право получения субсидии в соответствии с законодательством Российской Федерации.</w:t>
      </w:r>
    </w:p>
    <w:p w:rsidR="002E486E" w:rsidRDefault="00D86A23">
      <w:pPr>
        <w:pStyle w:val="ConsPlusNormal0"/>
        <w:jc w:val="both"/>
      </w:pPr>
      <w:r>
        <w:t>(в ред. прик. от 13.03.2025 N 287)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rPr>
          <w:b/>
        </w:rPr>
        <w:t>9. Иные условия предоставления субсидии</w:t>
      </w:r>
    </w:p>
    <w:p w:rsidR="002E486E" w:rsidRDefault="00D86A23">
      <w:pPr>
        <w:pStyle w:val="ConsPlusNormal0"/>
        <w:jc w:val="both"/>
      </w:pPr>
      <w:r>
        <w:t>(в ред. прик. от 13.03.20</w:t>
      </w:r>
      <w:r>
        <w:t>25 N 287)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Органы службы занятости в рамках полномочий, предусмотренных Федеральным законом от 12 декабря 2023 г. N 565-ФЗ "О занятости населения в Российской Федерации", оказывают работодателю содействие в подборе необходимых работников из числа граждан, с</w:t>
      </w:r>
      <w:r>
        <w:t xml:space="preserve">оответствующих требованиям, предусмотренным настоящим </w:t>
      </w:r>
      <w:hyperlink w:anchor="P27" w:tooltip="Решение">
        <w:r>
          <w:rPr>
            <w:color w:val="0000FF"/>
          </w:rPr>
          <w:t>Решением</w:t>
        </w:r>
      </w:hyperlink>
      <w:r>
        <w:t>.</w:t>
      </w:r>
    </w:p>
    <w:p w:rsidR="002E486E" w:rsidRDefault="00D86A23">
      <w:pPr>
        <w:pStyle w:val="ConsPlusNormal0"/>
        <w:jc w:val="both"/>
      </w:pPr>
      <w:r>
        <w:t>(в ред. прик. от 13.03.2025 N 287)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В целях предоставления субсидии работодатель, включенный в Перечень организаций, направляет заявление с приложением пе</w:t>
      </w:r>
      <w:r>
        <w:t>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профессий, (должностей, специальностей), на которые предполагается трудоустройство граждан, в органы службы занятос</w:t>
      </w:r>
      <w:r>
        <w:t>ти с использованием личного кабинета на единой цифровой платформе.</w:t>
      </w:r>
    </w:p>
    <w:p w:rsidR="002E486E" w:rsidRDefault="00D86A23">
      <w:pPr>
        <w:pStyle w:val="ConsPlusNormal0"/>
        <w:jc w:val="both"/>
      </w:pPr>
      <w:r>
        <w:t>(в ред. прик. от 13.03.2025 N 287)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Работодатели, зарегистрированные на территориях Донецкой Народной Республики, Луганской Народной Республики, Запорожской области и Херсонской области, направляют заявление с приложением перечня свободных рабочих мест и вакантных должностей, соответствующих</w:t>
      </w:r>
      <w:r>
        <w:t xml:space="preserve"> критериям для включения профессии (должности, специальности) в перечень профессий (должностей, специальностей), на которые предполагается трудоустройство граждан, в органы службы занятости с учетом пунктов 20 и 21 особенностей применения законодательства </w:t>
      </w:r>
      <w:r>
        <w:t>о занятости населения на территориях Донецкой Народной Республики, Луганской Народной Республики, Запорожской области и Херсонской области, утвержденных постановлением Правительства Российской Федерации от 22 декабря 2022 г. N 2371 "Об особенностях примене</w:t>
      </w:r>
      <w:r>
        <w:t>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области".</w:t>
      </w:r>
    </w:p>
    <w:p w:rsidR="002E486E" w:rsidRDefault="00D86A23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Федерации, осуществляющие полномочия в сфере занято</w:t>
      </w:r>
      <w:r>
        <w:t>сти населения, направляют в Фонд с использованием ГИС ЕЦП в течение 5 рабочих дней со дня трудоустройства граждан по форматам, определяемым Фондом, сведения о работодателях, трудоустроивших граждан, а также о трудоустроенных гражданах.</w:t>
      </w:r>
    </w:p>
    <w:p w:rsidR="002E486E" w:rsidRDefault="00D86A23">
      <w:pPr>
        <w:pStyle w:val="ConsPlusNormal0"/>
        <w:jc w:val="both"/>
      </w:pPr>
      <w:r>
        <w:t>(в ред. прик. от 30.</w:t>
      </w:r>
      <w:r>
        <w:t>12.2025 N 1786)</w:t>
      </w:r>
    </w:p>
    <w:p w:rsidR="002E486E" w:rsidRDefault="002E486E">
      <w:pPr>
        <w:pStyle w:val="ConsPlusNormal0"/>
        <w:jc w:val="both"/>
      </w:pPr>
    </w:p>
    <w:p w:rsidR="002E486E" w:rsidRDefault="002E486E">
      <w:pPr>
        <w:pStyle w:val="ConsPlusNormal0"/>
        <w:jc w:val="both"/>
      </w:pPr>
    </w:p>
    <w:p w:rsidR="002E486E" w:rsidRDefault="002E486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E486E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A23" w:rsidRDefault="00D86A23">
      <w:r>
        <w:separator/>
      </w:r>
    </w:p>
  </w:endnote>
  <w:endnote w:type="continuationSeparator" w:id="0">
    <w:p w:rsidR="00D86A23" w:rsidRDefault="00D8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86E" w:rsidRDefault="002E48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E48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E486E" w:rsidRDefault="00D86A2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E486E" w:rsidRDefault="00D86A2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E486E" w:rsidRDefault="00D86A2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1128E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1128E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2E486E" w:rsidRDefault="00D86A2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86E" w:rsidRDefault="002E48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E48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E486E" w:rsidRDefault="00D86A2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E486E" w:rsidRDefault="00D86A2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E486E" w:rsidRDefault="00D86A2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1128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1128E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2E486E" w:rsidRDefault="00D86A23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86E" w:rsidRDefault="002E48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E486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E486E" w:rsidRDefault="00D86A2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E486E" w:rsidRDefault="00D86A2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E486E" w:rsidRDefault="00D86A2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1128E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1128E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2E486E" w:rsidRDefault="00D86A23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86E" w:rsidRDefault="002E48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E486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E486E" w:rsidRDefault="00D86A2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E486E" w:rsidRDefault="00D86A2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E486E" w:rsidRDefault="00D86A2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1128E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1128E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2E486E" w:rsidRDefault="00D86A23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86E" w:rsidRDefault="002E48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E48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E486E" w:rsidRDefault="00D86A2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E486E" w:rsidRDefault="00D86A2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E486E" w:rsidRDefault="00D86A2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1128E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1128E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2E486E" w:rsidRDefault="00D86A23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86E" w:rsidRDefault="002E48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E48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E486E" w:rsidRDefault="00D86A2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E486E" w:rsidRDefault="00D86A2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E486E" w:rsidRDefault="00D86A2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1128E"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1128E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2E486E" w:rsidRDefault="00D86A2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A23" w:rsidRDefault="00D86A23">
      <w:r>
        <w:separator/>
      </w:r>
    </w:p>
  </w:footnote>
  <w:footnote w:type="continuationSeparator" w:id="0">
    <w:p w:rsidR="00D86A23" w:rsidRDefault="00D86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E48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E486E" w:rsidRDefault="00D86A2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от 29.12.2024 N 2713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государственную поддержку трудо...</w:t>
          </w:r>
        </w:p>
      </w:tc>
      <w:tc>
        <w:tcPr>
          <w:tcW w:w="2300" w:type="pct"/>
          <w:vAlign w:val="center"/>
        </w:tcPr>
        <w:p w:rsidR="002E486E" w:rsidRDefault="00D86A2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2E486E" w:rsidRDefault="002E48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E486E" w:rsidRDefault="002E486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E48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E486E" w:rsidRDefault="00D86A2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от 29.12.2024 N 2713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государственную поддержку трудо...</w:t>
          </w:r>
        </w:p>
      </w:tc>
      <w:tc>
        <w:tcPr>
          <w:tcW w:w="2300" w:type="pct"/>
          <w:vAlign w:val="center"/>
        </w:tcPr>
        <w:p w:rsidR="002E486E" w:rsidRDefault="00D86A2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2E486E" w:rsidRDefault="002E48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E486E" w:rsidRDefault="002E486E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E486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E486E" w:rsidRDefault="00D86A2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от 29.12.2024 N 2713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государственную поддержку трудо...</w:t>
          </w:r>
        </w:p>
      </w:tc>
      <w:tc>
        <w:tcPr>
          <w:tcW w:w="2300" w:type="pct"/>
          <w:vAlign w:val="center"/>
        </w:tcPr>
        <w:p w:rsidR="002E486E" w:rsidRDefault="00D86A2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2E486E" w:rsidRDefault="002E48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E486E" w:rsidRDefault="002E486E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E486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E486E" w:rsidRDefault="00D86A2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от 29.12.2024 N 2713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государственную поддержку трудо...</w:t>
          </w:r>
        </w:p>
      </w:tc>
      <w:tc>
        <w:tcPr>
          <w:tcW w:w="2300" w:type="pct"/>
          <w:vAlign w:val="center"/>
        </w:tcPr>
        <w:p w:rsidR="002E486E" w:rsidRDefault="00D86A2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2E486E" w:rsidRDefault="002E48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E486E" w:rsidRDefault="002E486E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E48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E486E" w:rsidRDefault="00D86A2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от 29.12.2024 N 2713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государственную поддержку трудо...</w:t>
          </w:r>
        </w:p>
      </w:tc>
      <w:tc>
        <w:tcPr>
          <w:tcW w:w="2300" w:type="pct"/>
          <w:vAlign w:val="center"/>
        </w:tcPr>
        <w:p w:rsidR="002E486E" w:rsidRDefault="00D86A2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2E486E" w:rsidRDefault="002E48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E486E" w:rsidRDefault="002E486E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E48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E486E" w:rsidRDefault="00D86A2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от 29.12.2024 N 2713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Решения о порядке предоставления субсидии на государственную поддержку тр</w:t>
          </w:r>
          <w:r>
            <w:rPr>
              <w:rFonts w:ascii="Tahoma" w:hAnsi="Tahoma" w:cs="Tahoma"/>
              <w:sz w:val="16"/>
              <w:szCs w:val="16"/>
            </w:rPr>
            <w:t>удо...</w:t>
          </w:r>
        </w:p>
      </w:tc>
      <w:tc>
        <w:tcPr>
          <w:tcW w:w="2300" w:type="pct"/>
          <w:vAlign w:val="center"/>
        </w:tcPr>
        <w:p w:rsidR="002E486E" w:rsidRDefault="00D86A2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 w:rsidR="002E486E" w:rsidRDefault="002E48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E486E" w:rsidRDefault="002E486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486E"/>
    <w:rsid w:val="0011128E"/>
    <w:rsid w:val="002E486E"/>
    <w:rsid w:val="00D8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C56C0-2F46-4E99-829B-9D710EDA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1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6333</Words>
  <Characters>36101</Characters>
  <Application>Microsoft Office Word</Application>
  <DocSecurity>0</DocSecurity>
  <Lines>300</Lines>
  <Paragraphs>84</Paragraphs>
  <ScaleCrop>false</ScaleCrop>
  <Company>КонсультантПлюс Версия 4025.00.30</Company>
  <LinksUpToDate>false</LinksUpToDate>
  <CharactersWithSpaces>42350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29.12.2024 N 2713
"Об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территорий"
(ред. от 30.12.2025)</dc:title>
  <cp:lastModifiedBy>Шаганова Кристина Александровна</cp:lastModifiedBy>
  <cp:revision>2</cp:revision>
  <dcterms:created xsi:type="dcterms:W3CDTF">2026-01-28T09:28:00Z</dcterms:created>
  <dcterms:modified xsi:type="dcterms:W3CDTF">2026-02-02T12:16:00Z</dcterms:modified>
</cp:coreProperties>
</file>