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14" w:rsidRPr="000F0714" w:rsidRDefault="000B235B" w:rsidP="000F0714">
      <w:pPr>
        <w:pStyle w:val="a7"/>
        <w:jc w:val="center"/>
      </w:pPr>
      <w:r>
        <w:t xml:space="preserve"> </w:t>
      </w:r>
      <w:r w:rsidR="000F0714" w:rsidRPr="000F0714">
        <w:t xml:space="preserve">Сводная ведомость </w:t>
      </w:r>
      <w:proofErr w:type="gramStart"/>
      <w:r w:rsidR="000F0714" w:rsidRPr="000F0714">
        <w:t xml:space="preserve">результатов </w:t>
      </w:r>
      <w:r w:rsidR="004654AF" w:rsidRPr="004654AF">
        <w:t xml:space="preserve">проведения </w:t>
      </w:r>
      <w:r w:rsidR="000F0714" w:rsidRPr="000F0714">
        <w:t>специальной оценки условий труда</w:t>
      </w:r>
      <w:proofErr w:type="gramEnd"/>
    </w:p>
    <w:p w:rsidR="00B3448B" w:rsidRPr="00642E12" w:rsidRDefault="00B3448B" w:rsidP="00B3448B"/>
    <w:p w:rsidR="00A94FAB" w:rsidRDefault="00B3448B" w:rsidP="00B3448B">
      <w:pPr>
        <w:rPr>
          <w:rStyle w:val="a9"/>
        </w:rPr>
      </w:pPr>
      <w:r w:rsidRPr="00710271">
        <w:t xml:space="preserve">Наименование </w:t>
      </w:r>
      <w:r>
        <w:t>организации</w:t>
      </w:r>
      <w:r w:rsidRPr="00710271">
        <w:t>:</w:t>
      </w:r>
    </w:p>
    <w:bookmarkStart w:id="0" w:name="_GoBack"/>
    <w:bookmarkEnd w:id="0"/>
    <w:p w:rsidR="00B3448B" w:rsidRPr="00710271" w:rsidRDefault="0076081F" w:rsidP="00B3448B">
      <w:r w:rsidRPr="00883461">
        <w:rPr>
          <w:rStyle w:val="a9"/>
        </w:rPr>
        <w:fldChar w:fldCharType="begin"/>
      </w:r>
      <w:r w:rsidR="00B3448B" w:rsidRPr="00883461">
        <w:rPr>
          <w:rStyle w:val="a9"/>
        </w:rPr>
        <w:instrText xml:space="preserve"> DOCVARIABLE </w:instrText>
      </w:r>
      <w:r w:rsidR="00EA3306">
        <w:rPr>
          <w:rStyle w:val="a9"/>
          <w:lang w:val="en-US"/>
        </w:rPr>
        <w:instrText>ceh</w:instrText>
      </w:r>
      <w:r w:rsidR="00EA3306" w:rsidRPr="00A94FAB">
        <w:rPr>
          <w:rStyle w:val="a9"/>
        </w:rPr>
        <w:instrText>_</w:instrText>
      </w:r>
      <w:r w:rsidR="00EA3306">
        <w:rPr>
          <w:rStyle w:val="a9"/>
          <w:lang w:val="en-US"/>
        </w:rPr>
        <w:instrText>info</w:instrText>
      </w:r>
      <w:r w:rsidR="00B3448B" w:rsidRPr="00883461">
        <w:rPr>
          <w:rStyle w:val="a9"/>
        </w:rPr>
        <w:instrText xml:space="preserve"> \* MERGEFORMAT </w:instrText>
      </w:r>
      <w:r w:rsidRPr="00883461">
        <w:rPr>
          <w:rStyle w:val="a9"/>
        </w:rPr>
        <w:fldChar w:fldCharType="separate"/>
      </w:r>
      <w:r w:rsidR="00A94FAB" w:rsidRPr="00A94FAB">
        <w:rPr>
          <w:rStyle w:val="a9"/>
        </w:rPr>
        <w:t xml:space="preserve">государственное учреждение-Управление Пенсионного фонда Российской Федерации в </w:t>
      </w:r>
      <w:proofErr w:type="gramStart"/>
      <w:r w:rsidR="00A94FAB" w:rsidRPr="00A94FAB">
        <w:rPr>
          <w:rStyle w:val="a9"/>
        </w:rPr>
        <w:t>г</w:t>
      </w:r>
      <w:proofErr w:type="gramEnd"/>
      <w:r w:rsidR="00A94FAB" w:rsidRPr="00A94FAB">
        <w:rPr>
          <w:rStyle w:val="a9"/>
        </w:rPr>
        <w:t>. Симферополе Республики Крым</w:t>
      </w:r>
      <w:r w:rsidRPr="00883461">
        <w:rPr>
          <w:rStyle w:val="a9"/>
        </w:rPr>
        <w:fldChar w:fldCharType="end"/>
      </w:r>
      <w:r w:rsidR="00B3448B"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table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1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3118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1063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4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218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2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3118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213</w:t>
            </w:r>
          </w:p>
        </w:tc>
        <w:tc>
          <w:tcPr>
            <w:tcW w:w="1063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4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3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3118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196</w:t>
            </w:r>
          </w:p>
        </w:tc>
        <w:tc>
          <w:tcPr>
            <w:tcW w:w="1063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4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193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4"/>
            <w:bookmarkEnd w:id="5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5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118" w:type="dxa"/>
            <w:vAlign w:val="center"/>
          </w:tcPr>
          <w:p w:rsidR="00AF1EDF" w:rsidRPr="00F06873" w:rsidRDefault="00A94FAB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063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A94FAB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A94FAB" w:rsidRDefault="00F06873" w:rsidP="00A94FAB">
      <w:pPr>
        <w:jc w:val="right"/>
        <w:rPr>
          <w:sz w:val="20"/>
        </w:rPr>
      </w:pPr>
      <w:r w:rsidRPr="00F06873">
        <w:t>Таблица 2</w:t>
      </w:r>
      <w:r w:rsidR="0076081F">
        <w:fldChar w:fldCharType="begin"/>
      </w:r>
      <w:r w:rsidR="00A94FAB">
        <w:instrText xml:space="preserve"> INCLUDETEXT  "C:\\Users\\TertusSN\\Desktop\\работы-2018\\апрель\\гу-УПФ РВ в г.Симферополе РК\\ARMv51_files\\sv_ved_org_1.xml" \! \t "C:\\Program Files (x86)\\Аттестация-5.1\\xsl\\per_rm\\form2_01.xsl"  \* MERGEFORMAT </w:instrText>
      </w:r>
      <w:r w:rsidR="0076081F">
        <w:fldChar w:fldCharType="separate"/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75" w:type="dxa"/>
          <w:right w:w="75" w:type="dxa"/>
        </w:tblCellMar>
        <w:tblLook w:val="04A0"/>
      </w:tblPr>
      <w:tblGrid>
        <w:gridCol w:w="1493"/>
        <w:gridCol w:w="3046"/>
        <w:gridCol w:w="345"/>
        <w:gridCol w:w="345"/>
        <w:gridCol w:w="464"/>
        <w:gridCol w:w="345"/>
        <w:gridCol w:w="345"/>
        <w:gridCol w:w="464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635"/>
        <w:gridCol w:w="636"/>
        <w:gridCol w:w="636"/>
        <w:gridCol w:w="636"/>
        <w:gridCol w:w="636"/>
        <w:gridCol w:w="483"/>
        <w:gridCol w:w="439"/>
      </w:tblGrid>
      <w:tr w:rsidR="00A94FAB">
        <w:trPr>
          <w:divId w:val="1131900432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Индивидуальный номер рабочего места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Профессия/должность/специальность работника</w:t>
            </w:r>
          </w:p>
        </w:tc>
        <w:tc>
          <w:tcPr>
            <w:tcW w:w="0" w:type="auto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Классы (подклассы) условий труда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Итоговый класс (подкласс) усл</w:t>
            </w:r>
            <w:r>
              <w:rPr>
                <w:rFonts w:ascii="Times" w:hAnsi="Times" w:cs="Times"/>
                <w:sz w:val="16"/>
                <w:szCs w:val="16"/>
              </w:rPr>
              <w:t>о</w:t>
            </w:r>
            <w:r>
              <w:rPr>
                <w:rFonts w:ascii="Times" w:hAnsi="Times" w:cs="Times"/>
                <w:sz w:val="16"/>
                <w:szCs w:val="16"/>
              </w:rPr>
              <w:t>вий труда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Итоговый класс (подкласс) усл</w:t>
            </w:r>
            <w:r>
              <w:rPr>
                <w:rFonts w:ascii="Times" w:hAnsi="Times" w:cs="Times"/>
                <w:sz w:val="16"/>
                <w:szCs w:val="16"/>
              </w:rPr>
              <w:t>о</w:t>
            </w:r>
            <w:r>
              <w:rPr>
                <w:rFonts w:ascii="Times" w:hAnsi="Times" w:cs="Times"/>
                <w:sz w:val="16"/>
                <w:szCs w:val="16"/>
              </w:rPr>
              <w:t>вий труда с учетом эффективного применения СИЗ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Повышенный размер оплаты труда (</w:t>
            </w:r>
            <w:proofErr w:type="spellStart"/>
            <w:r>
              <w:rPr>
                <w:rFonts w:ascii="Times" w:hAnsi="Times" w:cs="Times"/>
                <w:sz w:val="16"/>
                <w:szCs w:val="16"/>
              </w:rPr>
              <w:t>да</w:t>
            </w:r>
            <w:proofErr w:type="gramStart"/>
            <w:r>
              <w:rPr>
                <w:rFonts w:ascii="Times" w:hAnsi="Times" w:cs="Times"/>
                <w:sz w:val="16"/>
                <w:szCs w:val="16"/>
              </w:rPr>
              <w:t>,н</w:t>
            </w:r>
            <w:proofErr w:type="gramEnd"/>
            <w:r>
              <w:rPr>
                <w:rFonts w:ascii="Times" w:hAnsi="Times" w:cs="Times"/>
                <w:sz w:val="16"/>
                <w:szCs w:val="16"/>
              </w:rPr>
              <w:t>ет</w:t>
            </w:r>
            <w:proofErr w:type="spellEnd"/>
            <w:r>
              <w:rPr>
                <w:rFonts w:ascii="Times" w:hAnsi="Times" w:cs="Times"/>
                <w:sz w:val="16"/>
                <w:szCs w:val="16"/>
              </w:rPr>
              <w:t>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Ежегодный дополнительный опл</w:t>
            </w:r>
            <w:r>
              <w:rPr>
                <w:rFonts w:ascii="Times" w:hAnsi="Times" w:cs="Times"/>
                <w:sz w:val="16"/>
                <w:szCs w:val="16"/>
              </w:rPr>
              <w:t>а</w:t>
            </w:r>
            <w:r>
              <w:rPr>
                <w:rFonts w:ascii="Times" w:hAnsi="Times" w:cs="Times"/>
                <w:sz w:val="16"/>
                <w:szCs w:val="16"/>
              </w:rPr>
              <w:t>чиваемый отпуск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Сокращенная продолжительность рабочего времени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Молоко или другие равноценные пищевые продукты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Лечебно-профилактическое пит</w:t>
            </w:r>
            <w:r>
              <w:rPr>
                <w:rFonts w:ascii="Times" w:hAnsi="Times" w:cs="Times"/>
                <w:sz w:val="16"/>
                <w:szCs w:val="16"/>
              </w:rPr>
              <w:t>а</w:t>
            </w:r>
            <w:r>
              <w:rPr>
                <w:rFonts w:ascii="Times" w:hAnsi="Times" w:cs="Times"/>
                <w:sz w:val="16"/>
                <w:szCs w:val="16"/>
              </w:rPr>
              <w:t>ние (да/нет)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Льготное пенсионное обеспечение (да/нет)</w:t>
            </w:r>
          </w:p>
        </w:tc>
      </w:tr>
      <w:tr w:rsidR="00A94FAB">
        <w:trPr>
          <w:divId w:val="1131900432"/>
          <w:trHeight w:val="22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химический фактор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биологический фактор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 xml:space="preserve">аэрозоли преимущественно </w:t>
            </w:r>
            <w:proofErr w:type="spellStart"/>
            <w:r>
              <w:rPr>
                <w:rFonts w:ascii="Times" w:hAnsi="Times" w:cs="Times"/>
                <w:sz w:val="16"/>
                <w:szCs w:val="16"/>
              </w:rPr>
              <w:t>фиброгенного</w:t>
            </w:r>
            <w:proofErr w:type="spellEnd"/>
            <w:r>
              <w:rPr>
                <w:rFonts w:ascii="Times" w:hAnsi="Times" w:cs="Times"/>
                <w:sz w:val="16"/>
                <w:szCs w:val="16"/>
              </w:rPr>
              <w:t xml:space="preserve"> действия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шум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инфразвук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ультразвук воздушный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вибрация общая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вибрация локальная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ионизирующие излучения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микроклимат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световая 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extDirection w:val="btLr"/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  <w:r>
              <w:rPr>
                <w:rFonts w:ascii="Times" w:hAnsi="Times" w:cs="Times"/>
                <w:sz w:val="16"/>
                <w:szCs w:val="16"/>
              </w:rPr>
              <w:t>напряженность трудового пр</w:t>
            </w:r>
            <w:r>
              <w:rPr>
                <w:rFonts w:ascii="Times" w:hAnsi="Times" w:cs="Times"/>
                <w:sz w:val="16"/>
                <w:szCs w:val="16"/>
              </w:rPr>
              <w:t>о</w:t>
            </w:r>
            <w:r>
              <w:rPr>
                <w:rFonts w:ascii="Times" w:hAnsi="Times" w:cs="Times"/>
                <w:sz w:val="16"/>
                <w:szCs w:val="16"/>
              </w:rPr>
              <w:t>цесса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6"/>
                <w:szCs w:val="16"/>
              </w:rPr>
            </w:pPr>
          </w:p>
        </w:tc>
      </w:tr>
      <w:tr w:rsidR="00A94FAB">
        <w:trPr>
          <w:divId w:val="1131900432"/>
        </w:trPr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4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</w:t>
            </w:r>
          </w:p>
        </w:tc>
        <w:tc>
          <w:tcPr>
            <w:tcW w:w="1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10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11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14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15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16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17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19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20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21</w:t>
            </w:r>
          </w:p>
        </w:tc>
        <w:tc>
          <w:tcPr>
            <w:tcW w:w="2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22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</w:t>
            </w:r>
          </w:p>
        </w:tc>
        <w:tc>
          <w:tcPr>
            <w:tcW w:w="2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24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Руководство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управления ПФР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управления ПФР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2-1А (2А)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управления ПФР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2-2А (2А)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управления ПФР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2-3А (2А)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управления ПФР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Специалисты при руководстве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 (по охране тр</w:t>
            </w:r>
            <w:r>
              <w:rPr>
                <w:rFonts w:ascii="Times" w:hAnsi="Times" w:cs="Times"/>
                <w:sz w:val="18"/>
                <w:szCs w:val="18"/>
              </w:rPr>
              <w:t>у</w:t>
            </w:r>
            <w:r>
              <w:rPr>
                <w:rFonts w:ascii="Times" w:hAnsi="Times" w:cs="Times"/>
                <w:sz w:val="18"/>
                <w:szCs w:val="18"/>
              </w:rPr>
              <w:t>да)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назначения пенсий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5-1А (5А)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6-1А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6-2А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6-3А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6-4А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6-5А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6-6А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6-7А (6А)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7-1А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7-2А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7-3А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7-4А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7-5А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7-6А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7-7А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7-8А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7-9А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7-10А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7-11А (7А)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8-1А (8А)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8-2А (8А)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8-3А (8А)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8-4А (8А)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8-5А (8А)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перерасчета пенсий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10А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10-1А (10А)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11А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11-1А (11А)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11-2А (11А)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11-3А (11А)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12-1А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12-2А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12-3А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12-4А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12-5А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12-6А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12-7А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12-8А (12А)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13-1А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13-2А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13-3А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13-4А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13-5А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13-6А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13-7А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13-8А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13-9А (13А)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оценки пенсионных прав застрахованных лиц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16-1А (16А)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16-2А (16А)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17-1А (17А)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18-1А (18А)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социальных выплат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21А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21-1А (21А)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22А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22-1А (22А)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23-1А (23А)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23-2А (23А)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23-3А (23А)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23-4А (23А)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23-5А (23А)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персонифицированного учета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25-1А (25А)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26-1А (26А)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26-2А (26А)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26-3А (26А)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27-1А (27А)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27-2А (27А)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28-1А (28А)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28-2А (28А)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29-1А (29А)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взаимодействия со страхователями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33-1А (33А)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выездных проверок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38-1А (38А)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39-1А (39А)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39-2А (39А)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автоматизации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43-1А (43А)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44А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44-1А (44А)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45-1А (45А)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Финансово-экономический отдел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бухгалтер-начальник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Заместитель главного </w:t>
            </w:r>
            <w:proofErr w:type="spellStart"/>
            <w:proofErr w:type="gramStart"/>
            <w:r>
              <w:rPr>
                <w:rFonts w:ascii="Times" w:hAnsi="Times" w:cs="Times"/>
                <w:sz w:val="18"/>
                <w:szCs w:val="18"/>
              </w:rPr>
              <w:t>бухгалтера-заместитель</w:t>
            </w:r>
            <w:proofErr w:type="spellEnd"/>
            <w:proofErr w:type="gramEnd"/>
            <w:r>
              <w:rPr>
                <w:rFonts w:ascii="Times" w:hAnsi="Times" w:cs="Times"/>
                <w:sz w:val="18"/>
                <w:szCs w:val="18"/>
              </w:rPr>
              <w:t xml:space="preserve"> главного бухгалтера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48-1А (48А)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48-2А (48А)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48-3А (48А)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49-1А (49А)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Юридический отдел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 (юри</w:t>
            </w:r>
            <w:r>
              <w:rPr>
                <w:rFonts w:ascii="Times" w:hAnsi="Times" w:cs="Times"/>
                <w:sz w:val="18"/>
                <w:szCs w:val="18"/>
              </w:rPr>
              <w:t>с</w:t>
            </w:r>
            <w:r>
              <w:rPr>
                <w:rFonts w:ascii="Times" w:hAnsi="Times" w:cs="Times"/>
                <w:sz w:val="18"/>
                <w:szCs w:val="18"/>
              </w:rPr>
              <w:t>консульт)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 (юри</w:t>
            </w:r>
            <w:r>
              <w:rPr>
                <w:rFonts w:ascii="Times" w:hAnsi="Times" w:cs="Times"/>
                <w:sz w:val="18"/>
                <w:szCs w:val="18"/>
              </w:rPr>
              <w:t>с</w:t>
            </w:r>
            <w:r>
              <w:rPr>
                <w:rFonts w:ascii="Times" w:hAnsi="Times" w:cs="Times"/>
                <w:sz w:val="18"/>
                <w:szCs w:val="18"/>
              </w:rPr>
              <w:t>консульт)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53-1А (53А)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 (юри</w:t>
            </w:r>
            <w:r>
              <w:rPr>
                <w:rFonts w:ascii="Times" w:hAnsi="Times" w:cs="Times"/>
                <w:sz w:val="18"/>
                <w:szCs w:val="18"/>
              </w:rPr>
              <w:t>с</w:t>
            </w:r>
            <w:r>
              <w:rPr>
                <w:rFonts w:ascii="Times" w:hAnsi="Times" w:cs="Times"/>
                <w:sz w:val="18"/>
                <w:szCs w:val="18"/>
              </w:rPr>
              <w:t>консульт)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Группа по кадрам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55-1А (55А)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Отдел по ведению делопроизводства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59-1А (59А)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Группа по осуществлению закупок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Клиентская служба в Железнодорожном районе 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г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. Симферополя (на правах отдела)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клиентской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руководителя клиен</w:t>
            </w:r>
            <w:r>
              <w:rPr>
                <w:rFonts w:ascii="Times" w:hAnsi="Times" w:cs="Times"/>
                <w:sz w:val="18"/>
                <w:szCs w:val="18"/>
              </w:rPr>
              <w:t>т</w:t>
            </w:r>
            <w:r>
              <w:rPr>
                <w:rFonts w:ascii="Times" w:hAnsi="Times" w:cs="Times"/>
                <w:sz w:val="18"/>
                <w:szCs w:val="18"/>
              </w:rPr>
              <w:t>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65-1А (65А)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руководителя клиен</w:t>
            </w:r>
            <w:r>
              <w:rPr>
                <w:rFonts w:ascii="Times" w:hAnsi="Times" w:cs="Times"/>
                <w:sz w:val="18"/>
                <w:szCs w:val="18"/>
              </w:rPr>
              <w:t>т</w:t>
            </w:r>
            <w:r>
              <w:rPr>
                <w:rFonts w:ascii="Times" w:hAnsi="Times" w:cs="Times"/>
                <w:sz w:val="18"/>
                <w:szCs w:val="18"/>
              </w:rPr>
              <w:t>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67-1А (67А)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68-1А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68-2А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68-3А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68-4А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68-5А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68-6А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68-7А (68А)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69-1А (69А)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69-2А (69А)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69-3А (69А)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69-4А (69А)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Клиентская служба в Киевском районе 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г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. Симферополя (на правах отдела)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клиентской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71А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руководителя клиен</w:t>
            </w:r>
            <w:r>
              <w:rPr>
                <w:rFonts w:ascii="Times" w:hAnsi="Times" w:cs="Times"/>
                <w:sz w:val="18"/>
                <w:szCs w:val="18"/>
              </w:rPr>
              <w:t>т</w:t>
            </w:r>
            <w:r>
              <w:rPr>
                <w:rFonts w:ascii="Times" w:hAnsi="Times" w:cs="Times"/>
                <w:sz w:val="18"/>
                <w:szCs w:val="18"/>
              </w:rPr>
              <w:t>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71-1А (71А)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руководителя клиен</w:t>
            </w:r>
            <w:r>
              <w:rPr>
                <w:rFonts w:ascii="Times" w:hAnsi="Times" w:cs="Times"/>
                <w:sz w:val="18"/>
                <w:szCs w:val="18"/>
              </w:rPr>
              <w:t>т</w:t>
            </w:r>
            <w:r>
              <w:rPr>
                <w:rFonts w:ascii="Times" w:hAnsi="Times" w:cs="Times"/>
                <w:sz w:val="18"/>
                <w:szCs w:val="18"/>
              </w:rPr>
              <w:t>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73А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73-1А (73А)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73-2А (73А)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74-1А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74-2А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74-3А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74-4А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74-5А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74-6А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74-7А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74-8А (74А)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75-1А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75-2А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75-3А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75-4А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75-5А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75-6А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75-7А (75А)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 xml:space="preserve">Клиентская служба в Центральном районе </w:t>
            </w:r>
            <w:proofErr w:type="gramStart"/>
            <w:r>
              <w:rPr>
                <w:rFonts w:ascii="Times" w:hAnsi="Times" w:cs="Times"/>
                <w:sz w:val="18"/>
                <w:szCs w:val="18"/>
              </w:rPr>
              <w:t>г</w:t>
            </w:r>
            <w:proofErr w:type="gramEnd"/>
            <w:r>
              <w:rPr>
                <w:rFonts w:ascii="Times" w:hAnsi="Times" w:cs="Times"/>
                <w:sz w:val="18"/>
                <w:szCs w:val="18"/>
              </w:rPr>
              <w:t>. Симферополя (на правах отдела)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клиентской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руководителя клиен</w:t>
            </w:r>
            <w:r>
              <w:rPr>
                <w:rFonts w:ascii="Times" w:hAnsi="Times" w:cs="Times"/>
                <w:sz w:val="18"/>
                <w:szCs w:val="18"/>
              </w:rPr>
              <w:t>т</w:t>
            </w:r>
            <w:r>
              <w:rPr>
                <w:rFonts w:ascii="Times" w:hAnsi="Times" w:cs="Times"/>
                <w:sz w:val="18"/>
                <w:szCs w:val="18"/>
              </w:rPr>
              <w:t>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77-1А (77А)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Заместитель руководителя клиен</w:t>
            </w:r>
            <w:r>
              <w:rPr>
                <w:rFonts w:ascii="Times" w:hAnsi="Times" w:cs="Times"/>
                <w:sz w:val="18"/>
                <w:szCs w:val="18"/>
              </w:rPr>
              <w:t>т</w:t>
            </w:r>
            <w:r>
              <w:rPr>
                <w:rFonts w:ascii="Times" w:hAnsi="Times" w:cs="Times"/>
                <w:sz w:val="18"/>
                <w:szCs w:val="18"/>
              </w:rPr>
              <w:t>ской службы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Главный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79А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79-1А (79А)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79-2А (79А)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Ведущий 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80А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lastRenderedPageBreak/>
              <w:t>80-1А (80А)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80-2А (80А)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80-3А (80А)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80-4А (80А)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80-5А (80А)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80-6А (80А)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81А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81-1А (81А)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81-2А (81А)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81-3А (81А)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81-4А (81А)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81-5А (81А)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Административно-хозяйственная группа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Руководитель группы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Специалист-эксперт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gridSpan w:val="2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Обслуживающий персонал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автомобиля, выполняющий важные и ответственные поручения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автомобиля, выполняющий важные и ответственные поручения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Водитель автомобиля, выполняющий важные и ответственные поручения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87А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Архивариус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87-1А (87А)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Архивариус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87-2А (87А)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Архивариус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88-1А (88А)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88-2А (88А)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88-3А (88А)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  <w:tr w:rsidR="00A94FAB">
        <w:trPr>
          <w:divId w:val="11319004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88-4А (88А)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Уборщик служебных помещений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94FAB" w:rsidRDefault="00A94FAB">
            <w:pPr>
              <w:jc w:val="center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Нет</w:t>
            </w:r>
          </w:p>
        </w:tc>
      </w:tr>
    </w:tbl>
    <w:p w:rsidR="00BB6E89" w:rsidRDefault="0076081F" w:rsidP="00A94FAB">
      <w:pPr>
        <w:jc w:val="right"/>
        <w:rPr>
          <w:sz w:val="18"/>
          <w:szCs w:val="18"/>
          <w:lang w:val="en-US"/>
        </w:rPr>
      </w:pPr>
      <w:r>
        <w:fldChar w:fldCharType="end"/>
      </w:r>
    </w:p>
    <w:p w:rsidR="00BB6E89" w:rsidRPr="00BB6E89" w:rsidRDefault="00BB6E89" w:rsidP="00BB6E89">
      <w:pPr>
        <w:rPr>
          <w:sz w:val="18"/>
          <w:szCs w:val="18"/>
          <w:lang w:val="en-US"/>
        </w:rPr>
      </w:pPr>
    </w:p>
    <w:p w:rsidR="00BB6E89" w:rsidRPr="00BB6E89" w:rsidRDefault="00BB6E89" w:rsidP="00BB6E89">
      <w:pPr>
        <w:rPr>
          <w:sz w:val="18"/>
          <w:szCs w:val="18"/>
          <w:lang w:val="en-US"/>
        </w:rPr>
      </w:pPr>
    </w:p>
    <w:p w:rsidR="00BB6E89" w:rsidRPr="00BB6E89" w:rsidRDefault="00BB6E89" w:rsidP="00BB6E89">
      <w:pPr>
        <w:rPr>
          <w:sz w:val="18"/>
          <w:szCs w:val="18"/>
          <w:lang w:val="en-US"/>
        </w:rPr>
      </w:pPr>
    </w:p>
    <w:p w:rsidR="00BB6E89" w:rsidRPr="00BB6E89" w:rsidRDefault="00BB6E89" w:rsidP="00BB6E89">
      <w:pPr>
        <w:rPr>
          <w:sz w:val="18"/>
          <w:szCs w:val="18"/>
          <w:lang w:val="en-US"/>
        </w:rPr>
      </w:pPr>
    </w:p>
    <w:p w:rsidR="00BB6E89" w:rsidRPr="00BB6E89" w:rsidRDefault="00BB6E89" w:rsidP="00BB6E89">
      <w:pPr>
        <w:rPr>
          <w:sz w:val="18"/>
          <w:szCs w:val="18"/>
          <w:lang w:val="en-US"/>
        </w:rPr>
      </w:pPr>
    </w:p>
    <w:p w:rsidR="00BB6E89" w:rsidRDefault="00BB6E89" w:rsidP="00BB6E89">
      <w:pPr>
        <w:rPr>
          <w:sz w:val="18"/>
          <w:szCs w:val="18"/>
          <w:lang w:val="en-US"/>
        </w:rPr>
      </w:pPr>
    </w:p>
    <w:p w:rsidR="00BB6E89" w:rsidRDefault="00BB6E89" w:rsidP="00BB6E89">
      <w:pPr>
        <w:rPr>
          <w:sz w:val="18"/>
          <w:szCs w:val="18"/>
          <w:lang w:val="en-US"/>
        </w:rPr>
      </w:pPr>
    </w:p>
    <w:p w:rsidR="0065289A" w:rsidRDefault="00BB6E89" w:rsidP="00BB6E89">
      <w:pPr>
        <w:rPr>
          <w:sz w:val="18"/>
          <w:szCs w:val="18"/>
        </w:rPr>
      </w:pPr>
      <w:r w:rsidRPr="00BB6E89">
        <w:rPr>
          <w:noProof/>
          <w:sz w:val="18"/>
          <w:szCs w:val="18"/>
        </w:rPr>
        <w:lastRenderedPageBreak/>
        <w:drawing>
          <wp:inline distT="0" distB="0" distL="0" distR="0">
            <wp:extent cx="9839325" cy="696145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8962" cy="696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E7" w:rsidRPr="00474F2A" w:rsidRDefault="00B371E7" w:rsidP="00B371E7">
      <w:pPr>
        <w:pStyle w:val="a7"/>
        <w:jc w:val="center"/>
      </w:pPr>
      <w:r w:rsidRPr="00474F2A">
        <w:lastRenderedPageBreak/>
        <w:t>Перечень рекомендуемых мероприятий по улучшению условий труда</w:t>
      </w:r>
    </w:p>
    <w:p w:rsidR="00B371E7" w:rsidRPr="00474F2A" w:rsidRDefault="00B371E7" w:rsidP="00B371E7"/>
    <w:p w:rsidR="00B371E7" w:rsidRDefault="00B371E7" w:rsidP="00B371E7">
      <w:pPr>
        <w:rPr>
          <w:rStyle w:val="a9"/>
        </w:rPr>
      </w:pPr>
      <w:r w:rsidRPr="00474F2A">
        <w:t>Наименование организации:</w:t>
      </w:r>
      <w:r w:rsidRPr="00474F2A">
        <w:rPr>
          <w:rStyle w:val="a9"/>
        </w:rPr>
        <w:fldChar w:fldCharType="begin"/>
      </w:r>
      <w:r w:rsidRPr="00474F2A">
        <w:rPr>
          <w:rStyle w:val="a9"/>
        </w:rPr>
        <w:instrText xml:space="preserve"> DOCVARIABLE ceh_info \* MERGEFORMAT </w:instrText>
      </w:r>
      <w:r w:rsidRPr="00474F2A">
        <w:rPr>
          <w:rStyle w:val="a9"/>
        </w:rPr>
        <w:fldChar w:fldCharType="separate"/>
      </w:r>
    </w:p>
    <w:p w:rsidR="00B371E7" w:rsidRPr="00474F2A" w:rsidRDefault="00B371E7" w:rsidP="00B371E7">
      <w:r w:rsidRPr="00510998">
        <w:rPr>
          <w:rStyle w:val="a9"/>
        </w:rPr>
        <w:t xml:space="preserve">государственное учреждение-Управление Пенсионного фонда Российской Федерации в </w:t>
      </w:r>
      <w:proofErr w:type="gramStart"/>
      <w:r w:rsidRPr="00510998">
        <w:rPr>
          <w:rStyle w:val="a9"/>
        </w:rPr>
        <w:t>г</w:t>
      </w:r>
      <w:proofErr w:type="gramEnd"/>
      <w:r w:rsidRPr="00510998">
        <w:rPr>
          <w:rStyle w:val="a9"/>
        </w:rPr>
        <w:t xml:space="preserve">. Симферополе Республики Крым </w:t>
      </w:r>
      <w:r w:rsidRPr="00474F2A">
        <w:rPr>
          <w:rStyle w:val="a9"/>
        </w:rPr>
        <w:fldChar w:fldCharType="end"/>
      </w:r>
      <w:r w:rsidRPr="00474F2A">
        <w:rPr>
          <w:rStyle w:val="a9"/>
        </w:rPr>
        <w:t> </w:t>
      </w:r>
    </w:p>
    <w:p w:rsidR="00B371E7" w:rsidRPr="00474F2A" w:rsidRDefault="00B371E7" w:rsidP="00B371E7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9"/>
        <w:gridCol w:w="3686"/>
        <w:gridCol w:w="2835"/>
        <w:gridCol w:w="1384"/>
        <w:gridCol w:w="3294"/>
        <w:gridCol w:w="1315"/>
      </w:tblGrid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Наименование структурного подразделения, рабочего места</w:t>
            </w:r>
          </w:p>
        </w:tc>
        <w:tc>
          <w:tcPr>
            <w:tcW w:w="3686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Наименование мероприятия</w:t>
            </w: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Цель мероприятия</w:t>
            </w: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Срок</w:t>
            </w:r>
            <w:r w:rsidRPr="00474F2A">
              <w:br/>
              <w:t>выполнения</w:t>
            </w: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Структурные подразделения, пр</w:t>
            </w:r>
            <w:r w:rsidRPr="00474F2A">
              <w:t>и</w:t>
            </w:r>
            <w:r w:rsidRPr="00474F2A">
              <w:t>влекаемые для выполнения</w:t>
            </w: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Отметка о выполнении</w:t>
            </w: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1</w:t>
            </w:r>
          </w:p>
        </w:tc>
        <w:tc>
          <w:tcPr>
            <w:tcW w:w="3686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2</w:t>
            </w: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3</w:t>
            </w: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4</w:t>
            </w: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5</w:t>
            </w: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  <w:r w:rsidRPr="00474F2A">
              <w:t>6</w:t>
            </w: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Руководство</w:t>
            </w:r>
          </w:p>
        </w:tc>
        <w:tc>
          <w:tcPr>
            <w:tcW w:w="3686" w:type="dxa"/>
            <w:vMerge w:val="restart"/>
            <w:vAlign w:val="center"/>
          </w:tcPr>
          <w:p w:rsidR="00B371E7" w:rsidRDefault="00B371E7" w:rsidP="009548B7">
            <w:pPr>
              <w:pStyle w:val="aa"/>
            </w:pPr>
            <w:r>
              <w:t>Рабочие места в мероприятиях по улучшению условий труда не нуждаю</w:t>
            </w:r>
            <w:r>
              <w:t>т</w:t>
            </w:r>
            <w:r>
              <w:t>ся</w:t>
            </w: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Специалисты при руководстве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назначения пенсий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перерасчета пенсий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оценки пенсионных прав застрахованных лиц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социальных выплат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персонифицированного учета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взаимодействия со страхователями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выездных проверок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автоматизации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Финансово-экономический о</w:t>
            </w:r>
            <w:r>
              <w:rPr>
                <w:b/>
                <w:i/>
              </w:rPr>
              <w:t>т</w:t>
            </w:r>
            <w:r>
              <w:rPr>
                <w:b/>
                <w:i/>
              </w:rPr>
              <w:t>дел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Юридический отдел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Группа по кадрам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Отдел по ведению делопрои</w:t>
            </w:r>
            <w:r>
              <w:rPr>
                <w:b/>
                <w:i/>
              </w:rPr>
              <w:t>з</w:t>
            </w:r>
            <w:r>
              <w:rPr>
                <w:b/>
                <w:i/>
              </w:rPr>
              <w:t>водства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Группа по осуществлению з</w:t>
            </w:r>
            <w:r>
              <w:rPr>
                <w:b/>
                <w:i/>
              </w:rPr>
              <w:t>а</w:t>
            </w:r>
            <w:r>
              <w:rPr>
                <w:b/>
                <w:i/>
              </w:rPr>
              <w:t>купок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Клиентская служба в Желе</w:t>
            </w:r>
            <w:r>
              <w:rPr>
                <w:b/>
                <w:i/>
              </w:rPr>
              <w:t>з</w:t>
            </w:r>
            <w:r>
              <w:rPr>
                <w:b/>
                <w:i/>
              </w:rPr>
              <w:t xml:space="preserve">нодорожном районе </w:t>
            </w: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. Симф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рополя (на правах отдела)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Клиентская служба в Кие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</w:rPr>
              <w:t xml:space="preserve">ском районе </w:t>
            </w: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. Симферополя (на правах отдела)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Клиентская служба в Це</w:t>
            </w:r>
            <w:r>
              <w:rPr>
                <w:b/>
                <w:i/>
              </w:rPr>
              <w:t>н</w:t>
            </w:r>
            <w:r>
              <w:rPr>
                <w:b/>
                <w:i/>
              </w:rPr>
              <w:t xml:space="preserve">тральном районе </w:t>
            </w:r>
            <w:proofErr w:type="gramStart"/>
            <w:r>
              <w:rPr>
                <w:b/>
                <w:i/>
              </w:rPr>
              <w:t>г</w:t>
            </w:r>
            <w:proofErr w:type="gramEnd"/>
            <w:r>
              <w:rPr>
                <w:b/>
                <w:i/>
              </w:rPr>
              <w:t>. Симфер</w:t>
            </w:r>
            <w:r>
              <w:rPr>
                <w:b/>
                <w:i/>
              </w:rPr>
              <w:t>о</w:t>
            </w:r>
            <w:r>
              <w:rPr>
                <w:b/>
                <w:i/>
              </w:rPr>
              <w:t>поля (на правах отдела)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  <w:tr w:rsidR="00B371E7" w:rsidRPr="00474F2A" w:rsidTr="009548B7">
        <w:trPr>
          <w:jc w:val="center"/>
        </w:trPr>
        <w:tc>
          <w:tcPr>
            <w:tcW w:w="3049" w:type="dxa"/>
            <w:vAlign w:val="center"/>
          </w:tcPr>
          <w:p w:rsidR="00B371E7" w:rsidRPr="00510998" w:rsidRDefault="00B371E7" w:rsidP="009548B7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Административно-хозяйственная группа</w:t>
            </w:r>
          </w:p>
        </w:tc>
        <w:tc>
          <w:tcPr>
            <w:tcW w:w="3686" w:type="dxa"/>
            <w:vMerge/>
            <w:vAlign w:val="center"/>
          </w:tcPr>
          <w:p w:rsidR="00B371E7" w:rsidRDefault="00B371E7" w:rsidP="009548B7">
            <w:pPr>
              <w:pStyle w:val="aa"/>
            </w:pPr>
          </w:p>
        </w:tc>
        <w:tc>
          <w:tcPr>
            <w:tcW w:w="283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8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3294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  <w:tc>
          <w:tcPr>
            <w:tcW w:w="1315" w:type="dxa"/>
            <w:vAlign w:val="center"/>
          </w:tcPr>
          <w:p w:rsidR="00B371E7" w:rsidRPr="00474F2A" w:rsidRDefault="00B371E7" w:rsidP="009548B7">
            <w:pPr>
              <w:pStyle w:val="aa"/>
            </w:pPr>
          </w:p>
        </w:tc>
      </w:tr>
    </w:tbl>
    <w:p w:rsidR="00B371E7" w:rsidRPr="00474F2A" w:rsidRDefault="00B371E7" w:rsidP="00B371E7">
      <w:r w:rsidRPr="00DE7191">
        <w:rPr>
          <w:noProof/>
        </w:rPr>
        <w:lastRenderedPageBreak/>
        <w:drawing>
          <wp:inline distT="0" distB="0" distL="0" distR="0">
            <wp:extent cx="9571518" cy="71124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974" cy="712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1E7" w:rsidRPr="00474F2A" w:rsidSect="000203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55C1" w:rsidRDefault="001155C1" w:rsidP="00A94FAB">
      <w:r>
        <w:separator/>
      </w:r>
    </w:p>
  </w:endnote>
  <w:endnote w:type="continuationSeparator" w:id="1">
    <w:p w:rsidR="001155C1" w:rsidRDefault="001155C1" w:rsidP="00A94F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6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AB" w:rsidRDefault="00A94FAB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AB" w:rsidRDefault="00A94FAB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AB" w:rsidRDefault="00A94FA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55C1" w:rsidRDefault="001155C1" w:rsidP="00A94FAB">
      <w:r>
        <w:separator/>
      </w:r>
    </w:p>
  </w:footnote>
  <w:footnote w:type="continuationSeparator" w:id="1">
    <w:p w:rsidR="001155C1" w:rsidRDefault="001155C1" w:rsidP="00A94F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AB" w:rsidRDefault="00A94FAB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AB" w:rsidRDefault="00A94FAB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FAB" w:rsidRDefault="00A94FAB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noPunctuationKerning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activedoc_name" w:val="Документ64"/>
    <w:docVar w:name="adv_info1" w:val="     "/>
    <w:docVar w:name="adv_info2" w:val="     "/>
    <w:docVar w:name="adv_info3" w:val="     "/>
    <w:docVar w:name="ceh_info" w:val="государственное учреждение-Управление Пенсионного фонда Российской Федерации в г. Симферополе Республики Крым"/>
    <w:docVar w:name="doc_name" w:val="Документ64"/>
    <w:docVar w:name="fill_date" w:val="04.05.2018"/>
    <w:docVar w:name="org_name" w:val="     "/>
    <w:docVar w:name="pers_guids" w:val="029473ACA51B49EFB5A2BB931579A5F0@137-663-862 97"/>
    <w:docVar w:name="pers_snils" w:val="029473ACA51B49EFB5A2BB931579A5F0@137-663-862 97"/>
    <w:docVar w:name="rbtd_adr" w:val="     "/>
    <w:docVar w:name="rbtd_name" w:val="государственное учреждение-Управление Пенсионного фонда Российской Федерации в г. Симферополе Республики Крым"/>
    <w:docVar w:name="sv_docs" w:val="1"/>
  </w:docVars>
  <w:rsids>
    <w:rsidRoot w:val="00A94FAB"/>
    <w:rsid w:val="0002033E"/>
    <w:rsid w:val="000B235B"/>
    <w:rsid w:val="000C5130"/>
    <w:rsid w:val="000D3760"/>
    <w:rsid w:val="000F0714"/>
    <w:rsid w:val="001155C1"/>
    <w:rsid w:val="00196135"/>
    <w:rsid w:val="001A7AC3"/>
    <w:rsid w:val="001B19D8"/>
    <w:rsid w:val="00237B32"/>
    <w:rsid w:val="002743B5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42E12"/>
    <w:rsid w:val="0065289A"/>
    <w:rsid w:val="0067226F"/>
    <w:rsid w:val="006E4DFC"/>
    <w:rsid w:val="007149C2"/>
    <w:rsid w:val="00725C51"/>
    <w:rsid w:val="0076081F"/>
    <w:rsid w:val="00820552"/>
    <w:rsid w:val="00840E75"/>
    <w:rsid w:val="00936F48"/>
    <w:rsid w:val="009647F7"/>
    <w:rsid w:val="009A1326"/>
    <w:rsid w:val="009D6532"/>
    <w:rsid w:val="00A026A4"/>
    <w:rsid w:val="00A94FAB"/>
    <w:rsid w:val="00AF1EDF"/>
    <w:rsid w:val="00B12F45"/>
    <w:rsid w:val="00B2089E"/>
    <w:rsid w:val="00B3448B"/>
    <w:rsid w:val="00B371E7"/>
    <w:rsid w:val="00B874F5"/>
    <w:rsid w:val="00BA560A"/>
    <w:rsid w:val="00BB6E89"/>
    <w:rsid w:val="00C0355B"/>
    <w:rsid w:val="00C93056"/>
    <w:rsid w:val="00CA2E96"/>
    <w:rsid w:val="00CD2568"/>
    <w:rsid w:val="00D11966"/>
    <w:rsid w:val="00D63AB7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Normal (Web)"/>
    <w:basedOn w:val="a"/>
    <w:uiPriority w:val="99"/>
    <w:unhideWhenUsed/>
    <w:rsid w:val="00A94FAB"/>
    <w:pPr>
      <w:spacing w:before="100" w:beforeAutospacing="1" w:after="100" w:afterAutospacing="1"/>
    </w:pPr>
    <w:rPr>
      <w:szCs w:val="24"/>
    </w:rPr>
  </w:style>
  <w:style w:type="paragraph" w:styleId="ac">
    <w:name w:val="header"/>
    <w:basedOn w:val="a"/>
    <w:link w:val="ad"/>
    <w:rsid w:val="00A94FA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A94FAB"/>
    <w:rPr>
      <w:sz w:val="24"/>
    </w:rPr>
  </w:style>
  <w:style w:type="paragraph" w:styleId="ae">
    <w:name w:val="footer"/>
    <w:basedOn w:val="a"/>
    <w:link w:val="af"/>
    <w:rsid w:val="00A94FA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A94FAB"/>
    <w:rPr>
      <w:sz w:val="24"/>
    </w:rPr>
  </w:style>
  <w:style w:type="paragraph" w:styleId="af0">
    <w:name w:val="Balloon Text"/>
    <w:basedOn w:val="a"/>
    <w:link w:val="af1"/>
    <w:rsid w:val="00BB6E8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BB6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6</TotalTime>
  <Pages>10</Pages>
  <Words>3592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24019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subject/>
  <dc:creator>Тертус Светлана Николаевна</dc:creator>
  <cp:keywords/>
  <dc:description/>
  <cp:lastModifiedBy>1111</cp:lastModifiedBy>
  <cp:revision>4</cp:revision>
  <dcterms:created xsi:type="dcterms:W3CDTF">2018-05-04T12:31:00Z</dcterms:created>
  <dcterms:modified xsi:type="dcterms:W3CDTF">2018-06-20T08:59:00Z</dcterms:modified>
</cp:coreProperties>
</file>