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0" w:rsidRDefault="005808C0" w:rsidP="005808C0"/>
    <w:p w:rsidR="005808C0" w:rsidRDefault="005808C0" w:rsidP="005808C0"/>
    <w:p w:rsidR="005808C0" w:rsidRDefault="005808C0" w:rsidP="005808C0">
      <w:r>
        <w:t xml:space="preserve">     </w:t>
      </w:r>
    </w:p>
    <w:p w:rsidR="005808C0" w:rsidRDefault="005808C0" w:rsidP="005808C0">
      <w:pPr>
        <w:rPr>
          <w:b/>
          <w:bCs/>
          <w:sz w:val="26"/>
          <w:szCs w:val="26"/>
        </w:rPr>
      </w:pPr>
      <w:r>
        <w:t xml:space="preserve">  </w:t>
      </w:r>
      <w:r w:rsidR="00F570BF">
        <w:t xml:space="preserve">      </w:t>
      </w:r>
      <w:r>
        <w:rPr>
          <w:b/>
          <w:bCs/>
          <w:sz w:val="26"/>
          <w:szCs w:val="26"/>
        </w:rPr>
        <w:t xml:space="preserve">Заседание Комиссии по соблюдению требований к служебному поведению </w:t>
      </w:r>
    </w:p>
    <w:p w:rsidR="005808C0" w:rsidRDefault="005808C0" w:rsidP="005808C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урегулированию </w:t>
      </w:r>
      <w:proofErr w:type="gramStart"/>
      <w:r>
        <w:rPr>
          <w:b/>
          <w:bCs/>
          <w:sz w:val="26"/>
          <w:szCs w:val="26"/>
        </w:rPr>
        <w:t xml:space="preserve">конфликта интересов </w:t>
      </w:r>
      <w:r w:rsidR="00066628">
        <w:rPr>
          <w:b/>
          <w:bCs/>
          <w:sz w:val="26"/>
          <w:szCs w:val="26"/>
        </w:rPr>
        <w:t>Отделения Пенсионного фонда Российской Федерации</w:t>
      </w:r>
      <w:proofErr w:type="gramEnd"/>
      <w:r w:rsidR="000666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по Курской области</w:t>
      </w:r>
      <w:r w:rsidR="003C3E8C">
        <w:rPr>
          <w:b/>
          <w:bCs/>
          <w:sz w:val="26"/>
          <w:szCs w:val="26"/>
        </w:rPr>
        <w:t xml:space="preserve"> </w:t>
      </w:r>
      <w:r w:rsidR="00F570BF">
        <w:rPr>
          <w:b/>
          <w:bCs/>
          <w:sz w:val="26"/>
          <w:szCs w:val="26"/>
        </w:rPr>
        <w:t>от 02.06.2016г.</w:t>
      </w:r>
    </w:p>
    <w:p w:rsidR="005808C0" w:rsidRDefault="005808C0"/>
    <w:p w:rsidR="006A7272" w:rsidRPr="00706703" w:rsidRDefault="00066628" w:rsidP="000666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092">
        <w:rPr>
          <w:sz w:val="28"/>
          <w:szCs w:val="28"/>
        </w:rPr>
        <w:t xml:space="preserve">02 июня 2016 года </w:t>
      </w:r>
      <w:r w:rsidR="006A7272" w:rsidRPr="00706703">
        <w:rPr>
          <w:sz w:val="28"/>
          <w:szCs w:val="28"/>
        </w:rPr>
        <w:t xml:space="preserve">состоялось заседание Комиссии по соблюдению требований к служебному поведению и урегулированию </w:t>
      </w:r>
      <w:proofErr w:type="gramStart"/>
      <w:r w:rsidR="006A7272" w:rsidRPr="00706703">
        <w:rPr>
          <w:sz w:val="28"/>
          <w:szCs w:val="28"/>
        </w:rPr>
        <w:t>конфликта и</w:t>
      </w:r>
      <w:r>
        <w:rPr>
          <w:sz w:val="28"/>
          <w:szCs w:val="28"/>
        </w:rPr>
        <w:t xml:space="preserve">нтересов </w:t>
      </w:r>
      <w:r w:rsidRPr="00066628">
        <w:rPr>
          <w:bCs/>
          <w:sz w:val="28"/>
          <w:szCs w:val="28"/>
        </w:rPr>
        <w:t>Отделения Пенсионн</w:t>
      </w:r>
      <w:r w:rsidR="00F3387B">
        <w:rPr>
          <w:bCs/>
          <w:sz w:val="28"/>
          <w:szCs w:val="28"/>
        </w:rPr>
        <w:t>ого фонда Российской Федерации</w:t>
      </w:r>
      <w:proofErr w:type="gramEnd"/>
      <w:r w:rsidR="00F3387B">
        <w:rPr>
          <w:bCs/>
          <w:sz w:val="28"/>
          <w:szCs w:val="28"/>
        </w:rPr>
        <w:t xml:space="preserve"> </w:t>
      </w:r>
      <w:r w:rsidRPr="00066628">
        <w:rPr>
          <w:bCs/>
          <w:sz w:val="28"/>
          <w:szCs w:val="28"/>
        </w:rPr>
        <w:t>по Курской области</w:t>
      </w:r>
      <w:r w:rsidR="006A7272" w:rsidRPr="00706703">
        <w:rPr>
          <w:sz w:val="28"/>
          <w:szCs w:val="28"/>
        </w:rPr>
        <w:t xml:space="preserve"> (далее -  Комиссия Отделения).</w:t>
      </w:r>
    </w:p>
    <w:p w:rsidR="006A7272" w:rsidRDefault="006A7272"/>
    <w:p w:rsidR="00BF6BC1" w:rsidRPr="00BF6BC1" w:rsidRDefault="00BF6BC1" w:rsidP="00BF6BC1">
      <w:p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Повестка дня заседания Комиссии Отделения включала:</w:t>
      </w:r>
    </w:p>
    <w:p w:rsidR="00BF6BC1" w:rsidRPr="00BF6BC1" w:rsidRDefault="00BF6BC1" w:rsidP="00BF6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О принятии решения о голосовании Комиссией Отделения.</w:t>
      </w:r>
    </w:p>
    <w:p w:rsidR="00BF6BC1" w:rsidRPr="00BF6BC1" w:rsidRDefault="00BF6BC1" w:rsidP="00BF6BC1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BF6BC1">
        <w:rPr>
          <w:rFonts w:eastAsia="SimSun"/>
          <w:b w:val="0"/>
          <w:bCs w:val="0"/>
          <w:sz w:val="28"/>
          <w:szCs w:val="28"/>
        </w:rPr>
        <w:t>Вопрос рас</w:t>
      </w:r>
      <w:r w:rsidR="00905EB2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BF6BC1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5169AD" w:rsidRDefault="007430EE" w:rsidP="007430EE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5169AD" w:rsidRPr="005169AD">
        <w:rPr>
          <w:sz w:val="28"/>
          <w:szCs w:val="28"/>
        </w:rPr>
        <w:t>.</w:t>
      </w:r>
      <w:r w:rsidR="005169AD">
        <w:rPr>
          <w:sz w:val="28"/>
          <w:szCs w:val="28"/>
        </w:rPr>
        <w:t xml:space="preserve"> </w:t>
      </w:r>
      <w:r w:rsidR="005169AD" w:rsidRPr="005169AD">
        <w:rPr>
          <w:sz w:val="28"/>
          <w:szCs w:val="28"/>
        </w:rPr>
        <w:t xml:space="preserve">О рассмотрении </w:t>
      </w:r>
      <w:r w:rsidR="005169AD">
        <w:rPr>
          <w:sz w:val="28"/>
          <w:szCs w:val="28"/>
        </w:rPr>
        <w:t>представления</w:t>
      </w:r>
      <w:r w:rsidR="005169AD" w:rsidRPr="00D3592C">
        <w:rPr>
          <w:sz w:val="28"/>
          <w:szCs w:val="28"/>
        </w:rPr>
        <w:t xml:space="preserve"> ответственного за профилактику к</w:t>
      </w:r>
      <w:r w:rsidR="005169AD">
        <w:rPr>
          <w:sz w:val="28"/>
          <w:szCs w:val="28"/>
        </w:rPr>
        <w:t>оррупционных и иных правонарушений в Отделении</w:t>
      </w:r>
      <w:r w:rsidR="005169AD" w:rsidRPr="005169AD">
        <w:rPr>
          <w:sz w:val="28"/>
          <w:szCs w:val="28"/>
        </w:rPr>
        <w:t xml:space="preserve"> в отношении о</w:t>
      </w:r>
      <w:r w:rsidR="00666C0C">
        <w:rPr>
          <w:sz w:val="28"/>
          <w:szCs w:val="28"/>
        </w:rPr>
        <w:t>беспечения соблюдения</w:t>
      </w:r>
      <w:r w:rsidR="007B1F3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работником</w:t>
      </w:r>
      <w:r w:rsidR="005169AD">
        <w:rPr>
          <w:sz w:val="28"/>
          <w:szCs w:val="28"/>
        </w:rPr>
        <w:t xml:space="preserve"> Отделения и </w:t>
      </w:r>
      <w:r w:rsidR="00A7323F">
        <w:rPr>
          <w:sz w:val="28"/>
          <w:szCs w:val="28"/>
        </w:rPr>
        <w:t>двумя</w:t>
      </w:r>
      <w:r w:rsidR="00666C0C">
        <w:rPr>
          <w:sz w:val="28"/>
          <w:szCs w:val="28"/>
        </w:rPr>
        <w:t xml:space="preserve"> работниками подведомственного учреждения</w:t>
      </w:r>
      <w:r w:rsidR="005169AD">
        <w:rPr>
          <w:sz w:val="28"/>
          <w:szCs w:val="28"/>
        </w:rPr>
        <w:t xml:space="preserve"> ПФР</w:t>
      </w:r>
      <w:r w:rsidR="005169AD" w:rsidRPr="005169AD">
        <w:rPr>
          <w:sz w:val="28"/>
          <w:szCs w:val="28"/>
        </w:rPr>
        <w:t xml:space="preserve"> требований к служебному поведению и </w:t>
      </w:r>
      <w:r w:rsidR="00D97A71">
        <w:rPr>
          <w:sz w:val="28"/>
          <w:szCs w:val="28"/>
        </w:rPr>
        <w:t xml:space="preserve">требований об </w:t>
      </w:r>
      <w:r w:rsidR="009514CF">
        <w:rPr>
          <w:sz w:val="28"/>
          <w:szCs w:val="28"/>
        </w:rPr>
        <w:t>урегулировании</w:t>
      </w:r>
      <w:r w:rsidR="005169AD" w:rsidRPr="005169AD">
        <w:rPr>
          <w:sz w:val="28"/>
          <w:szCs w:val="28"/>
        </w:rPr>
        <w:t xml:space="preserve"> конфликта интересов.</w:t>
      </w:r>
      <w:r w:rsidR="005169AD">
        <w:rPr>
          <w:sz w:val="28"/>
          <w:szCs w:val="28"/>
        </w:rPr>
        <w:t xml:space="preserve"> </w:t>
      </w:r>
    </w:p>
    <w:p w:rsidR="005169AD" w:rsidRDefault="00012348" w:rsidP="009514CF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69AD" w:rsidRPr="005169AD">
        <w:rPr>
          <w:sz w:val="28"/>
          <w:szCs w:val="28"/>
        </w:rPr>
        <w:t>Вопрос рассматривался в соответствии с подпунктом в) пункта 10 Положения о Комиссии.</w:t>
      </w:r>
      <w:r w:rsidR="003F6004">
        <w:rPr>
          <w:sz w:val="28"/>
          <w:szCs w:val="28"/>
        </w:rPr>
        <w:t xml:space="preserve"> </w:t>
      </w:r>
    </w:p>
    <w:p w:rsidR="003F6004" w:rsidRPr="005169AD" w:rsidRDefault="003F6004" w:rsidP="005169AD">
      <w:pPr>
        <w:pStyle w:val="31"/>
        <w:spacing w:line="360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Отделения приняты следующие решения: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 xml:space="preserve">1. По первому вопросу </w:t>
      </w:r>
      <w:proofErr w:type="gramStart"/>
      <w:r w:rsidRPr="003F6004">
        <w:rPr>
          <w:sz w:val="28"/>
          <w:szCs w:val="28"/>
        </w:rPr>
        <w:t xml:space="preserve">повестки дня заседания Комиссии </w:t>
      </w:r>
      <w:r>
        <w:rPr>
          <w:sz w:val="28"/>
          <w:szCs w:val="28"/>
        </w:rPr>
        <w:t>Отделения</w:t>
      </w:r>
      <w:proofErr w:type="gramEnd"/>
      <w:r w:rsidRPr="003F6004">
        <w:rPr>
          <w:sz w:val="28"/>
          <w:szCs w:val="28"/>
        </w:rPr>
        <w:t xml:space="preserve"> выступил председатель</w:t>
      </w:r>
      <w:r>
        <w:rPr>
          <w:sz w:val="28"/>
          <w:szCs w:val="28"/>
        </w:rPr>
        <w:t xml:space="preserve"> Комиссии Отделения</w:t>
      </w:r>
      <w:r w:rsidRPr="003F6004">
        <w:rPr>
          <w:sz w:val="28"/>
          <w:szCs w:val="28"/>
        </w:rPr>
        <w:t xml:space="preserve"> с предложением об определении порядка принятия Комиссией </w:t>
      </w:r>
      <w:r>
        <w:rPr>
          <w:sz w:val="28"/>
          <w:szCs w:val="28"/>
        </w:rPr>
        <w:t>Отделения</w:t>
      </w:r>
      <w:r w:rsidRPr="003F6004">
        <w:rPr>
          <w:sz w:val="28"/>
          <w:szCs w:val="28"/>
        </w:rPr>
        <w:t xml:space="preserve"> решения по рассматр</w:t>
      </w:r>
      <w:r w:rsidR="00666C0C">
        <w:rPr>
          <w:sz w:val="28"/>
          <w:szCs w:val="28"/>
        </w:rPr>
        <w:t>иваемому вопросу путем тайного</w:t>
      </w:r>
      <w:r w:rsidRPr="003F6004">
        <w:rPr>
          <w:sz w:val="28"/>
          <w:szCs w:val="28"/>
        </w:rPr>
        <w:t xml:space="preserve"> голосования простым большинством голосов присутствующих на заседании членов Комиссии </w:t>
      </w:r>
      <w:r w:rsidR="00FF34AC">
        <w:rPr>
          <w:sz w:val="28"/>
          <w:szCs w:val="28"/>
        </w:rPr>
        <w:t>Отделения</w:t>
      </w:r>
      <w:r w:rsidRPr="003F6004">
        <w:rPr>
          <w:sz w:val="28"/>
          <w:szCs w:val="28"/>
        </w:rPr>
        <w:t xml:space="preserve">. 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>Принято единогласно.</w:t>
      </w:r>
    </w:p>
    <w:p w:rsidR="00904F9A" w:rsidRDefault="00105B37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66C0C">
        <w:rPr>
          <w:sz w:val="28"/>
          <w:szCs w:val="28"/>
        </w:rPr>
        <w:t>2</w:t>
      </w:r>
      <w:r w:rsidR="00904F9A" w:rsidRPr="00904F9A">
        <w:rPr>
          <w:sz w:val="28"/>
          <w:szCs w:val="28"/>
        </w:rPr>
        <w:t>. По</w:t>
      </w:r>
      <w:r w:rsidR="00666C0C">
        <w:rPr>
          <w:sz w:val="28"/>
          <w:szCs w:val="28"/>
        </w:rPr>
        <w:t xml:space="preserve"> второму</w:t>
      </w:r>
      <w:r w:rsidR="00904F9A" w:rsidRPr="00904F9A">
        <w:rPr>
          <w:sz w:val="28"/>
          <w:szCs w:val="28"/>
        </w:rPr>
        <w:t xml:space="preserve"> вопросу Комиссией </w:t>
      </w:r>
      <w:r w:rsidR="00904F9A">
        <w:rPr>
          <w:sz w:val="28"/>
          <w:szCs w:val="28"/>
        </w:rPr>
        <w:t>Отделения</w:t>
      </w:r>
      <w:r w:rsidR="00904F9A" w:rsidRPr="00904F9A">
        <w:rPr>
          <w:sz w:val="28"/>
          <w:szCs w:val="28"/>
        </w:rPr>
        <w:t xml:space="preserve"> принято следующее решение:</w:t>
      </w:r>
      <w:r w:rsidR="007B1F36">
        <w:rPr>
          <w:sz w:val="28"/>
          <w:szCs w:val="28"/>
        </w:rPr>
        <w:t xml:space="preserve"> </w:t>
      </w:r>
    </w:p>
    <w:p w:rsidR="00666C0C" w:rsidRDefault="007B028A" w:rsidP="0019230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Установить</w:t>
      </w:r>
      <w:r w:rsidR="00CA7302">
        <w:rPr>
          <w:sz w:val="28"/>
          <w:szCs w:val="28"/>
        </w:rPr>
        <w:t xml:space="preserve">, что работником Отделения и </w:t>
      </w:r>
      <w:r w:rsidR="00A7323F">
        <w:rPr>
          <w:sz w:val="28"/>
          <w:szCs w:val="28"/>
        </w:rPr>
        <w:t>двумя</w:t>
      </w:r>
      <w:r w:rsidR="007B1F36">
        <w:rPr>
          <w:sz w:val="28"/>
          <w:szCs w:val="28"/>
        </w:rPr>
        <w:t xml:space="preserve"> работник</w:t>
      </w:r>
      <w:r w:rsidR="00666C0C">
        <w:rPr>
          <w:sz w:val="28"/>
          <w:szCs w:val="28"/>
        </w:rPr>
        <w:t>ами подведомственных учреждений</w:t>
      </w:r>
      <w:r w:rsidR="0075206F">
        <w:rPr>
          <w:sz w:val="28"/>
          <w:szCs w:val="28"/>
        </w:rPr>
        <w:t xml:space="preserve"> ПФР </w:t>
      </w:r>
      <w:r w:rsidR="00666C0C">
        <w:rPr>
          <w:bCs/>
          <w:sz w:val="28"/>
          <w:szCs w:val="28"/>
        </w:rPr>
        <w:t>требования к слу</w:t>
      </w:r>
      <w:r w:rsidR="006D7873">
        <w:rPr>
          <w:bCs/>
          <w:sz w:val="28"/>
          <w:szCs w:val="28"/>
        </w:rPr>
        <w:t>жебному поведению и требования об урегулировании</w:t>
      </w:r>
      <w:r w:rsidR="00666C0C">
        <w:rPr>
          <w:bCs/>
          <w:sz w:val="28"/>
          <w:szCs w:val="28"/>
        </w:rPr>
        <w:t xml:space="preserve"> конфликта интересов соблюдены.</w:t>
      </w:r>
      <w:r w:rsidR="00666C0C" w:rsidRPr="00610044">
        <w:rPr>
          <w:bCs/>
          <w:sz w:val="28"/>
          <w:szCs w:val="28"/>
        </w:rPr>
        <w:tab/>
      </w:r>
      <w:r w:rsidR="00666C0C">
        <w:rPr>
          <w:bCs/>
          <w:sz w:val="28"/>
          <w:szCs w:val="28"/>
        </w:rPr>
        <w:t xml:space="preserve"> </w:t>
      </w:r>
      <w:r w:rsidR="00666C0C">
        <w:rPr>
          <w:b/>
          <w:bCs/>
          <w:sz w:val="28"/>
          <w:szCs w:val="28"/>
        </w:rPr>
        <w:tab/>
      </w:r>
    </w:p>
    <w:p w:rsidR="00FF30D9" w:rsidRDefault="00951447" w:rsidP="009514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33999">
        <w:rPr>
          <w:bCs/>
          <w:sz w:val="28"/>
          <w:szCs w:val="28"/>
        </w:rPr>
        <w:t xml:space="preserve"> Принято единогласно.</w:t>
      </w:r>
      <w:r w:rsidR="00FF30D9">
        <w:rPr>
          <w:bCs/>
          <w:sz w:val="28"/>
          <w:szCs w:val="28"/>
        </w:rPr>
        <w:t xml:space="preserve"> </w:t>
      </w:r>
    </w:p>
    <w:p w:rsidR="007B1F36" w:rsidRPr="007B1F36" w:rsidRDefault="007B1F36" w:rsidP="00BF7A4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</w:p>
    <w:p w:rsidR="007B1F36" w:rsidRPr="00904F9A" w:rsidRDefault="007B1F36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</w:p>
    <w:p w:rsidR="00BF6BC1" w:rsidRDefault="00BF6BC1"/>
    <w:sectPr w:rsidR="00BF6BC1" w:rsidSect="00BF6B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808C0"/>
    <w:rsid w:val="00012348"/>
    <w:rsid w:val="00052C7F"/>
    <w:rsid w:val="00066628"/>
    <w:rsid w:val="00105B37"/>
    <w:rsid w:val="00192306"/>
    <w:rsid w:val="00333999"/>
    <w:rsid w:val="003C3E8C"/>
    <w:rsid w:val="003F6004"/>
    <w:rsid w:val="005169AD"/>
    <w:rsid w:val="005808C0"/>
    <w:rsid w:val="005E1E4E"/>
    <w:rsid w:val="00666C0C"/>
    <w:rsid w:val="006A7272"/>
    <w:rsid w:val="006D7873"/>
    <w:rsid w:val="00706703"/>
    <w:rsid w:val="007430EE"/>
    <w:rsid w:val="0075206F"/>
    <w:rsid w:val="007868A9"/>
    <w:rsid w:val="007B028A"/>
    <w:rsid w:val="007B1F36"/>
    <w:rsid w:val="007E0D5C"/>
    <w:rsid w:val="00865FFF"/>
    <w:rsid w:val="008E33FC"/>
    <w:rsid w:val="00904F9A"/>
    <w:rsid w:val="00905EB2"/>
    <w:rsid w:val="00951447"/>
    <w:rsid w:val="009514CF"/>
    <w:rsid w:val="00971984"/>
    <w:rsid w:val="009F2092"/>
    <w:rsid w:val="00A43F21"/>
    <w:rsid w:val="00A71FED"/>
    <w:rsid w:val="00A7323F"/>
    <w:rsid w:val="00AA7F1C"/>
    <w:rsid w:val="00B51E29"/>
    <w:rsid w:val="00BF6BC1"/>
    <w:rsid w:val="00BF7A44"/>
    <w:rsid w:val="00C57BC9"/>
    <w:rsid w:val="00CA7302"/>
    <w:rsid w:val="00D04FA1"/>
    <w:rsid w:val="00D97A71"/>
    <w:rsid w:val="00DD61AC"/>
    <w:rsid w:val="00EC5F8A"/>
    <w:rsid w:val="00ED1DF9"/>
    <w:rsid w:val="00F3387B"/>
    <w:rsid w:val="00F570BF"/>
    <w:rsid w:val="00F61EF3"/>
    <w:rsid w:val="00F711C9"/>
    <w:rsid w:val="00FD0DDF"/>
    <w:rsid w:val="00FF30D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2019-06-19T11:51:00Z</dcterms:created>
  <dcterms:modified xsi:type="dcterms:W3CDTF">2019-06-19T11:51:00Z</dcterms:modified>
</cp:coreProperties>
</file>