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F7" w:rsidRDefault="003E6D47" w:rsidP="00A96C9D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5547995</wp:posOffset>
                </wp:positionV>
                <wp:extent cx="6814185" cy="4260850"/>
                <wp:effectExtent l="0" t="0" r="0" b="635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426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B0C" w:rsidRDefault="00931B0C" w:rsidP="00931B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Срок назначения </w:t>
                            </w:r>
                            <w:r w:rsidR="0037619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ЕДВ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B34B32" w:rsidRDefault="0037619D" w:rsidP="00B34B32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в течении 10 календарных дней со дня приема заявления со всеми необходимыми документами выносится решение о назначении ЕДВ;</w:t>
                            </w:r>
                          </w:p>
                          <w:p w:rsidR="00B915E2" w:rsidRDefault="0037619D" w:rsidP="00B915E2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ЕДВ устанавливается со дня обращения за ней, но не ранее чем со дня возникновения права на выплату.</w:t>
                            </w:r>
                            <w:r w:rsidR="002D75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Начиная с 19.08.2024, в</w:t>
                            </w:r>
                            <w:r w:rsidR="002D750C"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  <w:t xml:space="preserve">етеранам боевых действий из числа лиц, указанных в </w:t>
                            </w:r>
                            <w:hyperlink r:id="rId5" w:anchor="/document/10103548/entry/311" w:history="1">
                              <w:r w:rsidR="002D750C">
                                <w:rPr>
                                  <w:rStyle w:val="a8"/>
                                  <w:rFonts w:ascii="Roboto" w:hAnsi="Roboto"/>
                                  <w:sz w:val="23"/>
                                  <w:szCs w:val="23"/>
                                </w:rPr>
                                <w:t>подпунктах 1</w:t>
                              </w:r>
                            </w:hyperlink>
                            <w:r w:rsidR="002D750C"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  <w:t xml:space="preserve">, </w:t>
                            </w:r>
                            <w:hyperlink r:id="rId6" w:anchor="/document/10103548/entry/3111" w:history="1">
                              <w:r w:rsidR="002D750C">
                                <w:rPr>
                                  <w:rStyle w:val="a8"/>
                                  <w:rFonts w:ascii="Roboto" w:hAnsi="Roboto"/>
                                  <w:sz w:val="23"/>
                                  <w:szCs w:val="23"/>
                                </w:rPr>
                                <w:t>1.1</w:t>
                              </w:r>
                            </w:hyperlink>
                            <w:r w:rsidR="002D750C"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  <w:t xml:space="preserve">, </w:t>
                            </w:r>
                            <w:hyperlink r:id="rId7" w:anchor="/document/10103548/entry/3122" w:history="1">
                              <w:r w:rsidR="002D750C">
                                <w:rPr>
                                  <w:rStyle w:val="a8"/>
                                  <w:rFonts w:ascii="Roboto" w:hAnsi="Roboto"/>
                                  <w:sz w:val="23"/>
                                  <w:szCs w:val="23"/>
                                </w:rPr>
                                <w:t>2.2 - 2.4 пункта 1 статьи 3</w:t>
                              </w:r>
                            </w:hyperlink>
                            <w:r w:rsidR="002D750C"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  <w:t xml:space="preserve"> Федерального закона</w:t>
                            </w:r>
                            <w:r w:rsidR="002D750C" w:rsidRPr="002D750C">
                              <w:rPr>
                                <w:rFonts w:ascii="Roboto" w:hAnsi="Roboto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750C" w:rsidRPr="002D750C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12 января 1995 г. N 5-ФЗ "О ветеранах", ежемесячная денежная выплата устанавливается </w:t>
                            </w:r>
                            <w:r w:rsidR="002D750C"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  <w:t>со дня признания указанных лиц ветеранами боевых действий.</w:t>
                            </w:r>
                          </w:p>
                          <w:p w:rsidR="00B915E2" w:rsidRPr="00B915E2" w:rsidRDefault="00B915E2" w:rsidP="00B915E2">
                            <w:pPr>
                              <w:pStyle w:val="a6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:rsidR="002D750C" w:rsidRPr="002D750C" w:rsidRDefault="002D32F3" w:rsidP="002D75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shd w:val="clear" w:color="auto" w:fill="FFFFFF" w:themeFill="background1"/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2D75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Важно! </w:t>
                            </w:r>
                            <w:r w:rsidRPr="002D7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Федеральным законом от 24.07.2023 № 342-ФЗ внесены изменения в Федеральный закон «О государственной социальной помощи», при назначении ЕДВ ветеранам боевых действий начиная </w:t>
                            </w:r>
                            <w:r w:rsidR="002D750C" w:rsidRPr="002D750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в соответствии </w:t>
                            </w:r>
                            <w:r w:rsidR="002D750C" w:rsidRPr="002D750C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с постановлением Правительства Российской Федерации от 20.03.2024 № 345 «Об особенностях осуществления в 2024 году мер социальной защиты (поддержки) отдельным категориям граждан» назначение ЕДВ ветеранам боевых действий производится </w:t>
                            </w:r>
                            <w:proofErr w:type="spellStart"/>
                            <w:r w:rsidR="002D750C" w:rsidRPr="002D750C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беззаявительно</w:t>
                            </w:r>
                            <w:proofErr w:type="spellEnd"/>
                            <w:r w:rsidR="002D750C" w:rsidRPr="002D750C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2D750C" w:rsidRPr="002D750C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u w:val="single"/>
                              </w:rPr>
                              <w:t>на основании сведений</w:t>
                            </w:r>
                            <w:r w:rsidR="002D750C" w:rsidRPr="002D750C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об оформлении соответствующего удостоверения единого образца, </w:t>
                            </w:r>
                            <w:r w:rsidR="002D750C" w:rsidRPr="002D750C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  <w:u w:val="single"/>
                              </w:rPr>
                              <w:t>полученных СФР</w:t>
                            </w:r>
                            <w:r w:rsidR="002D750C" w:rsidRPr="002D750C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 xml:space="preserve"> от федеральных органов исполнительной власти, федеральных государственных органов, осуществляющих выдачу этих удостоверений. В этом случае ЕДВ назначается со дня признания гражданина ветераном боевых действий.</w:t>
                            </w:r>
                          </w:p>
                          <w:p w:rsidR="002D750C" w:rsidRPr="002D750C" w:rsidRDefault="002D750C" w:rsidP="002D750C">
                            <w:pPr>
                              <w:pStyle w:val="a6"/>
                              <w:shd w:val="clear" w:color="auto" w:fill="FFFFFF" w:themeFill="background1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D32F3" w:rsidRPr="002D32F3" w:rsidRDefault="002D32F3" w:rsidP="002D32F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D32F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 24.07.2023, данная выплата осуществляется без удержания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D32F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стоимости набора социальных услуг.</w:t>
                            </w:r>
                          </w:p>
                          <w:p w:rsidR="002D32F3" w:rsidRPr="002D32F3" w:rsidRDefault="002D32F3" w:rsidP="002D32F3">
                            <w:pPr>
                              <w:pStyle w:val="a6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left:0;text-align:left;margin-left:33.35pt;margin-top:436.85pt;width:536.55pt;height:33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" filled="f" stroked="f" strokeweight="2pt">
                <v:path arrowok="t"/>
                <v:textbox>
                  <w:txbxContent>
                    <w:p w:rsidR="00931B0C" w:rsidRDefault="00931B0C" w:rsidP="00931B0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Срок назначения </w:t>
                      </w:r>
                      <w:r w:rsidR="0037619D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ЕДВ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:</w:t>
                      </w:r>
                    </w:p>
                    <w:p w:rsidR="00B34B32" w:rsidRDefault="0037619D" w:rsidP="00B34B32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в течении 10 календарных дней со дня приема заявления со всеми необходимыми документами выносится решение о назначении ЕДВ;</w:t>
                      </w:r>
                    </w:p>
                    <w:p w:rsidR="00B915E2" w:rsidRDefault="0037619D" w:rsidP="00B915E2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ЕДВ устанавливается со дня обращения за ней, но не ранее чем со дня возникновения права на выплату.</w:t>
                      </w:r>
                      <w:r w:rsidR="002D75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Начиная с 19.08.2024, в</w:t>
                      </w:r>
                      <w:r w:rsidR="002D750C"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  <w:t xml:space="preserve">етеранам боевых действий из числа лиц, указанных в </w:t>
                      </w:r>
                      <w:hyperlink r:id="rId8" w:anchor="/document/10103548/entry/311" w:history="1">
                        <w:r w:rsidR="002D750C">
                          <w:rPr>
                            <w:rStyle w:val="a8"/>
                            <w:rFonts w:ascii="Roboto" w:hAnsi="Roboto"/>
                            <w:sz w:val="23"/>
                            <w:szCs w:val="23"/>
                          </w:rPr>
                          <w:t>подпунктах 1</w:t>
                        </w:r>
                      </w:hyperlink>
                      <w:r w:rsidR="002D750C"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  <w:t xml:space="preserve">, </w:t>
                      </w:r>
                      <w:hyperlink r:id="rId9" w:anchor="/document/10103548/entry/3111" w:history="1">
                        <w:r w:rsidR="002D750C">
                          <w:rPr>
                            <w:rStyle w:val="a8"/>
                            <w:rFonts w:ascii="Roboto" w:hAnsi="Roboto"/>
                            <w:sz w:val="23"/>
                            <w:szCs w:val="23"/>
                          </w:rPr>
                          <w:t>1.1</w:t>
                        </w:r>
                      </w:hyperlink>
                      <w:r w:rsidR="002D750C"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  <w:t xml:space="preserve">, </w:t>
                      </w:r>
                      <w:hyperlink r:id="rId10" w:anchor="/document/10103548/entry/3122" w:history="1">
                        <w:r w:rsidR="002D750C">
                          <w:rPr>
                            <w:rStyle w:val="a8"/>
                            <w:rFonts w:ascii="Roboto" w:hAnsi="Roboto"/>
                            <w:sz w:val="23"/>
                            <w:szCs w:val="23"/>
                          </w:rPr>
                          <w:t>2.2 - 2.4 пункта 1 статьи 3</w:t>
                        </w:r>
                      </w:hyperlink>
                      <w:r w:rsidR="002D750C"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  <w:t xml:space="preserve"> Федерального закона</w:t>
                      </w:r>
                      <w:r w:rsidR="002D750C" w:rsidRPr="002D750C">
                        <w:rPr>
                          <w:rFonts w:ascii="Roboto" w:hAnsi="Roboto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2D750C" w:rsidRPr="002D750C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от 12 января 1995 г. N 5-ФЗ "О ветеранах", ежемесячная денежная выплата устанавливается </w:t>
                      </w:r>
                      <w:r w:rsidR="002D750C"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  <w:t>со дня признания указанных лиц ветеранами боевых действий.</w:t>
                      </w:r>
                    </w:p>
                    <w:p w:rsidR="00B915E2" w:rsidRPr="00B915E2" w:rsidRDefault="00B915E2" w:rsidP="00B915E2">
                      <w:pPr>
                        <w:pStyle w:val="a6"/>
                        <w:ind w:left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:rsidR="002D750C" w:rsidRPr="002D750C" w:rsidRDefault="002D32F3" w:rsidP="002D750C">
                      <w:pPr>
                        <w:pStyle w:val="a6"/>
                        <w:numPr>
                          <w:ilvl w:val="0"/>
                          <w:numId w:val="5"/>
                        </w:numPr>
                        <w:shd w:val="clear" w:color="auto" w:fill="FFFFFF" w:themeFill="background1"/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2D75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Важно! </w:t>
                      </w:r>
                      <w:r w:rsidRPr="002D7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Федеральным законом от 24.07.2023 № 342-ФЗ внесены изменения в Федеральный закон «О государственной социальной помощи», при назначении ЕДВ ветеранам боевых действий начиная </w:t>
                      </w:r>
                      <w:r w:rsidR="002D750C" w:rsidRPr="002D750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в соответствии </w:t>
                      </w:r>
                      <w:r w:rsidR="002D750C" w:rsidRPr="002D750C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с постановлением Правительства Российской Федерации от 20.03.2024 № 345 «Об особенностях осуществления в 2024 году мер социальной защиты (поддержки) отдельным категориям граждан» назначение ЕДВ ветеранам боевых действий производится </w:t>
                      </w:r>
                      <w:proofErr w:type="spellStart"/>
                      <w:r w:rsidR="002D750C" w:rsidRPr="002D750C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>беззаявительно</w:t>
                      </w:r>
                      <w:proofErr w:type="spellEnd"/>
                      <w:r w:rsidR="002D750C" w:rsidRPr="002D750C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</w:t>
                      </w:r>
                      <w:r w:rsidR="002D750C" w:rsidRPr="002D750C">
                        <w:rPr>
                          <w:rFonts w:ascii="Times New Roman" w:hAnsi="Times New Roman" w:cs="Times New Roman"/>
                          <w:sz w:val="24"/>
                          <w:szCs w:val="28"/>
                          <w:u w:val="single"/>
                        </w:rPr>
                        <w:t>на основании сведений</w:t>
                      </w:r>
                      <w:r w:rsidR="002D750C" w:rsidRPr="002D750C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об оформлении соответствующего удостоверения единого образца, </w:t>
                      </w:r>
                      <w:r w:rsidR="002D750C" w:rsidRPr="002D750C">
                        <w:rPr>
                          <w:rFonts w:ascii="Times New Roman" w:hAnsi="Times New Roman" w:cs="Times New Roman"/>
                          <w:sz w:val="24"/>
                          <w:szCs w:val="28"/>
                          <w:u w:val="single"/>
                        </w:rPr>
                        <w:t>полученных СФР</w:t>
                      </w:r>
                      <w:r w:rsidR="002D750C" w:rsidRPr="002D750C">
                        <w:rPr>
                          <w:rFonts w:ascii="Times New Roman" w:hAnsi="Times New Roman" w:cs="Times New Roman"/>
                          <w:sz w:val="24"/>
                          <w:szCs w:val="28"/>
                        </w:rPr>
                        <w:t xml:space="preserve"> от федеральных органов исполнительной власти, федеральных государственных органов, осуществляющих выдачу этих удостоверений. В этом случае ЕДВ назначается со дня признания гражданина ветераном боевых действий.</w:t>
                      </w:r>
                    </w:p>
                    <w:p w:rsidR="002D750C" w:rsidRPr="002D750C" w:rsidRDefault="002D750C" w:rsidP="002D750C">
                      <w:pPr>
                        <w:pStyle w:val="a6"/>
                        <w:shd w:val="clear" w:color="auto" w:fill="FFFFFF" w:themeFill="background1"/>
                        <w:ind w:left="284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:rsidR="002D32F3" w:rsidRPr="002D32F3" w:rsidRDefault="002D32F3" w:rsidP="002D32F3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D32F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 24.07.2023, данная выплата осуществляется без удержания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2D32F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стоимости набора социальных услуг.</w:t>
                      </w:r>
                    </w:p>
                    <w:p w:rsidR="002D32F3" w:rsidRPr="002D32F3" w:rsidRDefault="002D32F3" w:rsidP="002D32F3">
                      <w:pPr>
                        <w:pStyle w:val="a6"/>
                        <w:ind w:left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4055110</wp:posOffset>
                </wp:positionV>
                <wp:extent cx="6814185" cy="1587500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B0C" w:rsidRDefault="00C30F56" w:rsidP="00931B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К заявлению о назначении ЕДВ представляют:</w:t>
                            </w:r>
                          </w:p>
                          <w:p w:rsidR="00931B0C" w:rsidRDefault="00C30F56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паспорт</w:t>
                            </w:r>
                            <w:r w:rsidR="00931B0C"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31B0C" w:rsidRDefault="00C30F56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вид на жительство (для иностранных граждан)</w:t>
                            </w:r>
                            <w:r w:rsidR="00931B0C"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931B0C" w:rsidRPr="00931B0C" w:rsidRDefault="002D32F3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удостоверение ветерана</w:t>
                            </w:r>
                            <w:r w:rsidR="00C30F56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боевых действий, образец которого утвержден постановлением Правительства Российской Федерации от 19.12.2003 №763</w:t>
                            </w:r>
                            <w:r w:rsidR="00931B0C"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7" style="position:absolute;left:0;text-align:left;margin-left:26.55pt;margin-top:319.3pt;width:536.55pt;height:1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" filled="f" stroked="f" strokeweight="2pt">
                <v:path arrowok="t"/>
                <v:textbox>
                  <w:txbxContent>
                    <w:p w:rsidR="00931B0C" w:rsidRDefault="00C30F56" w:rsidP="00931B0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К заявлению о назначении ЕДВ представляют:</w:t>
                      </w:r>
                    </w:p>
                    <w:p w:rsidR="00931B0C" w:rsidRDefault="00C30F56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паспорт</w:t>
                      </w:r>
                      <w:r w:rsidR="00931B0C"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;</w:t>
                      </w:r>
                    </w:p>
                    <w:p w:rsidR="00931B0C" w:rsidRDefault="00C30F56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вид на жительство (для иностранных граждан)</w:t>
                      </w:r>
                      <w:r w:rsidR="00931B0C"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;</w:t>
                      </w:r>
                    </w:p>
                    <w:p w:rsidR="00931B0C" w:rsidRPr="00931B0C" w:rsidRDefault="002D32F3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удостоверение ветерана</w:t>
                      </w:r>
                      <w:r w:rsidR="00C30F56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боевых действий, образец которого утвержден постановлением Правительства Российской Федерации от 19.12.2003 №763</w:t>
                      </w:r>
                      <w:r w:rsidR="00931B0C"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949960</wp:posOffset>
                </wp:positionH>
                <wp:positionV relativeFrom="paragraph">
                  <wp:posOffset>1174115</wp:posOffset>
                </wp:positionV>
                <wp:extent cx="5765165" cy="82804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165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3A9" w:rsidRPr="00EA595E" w:rsidRDefault="008A5A29" w:rsidP="002D32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4FAE"/>
                                <w:sz w:val="28"/>
                                <w:szCs w:val="28"/>
                              </w:rPr>
                              <w:t>ЕЖЕМЕСЯЧНАЯ ДЕНЕЖНАЯ ВЫПЛАТА ВЕТЕРАНАМ БОЕВЫХ ДЕЙСТВИЙ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left:0;text-align:left;margin-left:74.8pt;margin-top:92.45pt;width:453.95pt;height:6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" filled="f" stroked="f" strokeweight="2pt">
                <v:path arrowok="t"/>
                <v:textbox>
                  <w:txbxContent>
                    <w:p w:rsidR="005C43A9" w:rsidRPr="00EA595E" w:rsidRDefault="008A5A29" w:rsidP="002D32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4FAE"/>
                          <w:sz w:val="28"/>
                          <w:szCs w:val="28"/>
                        </w:rPr>
                        <w:t>ЕЖЕМЕСЯЧНАЯ ДЕНЕЖНАЯ ВЫПЛАТА ВЕТЕРАНАМ БОЕВЫХ ДЕЙСТВИЙ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9981565</wp:posOffset>
                </wp:positionV>
                <wp:extent cx="6397625" cy="42862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7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4B32" w:rsidRDefault="00B34B32" w:rsidP="00B34B32">
                            <w:pPr>
                              <w:tabs>
                                <w:tab w:val="left" w:pos="945"/>
                              </w:tabs>
                              <w:jc w:val="center"/>
                            </w:pPr>
                            <w:r>
                              <w:rPr>
                                <w:rFonts w:ascii="Montserrat-Regular" w:hAnsi="Montserrat-Regular" w:cs="Montserrat-Regular"/>
                                <w:b/>
                                <w:color w:val="1F497D" w:themeColor="text2"/>
                                <w:sz w:val="21"/>
                                <w:szCs w:val="21"/>
                              </w:rPr>
                              <w:t>Официальный сайт</w:t>
                            </w:r>
                            <w:r w:rsidRPr="00517F60">
                              <w:rPr>
                                <w:rFonts w:ascii="Montserrat-Regular" w:hAnsi="Montserrat-Regular" w:cs="Montserrat-Regular"/>
                                <w:b/>
                                <w:color w:val="1F497D" w:themeColor="text2"/>
                                <w:sz w:val="21"/>
                                <w:szCs w:val="21"/>
                              </w:rPr>
                              <w:t xml:space="preserve"> Социального фонда России</w:t>
                            </w:r>
                            <w:r>
                              <w:rPr>
                                <w:rFonts w:ascii="Montserrat-SemiBold" w:hAnsi="Montserrat-SemiBold" w:cs="Montserrat-SemiBold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34B32">
                              <w:rPr>
                                <w:rFonts w:ascii="Montserrat-Medium" w:hAnsi="Montserrat-Medium" w:cs="Montserrat-Medium"/>
                                <w:color w:val="FF0000"/>
                                <w:sz w:val="28"/>
                                <w:szCs w:val="28"/>
                              </w:rPr>
                              <w:t>SFR.GOV.RU</w:t>
                            </w:r>
                          </w:p>
                          <w:p w:rsidR="00B34B32" w:rsidRDefault="00B34B32" w:rsidP="00B34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9" style="position:absolute;left:0;text-align:left;margin-left:45.55pt;margin-top:785.95pt;width:503.75pt;height:3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" filled="f" stroked="f" strokeweight="2pt">
                <v:path arrowok="t"/>
                <v:textbox>
                  <w:txbxContent>
                    <w:p w:rsidR="00B34B32" w:rsidRDefault="00B34B32" w:rsidP="00B34B32">
                      <w:pPr>
                        <w:tabs>
                          <w:tab w:val="left" w:pos="945"/>
                        </w:tabs>
                        <w:jc w:val="center"/>
                      </w:pPr>
                      <w:r>
                        <w:rPr>
                          <w:rFonts w:ascii="Montserrat-Regular" w:hAnsi="Montserrat-Regular" w:cs="Montserrat-Regular"/>
                          <w:b/>
                          <w:color w:val="1F497D" w:themeColor="text2"/>
                          <w:sz w:val="21"/>
                          <w:szCs w:val="21"/>
                        </w:rPr>
                        <w:t>Официальный сайт</w:t>
                      </w:r>
                      <w:r w:rsidRPr="00517F60">
                        <w:rPr>
                          <w:rFonts w:ascii="Montserrat-Regular" w:hAnsi="Montserrat-Regular" w:cs="Montserrat-Regular"/>
                          <w:b/>
                          <w:color w:val="1F497D" w:themeColor="text2"/>
                          <w:sz w:val="21"/>
                          <w:szCs w:val="21"/>
                        </w:rPr>
                        <w:t xml:space="preserve"> Социального фонда России</w:t>
                      </w:r>
                      <w:r>
                        <w:rPr>
                          <w:rFonts w:ascii="Montserrat-SemiBold" w:hAnsi="Montserrat-SemiBold" w:cs="Montserrat-SemiBold"/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r w:rsidRPr="00B34B32">
                        <w:rPr>
                          <w:rFonts w:ascii="Montserrat-Medium" w:hAnsi="Montserrat-Medium" w:cs="Montserrat-Medium"/>
                          <w:color w:val="FF0000"/>
                          <w:sz w:val="28"/>
                          <w:szCs w:val="28"/>
                        </w:rPr>
                        <w:t>SFR.GOV.RU</w:t>
                      </w:r>
                    </w:p>
                    <w:p w:rsidR="00B34B32" w:rsidRDefault="00B34B32" w:rsidP="00B34B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34B32" w:rsidRPr="00EC4E55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544279</wp:posOffset>
            </wp:positionH>
            <wp:positionV relativeFrom="paragraph">
              <wp:posOffset>9947071</wp:posOffset>
            </wp:positionV>
            <wp:extent cx="6438983" cy="448574"/>
            <wp:effectExtent l="0" t="0" r="0" b="889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285" cy="45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2760980</wp:posOffset>
                </wp:positionV>
                <wp:extent cx="6814185" cy="1518285"/>
                <wp:effectExtent l="0" t="0" r="0" b="571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151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5A29" w:rsidRPr="00C30F56" w:rsidRDefault="008A5A29" w:rsidP="00931B0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Способы обращения за назначением ЕДВ</w:t>
                            </w:r>
                            <w:r w:rsidR="00C30F56"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31B0C" w:rsidRPr="00C30F56" w:rsidRDefault="00C30F56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через личный кабинет на портале </w:t>
                            </w:r>
                            <w:proofErr w:type="spellStart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es</w:t>
                            </w:r>
                            <w:proofErr w:type="spellEnd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pfrf</w:t>
                            </w:r>
                            <w:proofErr w:type="spellEnd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C30F56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и на портале </w:t>
                            </w:r>
                            <w:proofErr w:type="spellStart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gosuslugi</w:t>
                            </w:r>
                            <w:proofErr w:type="spellEnd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C30F5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  <w:r w:rsidR="00931B0C" w:rsidRPr="00931B0C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C30F56" w:rsidRDefault="00C30F56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в территориальный орган Социального фонда России (лично, через представителя или по почте);</w:t>
                            </w:r>
                          </w:p>
                          <w:p w:rsidR="00C30F56" w:rsidRDefault="00C30F56" w:rsidP="00931B0C">
                            <w:pPr>
                              <w:pStyle w:val="a6"/>
                              <w:numPr>
                                <w:ilvl w:val="0"/>
                                <w:numId w:val="5"/>
                              </w:numPr>
                              <w:ind w:left="284" w:hanging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через многофункци</w:t>
                            </w:r>
                            <w:r w:rsidR="007E5B33"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он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альные ц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ентры.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left:0;text-align:left;margin-left:25.9pt;margin-top:217.4pt;width:536.55pt;height:119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" filled="f" stroked="f" strokeweight="2pt">
                <v:path arrowok="t"/>
                <v:textbox>
                  <w:txbxContent>
                    <w:p w:rsidR="008A5A29" w:rsidRPr="00C30F56" w:rsidRDefault="008A5A29" w:rsidP="00931B0C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Способы обращения за назначением ЕДВ</w:t>
                      </w:r>
                      <w:r w:rsidR="00C30F56"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:</w:t>
                      </w:r>
                    </w:p>
                    <w:p w:rsidR="00931B0C" w:rsidRPr="00C30F56" w:rsidRDefault="00C30F56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через личный кабинет на портале </w:t>
                      </w:r>
                      <w:proofErr w:type="spellStart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es</w:t>
                      </w:r>
                      <w:proofErr w:type="spellEnd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pfrf</w:t>
                      </w:r>
                      <w:proofErr w:type="spellEnd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ru</w:t>
                      </w:r>
                      <w:proofErr w:type="spellEnd"/>
                      <w:r w:rsidRPr="00C30F56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и на портале </w:t>
                      </w:r>
                      <w:proofErr w:type="spellStart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gosuslugi</w:t>
                      </w:r>
                      <w:proofErr w:type="spellEnd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C30F56"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ru</w:t>
                      </w:r>
                      <w:proofErr w:type="spellEnd"/>
                      <w:r w:rsidR="00931B0C" w:rsidRPr="00931B0C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;</w:t>
                      </w:r>
                    </w:p>
                    <w:p w:rsidR="00C30F56" w:rsidRDefault="00C30F56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в территориальный орган Социального фонда России (лично, через представителя или по почте);</w:t>
                      </w:r>
                    </w:p>
                    <w:p w:rsidR="00C30F56" w:rsidRDefault="00C30F56" w:rsidP="00931B0C">
                      <w:pPr>
                        <w:pStyle w:val="a6"/>
                        <w:numPr>
                          <w:ilvl w:val="0"/>
                          <w:numId w:val="5"/>
                        </w:numPr>
                        <w:ind w:left="284" w:hanging="284"/>
                        <w:jc w:val="both"/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через многофункци</w:t>
                      </w:r>
                      <w:r w:rsidR="007E5B33"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он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альные ц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ентры.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2002155</wp:posOffset>
                </wp:positionV>
                <wp:extent cx="6814185" cy="784860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4185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595E" w:rsidRPr="00EA595E" w:rsidRDefault="008A5A29" w:rsidP="00EA595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Право на ежемесячную денежную выплату (ЕДВ) имеют граждане Российской Федерации, иностранные граждане и лица без гражданства, постоянно проживающие на территории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left:0;text-align:left;margin-left:26.55pt;margin-top:157.65pt;width:536.55pt;height:6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" filled="f" stroked="f" strokeweight="2pt">
                <v:path arrowok="t"/>
                <v:textbox>
                  <w:txbxContent>
                    <w:p w:rsidR="00EA595E" w:rsidRPr="00EA595E" w:rsidRDefault="008A5A29" w:rsidP="00EA595E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Право на ежемесячную денежную выплату (ЕДВ) имеют граждане Российской Федерации, иностранные граждане и лица без гражданства, постоянно проживающие на территории Российской Федерации.</w:t>
                      </w:r>
                    </w:p>
                  </w:txbxContent>
                </v:textbox>
              </v:rect>
            </w:pict>
          </mc:Fallback>
        </mc:AlternateContent>
      </w:r>
      <w:r w:rsidR="008A45C4" w:rsidRPr="00A96C9D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797560</wp:posOffset>
            </wp:positionV>
            <wp:extent cx="7203440" cy="30162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44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335915</wp:posOffset>
                </wp:positionH>
                <wp:positionV relativeFrom="paragraph">
                  <wp:posOffset>796925</wp:posOffset>
                </wp:positionV>
                <wp:extent cx="6813550" cy="69151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355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C9D" w:rsidRDefault="00A96C9D" w:rsidP="00A96C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2" style="position:absolute;left:0;text-align:left;margin-left:26.45pt;margin-top:62.75pt;width:536.5pt;height:5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" filled="f" stroked="f" strokeweight="2pt">
                <v:path arrowok="t"/>
                <v:textbox>
                  <w:txbxContent>
                    <w:p w:rsidR="00A96C9D" w:rsidRDefault="00A96C9D" w:rsidP="00A96C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-22225</wp:posOffset>
                </wp:positionV>
                <wp:extent cx="5819775" cy="88582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C9D" w:rsidRPr="00517F60" w:rsidRDefault="00A96C9D" w:rsidP="00517F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</w:pP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>ВЫПЛАТЫ И ЛЬГОТЫ УЧАСТНИКАМ</w:t>
                            </w:r>
                            <w:r w:rsidR="00517F60"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СПЕЦИАЛЬНОЙ ВОЕННОЙ ОПЕРАЦИИИ </w:t>
                            </w:r>
                            <w:r w:rsidR="00517F60"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И </w:t>
                            </w:r>
                            <w:r w:rsid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17F60">
                              <w:rPr>
                                <w:rFonts w:ascii="Montserrat-Medium" w:hAnsi="Montserrat-Medium" w:cs="Montserrat-Medium"/>
                                <w:b/>
                                <w:color w:val="004FAE"/>
                                <w:sz w:val="32"/>
                                <w:szCs w:val="32"/>
                              </w:rPr>
                              <w:t>ИХ СЕМЬЯМ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3" style="position:absolute;left:0;text-align:left;margin-left:90.95pt;margin-top:-1.75pt;width:458.25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" filled="f" stroked="f" strokeweight="2pt">
                <v:path arrowok="t"/>
                <v:textbox>
                  <w:txbxContent>
                    <w:p w:rsidR="00A96C9D" w:rsidRPr="00517F60" w:rsidRDefault="00A96C9D" w:rsidP="00517F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</w:pP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>ВЫПЛАТЫ И ЛЬГОТЫ УЧАСТНИКАМ</w:t>
                      </w:r>
                      <w:r w:rsidR="00517F60"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СПЕЦИАЛЬНОЙ ВОЕННОЙ ОПЕРАЦИИИ </w:t>
                      </w:r>
                      <w:r w:rsidR="00517F60"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И </w:t>
                      </w:r>
                      <w:r w:rsid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 xml:space="preserve"> </w:t>
                      </w:r>
                      <w:r w:rsidRPr="00517F60">
                        <w:rPr>
                          <w:rFonts w:ascii="Montserrat-Medium" w:hAnsi="Montserrat-Medium" w:cs="Montserrat-Medium"/>
                          <w:b/>
                          <w:color w:val="004FAE"/>
                          <w:sz w:val="32"/>
                          <w:szCs w:val="32"/>
                        </w:rPr>
                        <w:t>ИХ СЕМЬЯМ</w:t>
                      </w:r>
                    </w:p>
                  </w:txbxContent>
                </v:textbox>
              </v:rect>
            </w:pict>
          </mc:Fallback>
        </mc:AlternateContent>
      </w:r>
      <w:r w:rsidR="00A96C9D" w:rsidRPr="00A96C9D">
        <w:rPr>
          <w:noProof/>
          <w:lang w:eastAsia="ru-RU"/>
        </w:rPr>
        <w:drawing>
          <wp:inline distT="0" distB="0" distL="0" distR="0">
            <wp:extent cx="247650" cy="10391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920" cy="1044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C9D" w:rsidRPr="00A96C9D">
        <w:rPr>
          <w:noProof/>
          <w:lang w:eastAsia="ru-RU"/>
        </w:rPr>
        <w:t xml:space="preserve"> </w:t>
      </w:r>
      <w:r w:rsidR="008E6F51" w:rsidRPr="008E6F51"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390801</wp:posOffset>
            </wp:positionH>
            <wp:positionV relativeFrom="paragraph">
              <wp:posOffset>61200</wp:posOffset>
            </wp:positionV>
            <wp:extent cx="610678" cy="646981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9" t="17931" r="85902" b="68730"/>
                    <a:stretch/>
                  </pic:blipFill>
                  <pic:spPr bwMode="auto">
                    <a:xfrm>
                      <a:off x="0" y="0"/>
                      <a:ext cx="614153" cy="654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513F7" w:rsidSect="00A96C9D">
      <w:pgSz w:w="11906" w:h="16838"/>
      <w:pgMar w:top="284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ontserrat-Semi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Regular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Montserrat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5F90"/>
    <w:multiLevelType w:val="hybridMultilevel"/>
    <w:tmpl w:val="CF88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32DD"/>
    <w:multiLevelType w:val="hybridMultilevel"/>
    <w:tmpl w:val="E89412B2"/>
    <w:lvl w:ilvl="0" w:tplc="A4C45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BEB6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CCFC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A33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3A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D038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E24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0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CA65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10848CD"/>
    <w:multiLevelType w:val="hybridMultilevel"/>
    <w:tmpl w:val="AC140A6A"/>
    <w:lvl w:ilvl="0" w:tplc="EBD288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11F30"/>
    <w:multiLevelType w:val="hybridMultilevel"/>
    <w:tmpl w:val="70B8B1EC"/>
    <w:lvl w:ilvl="0" w:tplc="48E25F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518B3"/>
    <w:multiLevelType w:val="hybridMultilevel"/>
    <w:tmpl w:val="231C701A"/>
    <w:lvl w:ilvl="0" w:tplc="F7A65F3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9D"/>
    <w:rsid w:val="00037389"/>
    <w:rsid w:val="00040C17"/>
    <w:rsid w:val="000921B1"/>
    <w:rsid w:val="000A0E55"/>
    <w:rsid w:val="00124766"/>
    <w:rsid w:val="001C5272"/>
    <w:rsid w:val="00217422"/>
    <w:rsid w:val="00254FFC"/>
    <w:rsid w:val="00290831"/>
    <w:rsid w:val="002D32F3"/>
    <w:rsid w:val="002D750C"/>
    <w:rsid w:val="00345FA4"/>
    <w:rsid w:val="003557FF"/>
    <w:rsid w:val="0037619D"/>
    <w:rsid w:val="00391BE2"/>
    <w:rsid w:val="003E37B7"/>
    <w:rsid w:val="003E6D47"/>
    <w:rsid w:val="00435F61"/>
    <w:rsid w:val="00517F60"/>
    <w:rsid w:val="0059615A"/>
    <w:rsid w:val="005C43A9"/>
    <w:rsid w:val="005D7483"/>
    <w:rsid w:val="00643B67"/>
    <w:rsid w:val="006650B0"/>
    <w:rsid w:val="006B6E22"/>
    <w:rsid w:val="006C03E0"/>
    <w:rsid w:val="006C2C63"/>
    <w:rsid w:val="006C3875"/>
    <w:rsid w:val="006D5341"/>
    <w:rsid w:val="007513F7"/>
    <w:rsid w:val="00782DD7"/>
    <w:rsid w:val="00785412"/>
    <w:rsid w:val="00794C28"/>
    <w:rsid w:val="007E5B33"/>
    <w:rsid w:val="00854A18"/>
    <w:rsid w:val="00880004"/>
    <w:rsid w:val="008A45C4"/>
    <w:rsid w:val="008A5A29"/>
    <w:rsid w:val="008E6F51"/>
    <w:rsid w:val="00931B0C"/>
    <w:rsid w:val="00981FFC"/>
    <w:rsid w:val="009C6F30"/>
    <w:rsid w:val="00A14CA1"/>
    <w:rsid w:val="00A535EC"/>
    <w:rsid w:val="00A96C9D"/>
    <w:rsid w:val="00AC7115"/>
    <w:rsid w:val="00B34B32"/>
    <w:rsid w:val="00B915E2"/>
    <w:rsid w:val="00BC00E8"/>
    <w:rsid w:val="00BF0715"/>
    <w:rsid w:val="00C30F56"/>
    <w:rsid w:val="00C65DA3"/>
    <w:rsid w:val="00C96887"/>
    <w:rsid w:val="00CB3B53"/>
    <w:rsid w:val="00CD308F"/>
    <w:rsid w:val="00CF403B"/>
    <w:rsid w:val="00DB58C0"/>
    <w:rsid w:val="00DB5C79"/>
    <w:rsid w:val="00E34CB5"/>
    <w:rsid w:val="00EA499C"/>
    <w:rsid w:val="00EA595E"/>
    <w:rsid w:val="00EC4E55"/>
    <w:rsid w:val="00F224DE"/>
    <w:rsid w:val="00F25AA5"/>
    <w:rsid w:val="00F353DA"/>
    <w:rsid w:val="00F44518"/>
    <w:rsid w:val="00F5786B"/>
    <w:rsid w:val="00FA0E54"/>
    <w:rsid w:val="00FC2132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101C"/>
  <w15:docId w15:val="{71C3292D-751E-48A7-B257-8A386E77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9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A96C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A96C9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2476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2D7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52.0.130:8080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10.52.0.130:8080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10.52.0.130:8080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10.52.0.130:8080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10.52.0.130:80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52.0.130:8080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Брусова Елена Владимировна</dc:creator>
  <cp:lastModifiedBy>Николаева Ольга Сергеевна</cp:lastModifiedBy>
  <cp:revision>3</cp:revision>
  <cp:lastPrinted>2023-05-25T11:52:00Z</cp:lastPrinted>
  <dcterms:created xsi:type="dcterms:W3CDTF">2026-04-16T02:41:00Z</dcterms:created>
  <dcterms:modified xsi:type="dcterms:W3CDTF">2026-04-16T02:42:00Z</dcterms:modified>
</cp:coreProperties>
</file>