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4B" w:rsidRPr="00CF344B" w:rsidRDefault="00CF344B" w:rsidP="00CF344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Toc488740039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Материнский (семейный) капитал</w:t>
      </w:r>
    </w:p>
    <w:p w:rsidR="00CF344B" w:rsidRPr="00CF344B" w:rsidRDefault="00CF344B" w:rsidP="00CF34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B7742" w:rsidRPr="00CF344B" w:rsidRDefault="008B7742" w:rsidP="00CF34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F344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В 2018 году я получила материнский капитал на второго сына. В 2020 году у меня родился третий ребенок. Положена ли нам доплата к материнскому капиталу? </w:t>
      </w:r>
    </w:p>
    <w:p w:rsidR="008B7742" w:rsidRPr="00CF344B" w:rsidRDefault="008B7742" w:rsidP="00CF344B">
      <w:pPr>
        <w:pStyle w:val="a3"/>
        <w:ind w:firstLine="709"/>
      </w:pPr>
    </w:p>
    <w:p w:rsidR="008B7742" w:rsidRDefault="00CF344B" w:rsidP="00CF344B">
      <w:pPr>
        <w:pStyle w:val="a3"/>
        <w:ind w:firstLine="709"/>
      </w:pPr>
      <w:r>
        <w:t xml:space="preserve">- </w:t>
      </w:r>
      <w:r w:rsidR="008B7742" w:rsidRPr="00CF344B">
        <w:t>Право на материнский капитал возникает у семьи один раз, поэтому, если вы уже воспользовались этим правом, то повторная выдача сертификата исключена. Каких-либо дополнительных выплат к капиталу законом не предусмотрено.</w:t>
      </w:r>
    </w:p>
    <w:p w:rsidR="00CF344B" w:rsidRDefault="00CF344B" w:rsidP="00CF344B">
      <w:pPr>
        <w:pStyle w:val="a3"/>
        <w:ind w:firstLine="709"/>
        <w:rPr>
          <w:i/>
        </w:rPr>
      </w:pPr>
    </w:p>
    <w:p w:rsidR="00CF344B" w:rsidRPr="00CF344B" w:rsidRDefault="00CF344B" w:rsidP="00CF344B">
      <w:pPr>
        <w:pStyle w:val="a3"/>
        <w:ind w:firstLine="709"/>
        <w:rPr>
          <w:i/>
        </w:rPr>
      </w:pPr>
      <w:proofErr w:type="gramStart"/>
      <w:r w:rsidRPr="00CF344B">
        <w:rPr>
          <w:i/>
        </w:rPr>
        <w:t>Я получил</w:t>
      </w:r>
      <w:r>
        <w:rPr>
          <w:i/>
        </w:rPr>
        <w:t>а</w:t>
      </w:r>
      <w:r w:rsidRPr="00CF344B">
        <w:rPr>
          <w:i/>
        </w:rPr>
        <w:t xml:space="preserve"> сертификат на материнский капитал в одном регионе, а потом решил купить недвижимость в другом.</w:t>
      </w:r>
      <w:proofErr w:type="gramEnd"/>
      <w:r w:rsidRPr="00CF344B">
        <w:rPr>
          <w:i/>
        </w:rPr>
        <w:t xml:space="preserve"> Примут ли у меня этот сертификат или мне придется переоформлять документ в том регионе, где расположена приобретаемая квартира?</w:t>
      </w:r>
    </w:p>
    <w:p w:rsidR="00CF344B" w:rsidRPr="00CF344B" w:rsidRDefault="00CF344B" w:rsidP="00CF344B">
      <w:pPr>
        <w:pStyle w:val="a3"/>
        <w:ind w:firstLine="709"/>
      </w:pPr>
      <w:r>
        <w:t xml:space="preserve">- </w:t>
      </w:r>
      <w:r w:rsidRPr="00CF344B">
        <w:t xml:space="preserve">Материнский капитал можно использовать для покупки недвижимости в любом регионе России. Процедура не будет чем-то отличаться в зависимости от места приобретения жилья. Заявителю нужно обратиться с заявлением в Пенсионный фонд того региона, в </w:t>
      </w:r>
      <w:proofErr w:type="gramStart"/>
      <w:r w:rsidRPr="00CF344B">
        <w:t>котором</w:t>
      </w:r>
      <w:proofErr w:type="gramEnd"/>
      <w:r w:rsidRPr="00CF344B">
        <w:t xml:space="preserve"> находится приобретаемая недвижимость. К заявлению прилагаются документ, удостоверяющий личность, копии свидетельств о рождении всех детей, свидетельство о браке или разводе, справку с места жительства и справку о составе семьи.</w:t>
      </w:r>
    </w:p>
    <w:p w:rsidR="00CF344B" w:rsidRPr="00CF344B" w:rsidRDefault="00CF344B" w:rsidP="00CF344B">
      <w:pPr>
        <w:pStyle w:val="a3"/>
        <w:ind w:firstLine="709"/>
      </w:pPr>
      <w:r w:rsidRPr="00CF344B">
        <w:t xml:space="preserve">Переоформлять сертификат в </w:t>
      </w:r>
      <w:proofErr w:type="gramStart"/>
      <w:r w:rsidRPr="00CF344B">
        <w:t>случае</w:t>
      </w:r>
      <w:proofErr w:type="gramEnd"/>
      <w:r w:rsidRPr="00CF344B">
        <w:t xml:space="preserve"> переезда в другой регион не нужно. Получать новый сертификат, если вы не воспользовались им в прежнем </w:t>
      </w:r>
      <w:proofErr w:type="gramStart"/>
      <w:r w:rsidRPr="00CF344B">
        <w:t>регионе</w:t>
      </w:r>
      <w:proofErr w:type="gramEnd"/>
      <w:r w:rsidRPr="00CF344B">
        <w:t xml:space="preserve"> проживания, также не требуется.</w:t>
      </w:r>
    </w:p>
    <w:p w:rsidR="008B7742" w:rsidRPr="00CF344B" w:rsidRDefault="008B7742" w:rsidP="00CF344B">
      <w:pPr>
        <w:pStyle w:val="a3"/>
        <w:ind w:firstLine="709"/>
      </w:pPr>
    </w:p>
    <w:p w:rsidR="008860A4" w:rsidRPr="00034BF2" w:rsidRDefault="008860A4" w:rsidP="00CF344B">
      <w:pPr>
        <w:pStyle w:val="a3"/>
        <w:ind w:firstLine="709"/>
        <w:rPr>
          <w:i/>
        </w:rPr>
      </w:pPr>
      <w:r w:rsidRPr="00034BF2">
        <w:rPr>
          <w:i/>
        </w:rPr>
        <w:t xml:space="preserve">Я родила первенца </w:t>
      </w:r>
      <w:r w:rsidR="008B7742" w:rsidRPr="00034BF2">
        <w:rPr>
          <w:i/>
        </w:rPr>
        <w:t>несколько недель</w:t>
      </w:r>
      <w:r w:rsidRPr="00034BF2">
        <w:rPr>
          <w:i/>
        </w:rPr>
        <w:t xml:space="preserve"> назад. Какие мои действия в </w:t>
      </w:r>
      <w:proofErr w:type="gramStart"/>
      <w:r w:rsidRPr="00034BF2">
        <w:rPr>
          <w:i/>
        </w:rPr>
        <w:t>плане</w:t>
      </w:r>
      <w:proofErr w:type="gramEnd"/>
      <w:r w:rsidRPr="00034BF2">
        <w:rPr>
          <w:i/>
        </w:rPr>
        <w:t xml:space="preserve"> оформления </w:t>
      </w:r>
      <w:proofErr w:type="spellStart"/>
      <w:r w:rsidRPr="00034BF2">
        <w:rPr>
          <w:i/>
        </w:rPr>
        <w:t>маткапитала</w:t>
      </w:r>
      <w:proofErr w:type="spellEnd"/>
      <w:r w:rsidRPr="00034BF2">
        <w:rPr>
          <w:i/>
        </w:rPr>
        <w:t>?</w:t>
      </w:r>
    </w:p>
    <w:p w:rsidR="008860A4" w:rsidRPr="00034BF2" w:rsidRDefault="00CF344B" w:rsidP="00CF344B">
      <w:pPr>
        <w:pStyle w:val="a3"/>
        <w:ind w:firstLine="709"/>
      </w:pPr>
      <w:r w:rsidRPr="00034BF2">
        <w:t xml:space="preserve">- </w:t>
      </w:r>
      <w:r w:rsidR="008860A4" w:rsidRPr="00034BF2">
        <w:t xml:space="preserve">Начиная с середины апреля </w:t>
      </w:r>
      <w:r w:rsidRPr="00034BF2">
        <w:t>2020</w:t>
      </w:r>
      <w:r w:rsidR="008860A4" w:rsidRPr="00034BF2">
        <w:t xml:space="preserve"> года, Пенсионный фонд приступил к </w:t>
      </w:r>
      <w:proofErr w:type="spellStart"/>
      <w:r w:rsidR="008860A4" w:rsidRPr="00034BF2">
        <w:t>беззаявительной</w:t>
      </w:r>
      <w:proofErr w:type="spellEnd"/>
      <w:r w:rsidR="008860A4" w:rsidRPr="00034BF2">
        <w:t xml:space="preserve"> выдаче сертификатов на </w:t>
      </w:r>
      <w:proofErr w:type="spellStart"/>
      <w:r w:rsidR="008860A4" w:rsidRPr="00034BF2">
        <w:t>маткапитал</w:t>
      </w:r>
      <w:proofErr w:type="spellEnd"/>
      <w:r w:rsidR="008860A4" w:rsidRPr="00034BF2">
        <w:t xml:space="preserve">. Это означает, что после появления ребенка, материнский капитал теперь оформляется автоматически. Загляните в Личный кабинет на портале </w:t>
      </w:r>
      <w:proofErr w:type="spellStart"/>
      <w:r w:rsidR="008860A4" w:rsidRPr="00034BF2">
        <w:t>госуслуг</w:t>
      </w:r>
      <w:proofErr w:type="spellEnd"/>
      <w:r w:rsidR="008860A4" w:rsidRPr="00034BF2">
        <w:t>, там уже есть данные об оформлении сертификата. Вы уже, не обращаясь в органы ПФР за выдачей сертификата, можете приступить к распоряжению средствами.</w:t>
      </w:r>
      <w:r w:rsidR="00034BF2" w:rsidRPr="00034BF2">
        <w:t xml:space="preserve"> Сумма материнского капитала на первого ребенка равна 466 617 рублям.</w:t>
      </w:r>
    </w:p>
    <w:p w:rsidR="008860A4" w:rsidRPr="00CF344B" w:rsidRDefault="008860A4" w:rsidP="00CF344B">
      <w:pPr>
        <w:pStyle w:val="a3"/>
        <w:ind w:firstLine="709"/>
      </w:pPr>
      <w:r w:rsidRPr="00034BF2">
        <w:t>Сведения о появлении Вашего ребенка, дающего право на материнский капитал, поступили в ПФР из государственного реестра ЗАГС. Данные об оформлении сертификата зафиксированы в информационной системе Пенсионного фонда.</w:t>
      </w:r>
    </w:p>
    <w:p w:rsidR="008B7742" w:rsidRPr="00CF344B" w:rsidRDefault="008B7742" w:rsidP="00CF344B">
      <w:pPr>
        <w:pStyle w:val="a3"/>
        <w:ind w:firstLine="709"/>
      </w:pPr>
    </w:p>
    <w:p w:rsidR="008860A4" w:rsidRPr="00CF344B" w:rsidRDefault="008860A4" w:rsidP="00CF344B">
      <w:pPr>
        <w:pStyle w:val="a3"/>
        <w:ind w:firstLine="709"/>
        <w:rPr>
          <w:i/>
        </w:rPr>
      </w:pPr>
      <w:r w:rsidRPr="00CF344B">
        <w:rPr>
          <w:i/>
        </w:rPr>
        <w:t xml:space="preserve">Планируем усыновить ребенка, уже занимаемся сбором всех необходимых для этого документов. Подскажите, а положен ли </w:t>
      </w:r>
      <w:proofErr w:type="spellStart"/>
      <w:r w:rsidRPr="00CF344B">
        <w:rPr>
          <w:i/>
        </w:rPr>
        <w:t>маткапитал</w:t>
      </w:r>
      <w:proofErr w:type="spellEnd"/>
      <w:r w:rsidRPr="00CF344B">
        <w:rPr>
          <w:i/>
        </w:rPr>
        <w:t>, если ребенок усыновленный? Это будет наш второй ребенок, первый рожден в 2006 году.</w:t>
      </w:r>
    </w:p>
    <w:p w:rsidR="008860A4" w:rsidRPr="00CF344B" w:rsidRDefault="00CF344B" w:rsidP="00CF344B">
      <w:pPr>
        <w:pStyle w:val="a3"/>
        <w:ind w:firstLine="709"/>
      </w:pPr>
      <w:r>
        <w:t xml:space="preserve">- </w:t>
      </w:r>
      <w:r w:rsidR="008860A4" w:rsidRPr="00CF344B">
        <w:t xml:space="preserve">Да, вам будет положен </w:t>
      </w:r>
      <w:proofErr w:type="spellStart"/>
      <w:r w:rsidR="008860A4" w:rsidRPr="00CF344B">
        <w:t>маткапитал</w:t>
      </w:r>
      <w:proofErr w:type="spellEnd"/>
      <w:r w:rsidR="008860A4" w:rsidRPr="00CF344B">
        <w:t xml:space="preserve">. Так как данная мера господдержки распространяется и на усыновленных деток тоже. Сумма капитала составит 616 617 рублей, если вы завершите усыновление в </w:t>
      </w:r>
      <w:proofErr w:type="gramStart"/>
      <w:r w:rsidR="008860A4" w:rsidRPr="00CF344B">
        <w:t>этом</w:t>
      </w:r>
      <w:proofErr w:type="gramEnd"/>
      <w:r w:rsidR="008860A4" w:rsidRPr="00CF344B">
        <w:t xml:space="preserve"> году и обратитесь в ПФР за </w:t>
      </w:r>
      <w:proofErr w:type="spellStart"/>
      <w:r w:rsidR="008860A4" w:rsidRPr="00CF344B">
        <w:t>маткапиталом</w:t>
      </w:r>
      <w:proofErr w:type="spellEnd"/>
      <w:r w:rsidR="008860A4" w:rsidRPr="00CF344B">
        <w:t>, в следующем году эта сумма еще увеличится с учетом индексации.</w:t>
      </w:r>
    </w:p>
    <w:p w:rsidR="008860A4" w:rsidRPr="00CF344B" w:rsidRDefault="008860A4" w:rsidP="00CF344B">
      <w:pPr>
        <w:pStyle w:val="a3"/>
        <w:ind w:firstLine="709"/>
      </w:pPr>
      <w:r w:rsidRPr="00CF344B">
        <w:t>Напомним, что 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8B7742" w:rsidRPr="00CF344B" w:rsidRDefault="008B7742" w:rsidP="00CF344B">
      <w:pPr>
        <w:pStyle w:val="a3"/>
        <w:ind w:firstLine="709"/>
      </w:pPr>
    </w:p>
    <w:p w:rsidR="008860A4" w:rsidRPr="00CF344B" w:rsidRDefault="008860A4" w:rsidP="00CF344B">
      <w:pPr>
        <w:pStyle w:val="a3"/>
        <w:ind w:firstLine="709"/>
        <w:rPr>
          <w:i/>
        </w:rPr>
      </w:pPr>
      <w:r w:rsidRPr="00CF344B">
        <w:rPr>
          <w:i/>
        </w:rPr>
        <w:lastRenderedPageBreak/>
        <w:t xml:space="preserve">Можем ли мы погасить средствами </w:t>
      </w:r>
      <w:r w:rsidR="00AC7AB0" w:rsidRPr="00CF344B">
        <w:rPr>
          <w:i/>
        </w:rPr>
        <w:t>материнского капитала</w:t>
      </w:r>
      <w:r w:rsidRPr="00CF344B">
        <w:rPr>
          <w:i/>
        </w:rPr>
        <w:t xml:space="preserve"> ипотеку, оформленную на мужа еще до вступления в брак?</w:t>
      </w:r>
    </w:p>
    <w:p w:rsidR="008860A4" w:rsidRPr="00CF344B" w:rsidRDefault="00CF344B" w:rsidP="00CF344B">
      <w:pPr>
        <w:pStyle w:val="a3"/>
        <w:ind w:firstLine="709"/>
      </w:pPr>
      <w:r>
        <w:t>- Да, можете. Главное,</w:t>
      </w:r>
      <w:r w:rsidR="008860A4" w:rsidRPr="00CF344B">
        <w:t xml:space="preserve"> чтобы на момент подачи заявления в ПФР супруги находились в законном </w:t>
      </w:r>
      <w:proofErr w:type="gramStart"/>
      <w:r w:rsidR="008860A4" w:rsidRPr="00CF344B">
        <w:t>браке</w:t>
      </w:r>
      <w:proofErr w:type="gramEnd"/>
      <w:r w:rsidR="008860A4" w:rsidRPr="00CF344B">
        <w:t>, что должно быть подтверждено документально.</w:t>
      </w:r>
      <w:r w:rsidR="00FB7BFF" w:rsidRPr="00CF344B">
        <w:t xml:space="preserve"> После снятия обременения с квартиры</w:t>
      </w:r>
      <w:r w:rsidR="00AC7AB0" w:rsidRPr="00CF344B">
        <w:t xml:space="preserve"> ее нужно будет оформить в долевую собственность на всех членов семьи.</w:t>
      </w:r>
    </w:p>
    <w:p w:rsidR="00FB7BFF" w:rsidRPr="00CF344B" w:rsidRDefault="00FB7BFF" w:rsidP="00CF34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860A4" w:rsidRPr="00CF344B" w:rsidRDefault="008860A4" w:rsidP="00CF344B">
      <w:pPr>
        <w:pStyle w:val="a3"/>
        <w:ind w:firstLine="709"/>
        <w:rPr>
          <w:i/>
        </w:rPr>
      </w:pPr>
      <w:r w:rsidRPr="00CF344B">
        <w:rPr>
          <w:i/>
        </w:rPr>
        <w:t xml:space="preserve">Можно ли потратить </w:t>
      </w:r>
      <w:r w:rsidR="00FB7BFF" w:rsidRPr="00CF344B">
        <w:rPr>
          <w:i/>
        </w:rPr>
        <w:t>материнский капитал</w:t>
      </w:r>
      <w:r w:rsidRPr="00CF344B">
        <w:rPr>
          <w:i/>
        </w:rPr>
        <w:t xml:space="preserve"> на строительство дачи за городом?</w:t>
      </w:r>
    </w:p>
    <w:p w:rsidR="008860A4" w:rsidRPr="00CF344B" w:rsidRDefault="00CF344B" w:rsidP="00CF344B">
      <w:pPr>
        <w:pStyle w:val="a3"/>
        <w:ind w:firstLine="709"/>
      </w:pPr>
      <w:r>
        <w:t xml:space="preserve">- </w:t>
      </w:r>
      <w:r w:rsidR="008860A4" w:rsidRPr="00CF344B">
        <w:t>Да можно, у семей есть право использовать материнский капитал для покупки, строительства и реконструкции дома на садовом участке. Н</w:t>
      </w:r>
      <w:r w:rsidR="008B7742" w:rsidRPr="00CF344B">
        <w:t>о необходимым условием при этом</w:t>
      </w:r>
      <w:r w:rsidR="008860A4" w:rsidRPr="00CF344B">
        <w:t xml:space="preserve"> является пригодность дома для постоянного проживания. То есть дом должен быть оформлен как жилой.</w:t>
      </w:r>
    </w:p>
    <w:p w:rsidR="00FB7BFF" w:rsidRPr="00CF344B" w:rsidRDefault="00FB7BFF" w:rsidP="00CF344B">
      <w:pPr>
        <w:pStyle w:val="a3"/>
        <w:ind w:firstLine="709"/>
      </w:pPr>
    </w:p>
    <w:p w:rsidR="008860A4" w:rsidRPr="00CF344B" w:rsidRDefault="008860A4" w:rsidP="00CF344B">
      <w:pPr>
        <w:pStyle w:val="a3"/>
        <w:ind w:firstLine="709"/>
        <w:rPr>
          <w:i/>
        </w:rPr>
      </w:pPr>
      <w:r w:rsidRPr="00CF344B">
        <w:rPr>
          <w:i/>
        </w:rPr>
        <w:t xml:space="preserve">Мы уже потратили почти весь </w:t>
      </w:r>
      <w:proofErr w:type="spellStart"/>
      <w:r w:rsidRPr="00CF344B">
        <w:rPr>
          <w:i/>
        </w:rPr>
        <w:t>маткапитал</w:t>
      </w:r>
      <w:proofErr w:type="spellEnd"/>
      <w:r w:rsidRPr="00CF344B">
        <w:rPr>
          <w:i/>
        </w:rPr>
        <w:t xml:space="preserve"> на погашение ипотеки, осталось всего 12 000 рублей. Мы их можем </w:t>
      </w:r>
      <w:proofErr w:type="gramStart"/>
      <w:r w:rsidRPr="00CF344B">
        <w:rPr>
          <w:i/>
        </w:rPr>
        <w:t>снять и потратить</w:t>
      </w:r>
      <w:proofErr w:type="gramEnd"/>
      <w:r w:rsidRPr="00CF344B">
        <w:rPr>
          <w:i/>
        </w:rPr>
        <w:t xml:space="preserve"> на свои нужды?</w:t>
      </w:r>
    </w:p>
    <w:p w:rsidR="008860A4" w:rsidRPr="00CF344B" w:rsidRDefault="00CF344B" w:rsidP="00CF344B">
      <w:pPr>
        <w:pStyle w:val="a3"/>
        <w:ind w:firstLine="709"/>
      </w:pPr>
      <w:r>
        <w:t xml:space="preserve">- </w:t>
      </w:r>
      <w:r w:rsidR="008860A4" w:rsidRPr="00CF344B">
        <w:t>Нет, снять деньги нельзя, можно потратить их на предусмотренные законом направления.</w:t>
      </w:r>
      <w:r>
        <w:t xml:space="preserve"> Это</w:t>
      </w:r>
      <w:r w:rsidR="008860A4" w:rsidRPr="00CF344B">
        <w:t xml:space="preserve"> улучшение жилищных условий, накопительная пенсия мамы, адаптация детей-инвалидов, образование детей, ежемесячная выплата из средств МСК.</w:t>
      </w:r>
    </w:p>
    <w:p w:rsidR="008860A4" w:rsidRPr="00CF344B" w:rsidRDefault="008860A4" w:rsidP="00CF344B">
      <w:pPr>
        <w:pStyle w:val="a3"/>
        <w:ind w:firstLine="709"/>
      </w:pPr>
      <w:r w:rsidRPr="00CF344B">
        <w:t>У Вас осталась небольшая сумма, поэтому обратите внимание, что средствами мат</w:t>
      </w:r>
      <w:r w:rsidR="00FB7BFF" w:rsidRPr="00CF344B">
        <w:t xml:space="preserve">еринского </w:t>
      </w:r>
      <w:r w:rsidRPr="00CF344B">
        <w:t>кап</w:t>
      </w:r>
      <w:r w:rsidR="00FB7BFF" w:rsidRPr="00CF344B">
        <w:t>итала</w:t>
      </w:r>
      <w:r w:rsidRPr="00CF344B">
        <w:t xml:space="preserve"> можно оплатить детский сад, образовательные курсы, кружки. Также, если </w:t>
      </w:r>
      <w:r w:rsidR="00FB7BFF" w:rsidRPr="00CF344B">
        <w:t xml:space="preserve">ваш второй ребенок рожден после 1 января 2018 г. и </w:t>
      </w:r>
      <w:r w:rsidRPr="00CF344B">
        <w:t>среднедушевой доход Вашей семьи меньше 2</w:t>
      </w:r>
      <w:r w:rsidR="00FB7BFF" w:rsidRPr="00CF344B">
        <w:t>2</w:t>
      </w:r>
      <w:r w:rsidRPr="00CF344B">
        <w:t xml:space="preserve"> </w:t>
      </w:r>
      <w:r w:rsidR="00FB7BFF" w:rsidRPr="00CF344B">
        <w:t>022</w:t>
      </w:r>
      <w:r w:rsidRPr="00CF344B">
        <w:t xml:space="preserve"> рублей на человека, вы имеете право на ежемесячную выплату из материнского капитала, она в текущем году составляет  </w:t>
      </w:r>
      <w:r w:rsidR="00FB7BFF" w:rsidRPr="00CF344B">
        <w:t xml:space="preserve">10 778 </w:t>
      </w:r>
      <w:r w:rsidRPr="00CF344B">
        <w:t>рубля.</w:t>
      </w:r>
    </w:p>
    <w:p w:rsidR="00FB7BFF" w:rsidRPr="00CF344B" w:rsidRDefault="00FB7BFF" w:rsidP="00CF344B">
      <w:pPr>
        <w:pStyle w:val="a3"/>
        <w:ind w:firstLine="709"/>
      </w:pPr>
    </w:p>
    <w:p w:rsidR="008860A4" w:rsidRPr="00CF344B" w:rsidRDefault="008860A4" w:rsidP="00CF344B">
      <w:pPr>
        <w:pStyle w:val="a3"/>
        <w:ind w:firstLine="709"/>
        <w:rPr>
          <w:i/>
        </w:rPr>
      </w:pPr>
      <w:r w:rsidRPr="00CF344B">
        <w:rPr>
          <w:i/>
        </w:rPr>
        <w:t>Можно ли на средства мат</w:t>
      </w:r>
      <w:r w:rsidR="008B7742" w:rsidRPr="00CF344B">
        <w:rPr>
          <w:i/>
        </w:rPr>
        <w:t xml:space="preserve">еринского </w:t>
      </w:r>
      <w:r w:rsidRPr="00CF344B">
        <w:rPr>
          <w:i/>
        </w:rPr>
        <w:t>кап</w:t>
      </w:r>
      <w:r w:rsidR="008B7742" w:rsidRPr="00CF344B">
        <w:rPr>
          <w:i/>
        </w:rPr>
        <w:t>итала</w:t>
      </w:r>
      <w:r w:rsidRPr="00CF344B">
        <w:rPr>
          <w:i/>
        </w:rPr>
        <w:t xml:space="preserve"> отправить старшего сына в автошколу?</w:t>
      </w:r>
    </w:p>
    <w:p w:rsidR="008860A4" w:rsidRPr="00CF344B" w:rsidRDefault="00CF344B" w:rsidP="00CF344B">
      <w:pPr>
        <w:pStyle w:val="a3"/>
        <w:ind w:firstLine="709"/>
      </w:pPr>
      <w:r>
        <w:t xml:space="preserve">- </w:t>
      </w:r>
      <w:r w:rsidR="008860A4" w:rsidRPr="00CF344B">
        <w:t>Да, можно. Важно, чтобы образовательная организация находилась на территории нашей страны, а ее деятельность была лицензирована. Возраст ребенка на начало обучение не должен превышать 25 лет.</w:t>
      </w:r>
    </w:p>
    <w:p w:rsidR="008860A4" w:rsidRPr="00CF344B" w:rsidRDefault="008860A4" w:rsidP="00CF344B">
      <w:pPr>
        <w:pStyle w:val="a3"/>
        <w:ind w:firstLine="709"/>
      </w:pPr>
      <w:r w:rsidRPr="00CF344B">
        <w:t>Мат</w:t>
      </w:r>
      <w:r w:rsidR="00FB7BFF" w:rsidRPr="00CF344B">
        <w:t xml:space="preserve">еринский </w:t>
      </w:r>
      <w:r w:rsidRPr="00CF344B">
        <w:t>кап</w:t>
      </w:r>
      <w:r w:rsidR="00FB7BFF" w:rsidRPr="00CF344B">
        <w:t>итал</w:t>
      </w:r>
      <w:r w:rsidRPr="00CF344B">
        <w:t xml:space="preserve"> можно направить на оплату обучения любого из детей. При этом важно соблюсти условие: ребенку, в связи с появлением которого возникло право на материнский капитал, должно исполниться три года (за исключением дошкольного образования).</w:t>
      </w:r>
    </w:p>
    <w:p w:rsidR="00FB7BFF" w:rsidRPr="00CF344B" w:rsidRDefault="00FB7BFF" w:rsidP="00CF344B">
      <w:pPr>
        <w:pStyle w:val="a3"/>
        <w:ind w:firstLine="709"/>
      </w:pPr>
    </w:p>
    <w:p w:rsidR="008860A4" w:rsidRPr="00CF344B" w:rsidRDefault="008860A4" w:rsidP="00CF344B">
      <w:pPr>
        <w:pStyle w:val="a3"/>
        <w:ind w:firstLine="709"/>
        <w:rPr>
          <w:i/>
        </w:rPr>
      </w:pPr>
      <w:r w:rsidRPr="00CF344B">
        <w:rPr>
          <w:i/>
        </w:rPr>
        <w:t>В эт</w:t>
      </w:r>
      <w:r w:rsidR="008B7742" w:rsidRPr="00CF344B">
        <w:rPr>
          <w:i/>
        </w:rPr>
        <w:t>о</w:t>
      </w:r>
      <w:r w:rsidRPr="00CF344B">
        <w:rPr>
          <w:i/>
        </w:rPr>
        <w:t xml:space="preserve">м году мы получили сертификат на </w:t>
      </w:r>
      <w:proofErr w:type="spellStart"/>
      <w:r w:rsidRPr="00CF344B">
        <w:rPr>
          <w:i/>
        </w:rPr>
        <w:t>маткапитал</w:t>
      </w:r>
      <w:proofErr w:type="spellEnd"/>
      <w:r w:rsidRPr="00CF344B">
        <w:rPr>
          <w:i/>
        </w:rPr>
        <w:t>, как быстро мы должны определиться с направлением его средств?</w:t>
      </w:r>
    </w:p>
    <w:p w:rsidR="008860A4" w:rsidRPr="00CF344B" w:rsidRDefault="00CF344B" w:rsidP="00CF344B">
      <w:pPr>
        <w:pStyle w:val="a3"/>
        <w:ind w:firstLine="709"/>
      </w:pPr>
      <w:r>
        <w:t xml:space="preserve">- </w:t>
      </w:r>
      <w:r w:rsidR="00FB7BFF" w:rsidRPr="00CF344B">
        <w:t>З</w:t>
      </w:r>
      <w:r w:rsidR="008860A4" w:rsidRPr="00CF344B">
        <w:t>акон не ограничивает сроки распоряжения средствами</w:t>
      </w:r>
      <w:r w:rsidR="00FB7BFF" w:rsidRPr="00CF344B">
        <w:t xml:space="preserve"> материнского капитала</w:t>
      </w:r>
      <w:r w:rsidR="008860A4" w:rsidRPr="00CF344B">
        <w:t>. Кроме того, распорядиться материнским капиталом на ряд направлений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</w:t>
      </w:r>
    </w:p>
    <w:p w:rsidR="008860A4" w:rsidRPr="00CF344B" w:rsidRDefault="008860A4" w:rsidP="00CF344B">
      <w:pPr>
        <w:pStyle w:val="a3"/>
        <w:ind w:firstLine="709"/>
      </w:pPr>
      <w:r w:rsidRPr="00CF344B">
        <w:t xml:space="preserve">Исключение – оплата дошкольного образования, уплата первоначального взноса по жилищному кредиту или займу, направление средств </w:t>
      </w:r>
      <w:proofErr w:type="gramStart"/>
      <w:r w:rsidRPr="00CF344B">
        <w:t>МСК</w:t>
      </w:r>
      <w:proofErr w:type="gramEnd"/>
      <w:r w:rsidRPr="00CF344B">
        <w:t xml:space="preserve"> на погашение жилищных кредитов и займов, ежемесячная выплата семьям с низким доходом и приобретение товаров и услуг для социальной адаптации и интеграции в общество детей-инвалидов. В этих случаях, воспользоваться материнским капиталом можно сразу после рождения </w:t>
      </w:r>
      <w:r w:rsidRPr="00CF344B">
        <w:lastRenderedPageBreak/>
        <w:t>(усыновления) ребенка, в связи с рождением (усыновлением) которого возникло право на дополнительные меры государственной поддержки.</w:t>
      </w:r>
    </w:p>
    <w:p w:rsidR="001015AA" w:rsidRPr="00CF344B" w:rsidRDefault="001015AA" w:rsidP="00CF344B">
      <w:pPr>
        <w:pStyle w:val="a3"/>
        <w:ind w:firstLine="709"/>
      </w:pPr>
    </w:p>
    <w:p w:rsidR="008860A4" w:rsidRPr="00CF344B" w:rsidRDefault="008860A4" w:rsidP="00CF344B">
      <w:pPr>
        <w:pStyle w:val="a3"/>
        <w:ind w:firstLine="709"/>
        <w:rPr>
          <w:i/>
        </w:rPr>
      </w:pPr>
      <w:r w:rsidRPr="00CF344B">
        <w:rPr>
          <w:i/>
        </w:rPr>
        <w:t>Могу ли я компенсировать материнским капиталом сумму, потраченную на ремонт квартиры?</w:t>
      </w:r>
    </w:p>
    <w:p w:rsidR="008860A4" w:rsidRPr="00CF344B" w:rsidRDefault="00CF344B" w:rsidP="00CF344B">
      <w:pPr>
        <w:pStyle w:val="a3"/>
        <w:ind w:firstLine="709"/>
      </w:pPr>
      <w:r>
        <w:t xml:space="preserve">- </w:t>
      </w:r>
      <w:r w:rsidR="008860A4" w:rsidRPr="00CF344B">
        <w:t>Средства материнского (семейного) капитала</w:t>
      </w:r>
      <w:r>
        <w:t xml:space="preserve"> можно потратить только на преду</w:t>
      </w:r>
      <w:r w:rsidR="00FD4763">
        <w:t xml:space="preserve">смотренные законом направления: </w:t>
      </w:r>
      <w:r w:rsidRPr="00CF344B">
        <w:t>улучшение</w:t>
      </w:r>
      <w:r w:rsidR="00FD4763">
        <w:t xml:space="preserve"> жилищных условий, накопительную</w:t>
      </w:r>
      <w:r w:rsidRPr="00CF344B">
        <w:t xml:space="preserve"> пенси</w:t>
      </w:r>
      <w:r w:rsidR="00FD4763">
        <w:t>ю</w:t>
      </w:r>
      <w:r w:rsidRPr="00CF344B">
        <w:t xml:space="preserve"> мамы, адаптаци</w:t>
      </w:r>
      <w:r w:rsidR="00FD4763">
        <w:t>ю</w:t>
      </w:r>
      <w:r w:rsidRPr="00CF344B">
        <w:t xml:space="preserve"> детей-инвалидов, образование детей, </w:t>
      </w:r>
      <w:r w:rsidR="00FD4763">
        <w:t xml:space="preserve">а также получать </w:t>
      </w:r>
      <w:r w:rsidRPr="00CF344B">
        <w:t>ежемесячн</w:t>
      </w:r>
      <w:r w:rsidR="00FD4763">
        <w:t>ую</w:t>
      </w:r>
      <w:r w:rsidRPr="00CF344B">
        <w:t xml:space="preserve"> выплат</w:t>
      </w:r>
      <w:r w:rsidR="00FD4763">
        <w:t>у</w:t>
      </w:r>
      <w:r w:rsidRPr="00CF344B">
        <w:t xml:space="preserve"> из средств МСК.</w:t>
      </w:r>
      <w:r w:rsidR="00FD4763">
        <w:t xml:space="preserve"> Таким образом, </w:t>
      </w:r>
      <w:r w:rsidR="008860A4" w:rsidRPr="00CF344B">
        <w:t xml:space="preserve"> </w:t>
      </w:r>
      <w:r w:rsidR="00FD4763">
        <w:t xml:space="preserve">на оплату </w:t>
      </w:r>
      <w:r w:rsidR="00FD4763" w:rsidRPr="00CF344B">
        <w:t xml:space="preserve">ремонта в квартире </w:t>
      </w:r>
      <w:r w:rsidR="00FD4763">
        <w:t xml:space="preserve">материнский капитал </w:t>
      </w:r>
      <w:r w:rsidR="00FD4763" w:rsidRPr="00CF344B">
        <w:t xml:space="preserve">использовать </w:t>
      </w:r>
      <w:r w:rsidR="008860A4" w:rsidRPr="00CF344B">
        <w:t>невозможно.</w:t>
      </w:r>
      <w:bookmarkStart w:id="1" w:name="_GoBack"/>
      <w:bookmarkEnd w:id="0"/>
      <w:bookmarkEnd w:id="1"/>
    </w:p>
    <w:sectPr w:rsidR="008860A4" w:rsidRPr="00CF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28"/>
    <w:rsid w:val="00034BF2"/>
    <w:rsid w:val="000551D1"/>
    <w:rsid w:val="00083966"/>
    <w:rsid w:val="001015AA"/>
    <w:rsid w:val="0038745C"/>
    <w:rsid w:val="004A3758"/>
    <w:rsid w:val="008525BE"/>
    <w:rsid w:val="008860A4"/>
    <w:rsid w:val="008B7742"/>
    <w:rsid w:val="00976E31"/>
    <w:rsid w:val="00AC7AB0"/>
    <w:rsid w:val="00B02ACD"/>
    <w:rsid w:val="00C16528"/>
    <w:rsid w:val="00CF344B"/>
    <w:rsid w:val="00D17905"/>
    <w:rsid w:val="00EB419A"/>
    <w:rsid w:val="00FB7BFF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F"/>
    <w:rPr>
      <w:rFonts w:ascii="Calibri" w:eastAsia="Calibri" w:hAnsi="Calibri" w:cs="Times New Roman"/>
    </w:rPr>
  </w:style>
  <w:style w:type="paragraph" w:styleId="2">
    <w:name w:val="heading 2"/>
    <w:aliases w:val="Заголовок Новости"/>
    <w:next w:val="a"/>
    <w:link w:val="20"/>
    <w:qFormat/>
    <w:rsid w:val="008525B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525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8525B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5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8525B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525BE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F"/>
    <w:rPr>
      <w:rFonts w:ascii="Calibri" w:eastAsia="Calibri" w:hAnsi="Calibri" w:cs="Times New Roman"/>
    </w:rPr>
  </w:style>
  <w:style w:type="paragraph" w:styleId="2">
    <w:name w:val="heading 2"/>
    <w:aliases w:val="Заголовок Новости"/>
    <w:next w:val="a"/>
    <w:link w:val="20"/>
    <w:qFormat/>
    <w:rsid w:val="008525B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525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8525B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5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8525B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525BE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 Рожкова Илона Болиславовна</dc:creator>
  <cp:lastModifiedBy>2202 Рожкова Илона Болиславовна</cp:lastModifiedBy>
  <cp:revision>2</cp:revision>
  <dcterms:created xsi:type="dcterms:W3CDTF">2020-11-30T05:47:00Z</dcterms:created>
  <dcterms:modified xsi:type="dcterms:W3CDTF">2020-11-30T05:47:00Z</dcterms:modified>
</cp:coreProperties>
</file>