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c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t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t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i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A36C02">
      <w:pPr>
        <w:pStyle w:val="i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c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591-ФЗ, от 06.02.2023 № 12-ФЗ)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</w:t>
      </w:r>
      <w:r>
        <w:rPr>
          <w:color w:val="333333"/>
          <w:sz w:val="27"/>
          <w:szCs w:val="27"/>
        </w:rPr>
        <w:t>или) ликвидации последствий коррупционных правонарушений.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</w:t>
      </w:r>
      <w:r>
        <w:rPr>
          <w:color w:val="333333"/>
          <w:sz w:val="27"/>
          <w:szCs w:val="27"/>
        </w:rPr>
        <w:t>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</w:t>
      </w:r>
      <w:r>
        <w:rPr>
          <w:color w:val="333333"/>
          <w:sz w:val="27"/>
          <w:szCs w:val="27"/>
        </w:rPr>
        <w:t>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</w:t>
      </w:r>
      <w:r>
        <w:rPr>
          <w:color w:val="333333"/>
          <w:sz w:val="27"/>
          <w:szCs w:val="27"/>
        </w:rPr>
        <w:t>те "а" настоящего пункта, от имени или в интересах юридического лица;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</w:t>
      </w:r>
      <w:r>
        <w:rPr>
          <w:color w:val="333333"/>
          <w:sz w:val="27"/>
          <w:szCs w:val="27"/>
        </w:rPr>
        <w:t>ститутов гражданского общества, организаций и физических лиц в пределах их полномочий: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</w:t>
      </w:r>
      <w:r>
        <w:rPr>
          <w:color w:val="333333"/>
          <w:sz w:val="27"/>
          <w:szCs w:val="27"/>
        </w:rPr>
        <w:t>, раскрытию и расследованию коррупционных правонарушений (борьба с коррупцией);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>ешений.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</w:t>
      </w:r>
      <w:r>
        <w:rPr>
          <w:color w:val="333333"/>
          <w:sz w:val="27"/>
          <w:szCs w:val="27"/>
        </w:rPr>
        <w:t>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</w:t>
      </w:r>
      <w:r>
        <w:rPr>
          <w:color w:val="333333"/>
          <w:sz w:val="27"/>
          <w:szCs w:val="27"/>
        </w:rPr>
        <w:t>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</w:t>
      </w:r>
      <w:r>
        <w:rPr>
          <w:color w:val="333333"/>
          <w:sz w:val="27"/>
          <w:szCs w:val="27"/>
        </w:rPr>
        <w:t>действия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публичность и открытость деятельности гос</w:t>
      </w:r>
      <w:r>
        <w:rPr>
          <w:color w:val="333333"/>
          <w:sz w:val="27"/>
          <w:szCs w:val="27"/>
        </w:rPr>
        <w:t>ударственных органов и органов местного самоуправления;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</w:t>
      </w:r>
      <w:r>
        <w:rPr>
          <w:color w:val="333333"/>
          <w:sz w:val="27"/>
          <w:szCs w:val="27"/>
        </w:rPr>
        <w:t>вых, специальных и иных мер;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</w:t>
      </w:r>
      <w:r>
        <w:rPr>
          <w:color w:val="333333"/>
          <w:sz w:val="27"/>
          <w:szCs w:val="27"/>
        </w:rPr>
        <w:t>ой Федерации в области противодействия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</w:t>
      </w:r>
      <w:r>
        <w:rPr>
          <w:color w:val="333333"/>
          <w:sz w:val="27"/>
          <w:szCs w:val="27"/>
        </w:rPr>
        <w:t>их правоохранительными органами и специальными службами, а также с международными организациями в целях: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</w:t>
      </w:r>
      <w:r>
        <w:rPr>
          <w:color w:val="333333"/>
          <w:sz w:val="27"/>
          <w:szCs w:val="27"/>
        </w:rPr>
        <w:t>тных к коррупционным преступлениям;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</w:t>
      </w:r>
      <w:r>
        <w:rPr>
          <w:color w:val="333333"/>
          <w:sz w:val="27"/>
          <w:szCs w:val="27"/>
        </w:rPr>
        <w:t>ваний или судебных экспертиз;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</w:t>
      </w:r>
      <w:r>
        <w:rPr>
          <w:color w:val="333333"/>
          <w:sz w:val="27"/>
          <w:szCs w:val="27"/>
        </w:rPr>
        <w:lastRenderedPageBreak/>
        <w:t xml:space="preserve">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"/>
          <w:sz w:val="27"/>
          <w:szCs w:val="27"/>
        </w:rPr>
        <w:t> (Дополнение пунктом - Федеральный закон от 29.12.2022 № 591-ФЗ)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</w:t>
      </w:r>
      <w:r>
        <w:rPr>
          <w:color w:val="333333"/>
          <w:sz w:val="27"/>
          <w:szCs w:val="27"/>
        </w:rPr>
        <w:lastRenderedPageBreak/>
        <w:t xml:space="preserve">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>шений;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</w:t>
      </w:r>
      <w:r>
        <w:rPr>
          <w:color w:val="333333"/>
          <w:sz w:val="27"/>
          <w:szCs w:val="27"/>
        </w:rPr>
        <w:t xml:space="preserve">ной или </w:t>
      </w:r>
      <w:r>
        <w:rPr>
          <w:color w:val="333333"/>
          <w:sz w:val="27"/>
          <w:szCs w:val="27"/>
        </w:rPr>
        <w:lastRenderedPageBreak/>
        <w:t>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7"/>
          <w:szCs w:val="27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7"/>
          <w:szCs w:val="27"/>
        </w:rPr>
        <w:t>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</w:t>
      </w:r>
      <w:r>
        <w:rPr>
          <w:color w:val="333333"/>
          <w:sz w:val="27"/>
          <w:szCs w:val="27"/>
        </w:rPr>
        <w:t>язательствах имущественного характера своих супруги (супруга) и несовершеннолетних детей; 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</w:t>
      </w:r>
      <w:r>
        <w:rPr>
          <w:color w:val="333333"/>
          <w:sz w:val="27"/>
          <w:szCs w:val="27"/>
        </w:rPr>
        <w:t>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</w:t>
      </w:r>
      <w:r>
        <w:rPr>
          <w:color w:val="333333"/>
          <w:sz w:val="27"/>
          <w:szCs w:val="27"/>
        </w:rPr>
        <w:t xml:space="preserve">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развитие институтов общественного и парламентского контроля </w:t>
      </w: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единой государственной политики в области противодействия коррупции;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создание механизма взаимодействия правоохранит</w:t>
      </w:r>
      <w:r>
        <w:rPr>
          <w:color w:val="333333"/>
          <w:sz w:val="27"/>
          <w:szCs w:val="27"/>
        </w:rP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</w:t>
      </w:r>
      <w:r>
        <w:rPr>
          <w:color w:val="333333"/>
          <w:sz w:val="27"/>
          <w:szCs w:val="27"/>
        </w:rP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совершенствование системы и структуры государственных </w:t>
      </w:r>
      <w:r>
        <w:rPr>
          <w:color w:val="333333"/>
          <w:sz w:val="27"/>
          <w:szCs w:val="27"/>
        </w:rPr>
        <w:t>органов, создание механизмов общественного контроля за их деятельностью;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</w:t>
      </w:r>
      <w:r>
        <w:rPr>
          <w:color w:val="333333"/>
          <w:sz w:val="27"/>
          <w:szCs w:val="27"/>
        </w:rPr>
        <w:t>е коррупции в данной области;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</w:t>
      </w:r>
      <w:r>
        <w:rPr>
          <w:color w:val="333333"/>
          <w:sz w:val="27"/>
          <w:szCs w:val="27"/>
        </w:rPr>
        <w:t>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</w:t>
      </w:r>
      <w:r>
        <w:rPr>
          <w:color w:val="333333"/>
          <w:sz w:val="27"/>
          <w:szCs w:val="27"/>
        </w:rPr>
        <w:t>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 средств массовой информации;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</w:t>
      </w:r>
      <w:r>
        <w:rPr>
          <w:color w:val="333333"/>
          <w:sz w:val="27"/>
          <w:szCs w:val="27"/>
        </w:rPr>
        <w:t>ебную деятельность;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</w:t>
      </w:r>
      <w:r>
        <w:rPr>
          <w:color w:val="333333"/>
          <w:sz w:val="27"/>
          <w:szCs w:val="27"/>
        </w:rPr>
        <w:t xml:space="preserve">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 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13) устранение необоснованных запретов и</w:t>
      </w:r>
      <w:r>
        <w:rPr>
          <w:color w:val="333333"/>
          <w:sz w:val="27"/>
          <w:szCs w:val="27"/>
        </w:rPr>
        <w:t xml:space="preserve"> ограничений, особенно в области экономической деятельности;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</w:t>
      </w:r>
      <w:r>
        <w:rPr>
          <w:color w:val="333333"/>
          <w:sz w:val="27"/>
          <w:szCs w:val="27"/>
        </w:rPr>
        <w:t>омощи), а также порядка передачи прав на использование такого имущества и его отчуждения;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защищенности государственных и муниципальных служащих;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</w:t>
      </w:r>
      <w:r>
        <w:rPr>
          <w:color w:val="333333"/>
          <w:sz w:val="27"/>
          <w:szCs w:val="27"/>
        </w:rPr>
        <w:t>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</w:t>
      </w:r>
      <w:r>
        <w:rPr>
          <w:color w:val="333333"/>
          <w:sz w:val="27"/>
          <w:szCs w:val="27"/>
        </w:rPr>
        <w:t>онфискации и репатриации имущества, полученного коррупционным путем и находящегося за рубежом;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содержащихся в обращениях граждан и юридических лиц;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</w:t>
      </w:r>
      <w:r>
        <w:rPr>
          <w:color w:val="333333"/>
          <w:sz w:val="27"/>
          <w:szCs w:val="27"/>
        </w:rPr>
        <w:t>мым организациям, а также иным негосударственным организациям;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</w:t>
      </w:r>
      <w:r>
        <w:rPr>
          <w:color w:val="333333"/>
          <w:sz w:val="27"/>
          <w:szCs w:val="27"/>
        </w:rPr>
        <w:t>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</w:t>
      </w:r>
      <w:r>
        <w:rPr>
          <w:color w:val="333333"/>
          <w:sz w:val="27"/>
          <w:szCs w:val="27"/>
        </w:rPr>
        <w:t>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</w:t>
      </w:r>
      <w:r>
        <w:rPr>
          <w:color w:val="333333"/>
          <w:sz w:val="27"/>
          <w:szCs w:val="27"/>
        </w:rPr>
        <w:t xml:space="preserve">ных банках, расположенных за пределами территории Российской Федерации, владеть и </w:t>
      </w:r>
      <w:r>
        <w:rPr>
          <w:color w:val="333333"/>
          <w:sz w:val="27"/>
          <w:szCs w:val="27"/>
        </w:rPr>
        <w:lastRenderedPageBreak/>
        <w:t>(или) пользоваться иностранными финансовыми инструментами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 xml:space="preserve">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</w:t>
      </w:r>
      <w:r>
        <w:rPr>
          <w:color w:val="333333"/>
          <w:sz w:val="27"/>
          <w:szCs w:val="27"/>
        </w:rPr>
        <w:t xml:space="preserve"> директоров Центрального банка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</w:t>
      </w:r>
      <w:r>
        <w:rPr>
          <w:color w:val="333333"/>
          <w:sz w:val="27"/>
          <w:szCs w:val="27"/>
        </w:rPr>
        <w:t>ии, Правительством Российской Федерации или Генеральным прокурором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</w:t>
      </w:r>
      <w:r>
        <w:rPr>
          <w:color w:val="333333"/>
          <w:sz w:val="27"/>
          <w:szCs w:val="27"/>
        </w:rPr>
        <w:t xml:space="preserve">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 </w:t>
      </w:r>
      <w:r>
        <w:rPr>
          <w:rStyle w:val="mark"/>
          <w:sz w:val="27"/>
          <w:szCs w:val="27"/>
        </w:rPr>
        <w:t>(В редакции Федерального</w:t>
      </w:r>
      <w:r>
        <w:rPr>
          <w:rStyle w:val="mark"/>
          <w:sz w:val="27"/>
          <w:szCs w:val="27"/>
        </w:rPr>
        <w:t xml:space="preserve"> закона от 03.07.2016 № 236-ФЗ)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 xml:space="preserve">глав муниципальных районов, глав иных муниципальных образований, исполняющих полномочия глав местных администраций, глав местных </w:t>
      </w:r>
      <w:r>
        <w:rPr>
          <w:color w:val="333333"/>
          <w:sz w:val="27"/>
          <w:szCs w:val="27"/>
        </w:rPr>
        <w:lastRenderedPageBreak/>
        <w:t>администраций;</w:t>
      </w:r>
      <w:r>
        <w:rPr>
          <w:rStyle w:val="mark"/>
          <w:sz w:val="27"/>
          <w:szCs w:val="27"/>
        </w:rPr>
        <w:t> (В редакции фед</w:t>
      </w:r>
      <w:r>
        <w:rPr>
          <w:rStyle w:val="mark"/>
          <w:sz w:val="27"/>
          <w:szCs w:val="27"/>
        </w:rPr>
        <w:t>еральных законов от 03.11.2015 № 303-ФЗ, от 26.05.2021 № 155-ФЗ)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</w:t>
      </w:r>
      <w:r>
        <w:rPr>
          <w:color w:val="333333"/>
          <w:sz w:val="27"/>
          <w:szCs w:val="27"/>
        </w:rPr>
        <w:t>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</w:t>
      </w:r>
      <w:r>
        <w:rPr>
          <w:color w:val="333333"/>
          <w:sz w:val="27"/>
          <w:szCs w:val="27"/>
        </w:rPr>
        <w:t>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</w:t>
      </w:r>
      <w:r>
        <w:rPr>
          <w:color w:val="333333"/>
          <w:sz w:val="27"/>
          <w:szCs w:val="27"/>
        </w:rPr>
        <w:t>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</w:t>
      </w:r>
      <w:r>
        <w:rPr>
          <w:color w:val="333333"/>
          <w:sz w:val="27"/>
          <w:szCs w:val="27"/>
        </w:rPr>
        <w:t>дов и иных организаций, созданных Российской Федерацией на основании федеральных законов; 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Федерального закона от 03.07.2016 № 236-ФЗ)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</w:t>
      </w:r>
      <w:r>
        <w:rPr>
          <w:color w:val="333333"/>
          <w:sz w:val="27"/>
          <w:szCs w:val="27"/>
        </w:rPr>
        <w:t>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округов; </w:t>
      </w:r>
      <w:r>
        <w:rPr>
          <w:rStyle w:val="mark"/>
          <w:sz w:val="27"/>
          <w:szCs w:val="27"/>
        </w:rPr>
        <w:t>(Дополнение пунк</w:t>
      </w:r>
      <w:r>
        <w:rPr>
          <w:rStyle w:val="mark"/>
          <w:sz w:val="27"/>
          <w:szCs w:val="27"/>
        </w:rPr>
        <w:t>том - Федеральный закон от 03.11.2015 № 303-ФЗ) (В редакции Федерального закона от 26.05.2021 № 155-ФЗ)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 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22</w:t>
      </w:r>
      <w:r>
        <w:rPr>
          <w:rStyle w:val="mark"/>
          <w:sz w:val="27"/>
          <w:szCs w:val="27"/>
        </w:rPr>
        <w:t>.12.2014 № 431-ФЗ; от 03.11.2015 № 303-ФЗ)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Понятие "иностранные финансовые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 г</w:t>
      </w:r>
      <w:r>
        <w:rPr>
          <w:rStyle w:val="cmd"/>
          <w:color w:val="333333"/>
          <w:sz w:val="27"/>
          <w:szCs w:val="27"/>
        </w:rPr>
        <w:t>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333333"/>
          <w:sz w:val="27"/>
          <w:szCs w:val="27"/>
        </w:rPr>
        <w:lastRenderedPageBreak/>
        <w:t>Федерации, владеть и (или) пользоваться иностранными фина</w:t>
      </w:r>
      <w:r>
        <w:rPr>
          <w:color w:val="333333"/>
          <w:sz w:val="27"/>
          <w:szCs w:val="27"/>
        </w:rPr>
        <w:t xml:space="preserve">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</w:t>
      </w:r>
      <w:r>
        <w:rPr>
          <w:color w:val="333333"/>
          <w:sz w:val="27"/>
          <w:szCs w:val="27"/>
        </w:rPr>
        <w:t>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</w:t>
      </w:r>
      <w:r>
        <w:rPr>
          <w:color w:val="333333"/>
          <w:sz w:val="27"/>
          <w:szCs w:val="27"/>
        </w:rPr>
        <w:t>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</w:t>
      </w:r>
      <w:r>
        <w:rPr>
          <w:color w:val="333333"/>
          <w:sz w:val="27"/>
          <w:szCs w:val="27"/>
        </w:rPr>
        <w:t xml:space="preserve">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</w:t>
      </w:r>
      <w:r>
        <w:rPr>
          <w:color w:val="333333"/>
          <w:sz w:val="27"/>
          <w:szCs w:val="27"/>
        </w:rPr>
        <w:t>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</w:t>
      </w:r>
      <w:r>
        <w:rPr>
          <w:color w:val="333333"/>
          <w:sz w:val="27"/>
          <w:szCs w:val="27"/>
        </w:rPr>
        <w:t>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граждане, претендующие на замещение должностей госуд</w:t>
      </w:r>
      <w:r>
        <w:rPr>
          <w:color w:val="333333"/>
          <w:sz w:val="27"/>
          <w:szCs w:val="27"/>
        </w:rPr>
        <w:t>арственной службы; 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</w:t>
      </w:r>
      <w:r>
        <w:rPr>
          <w:color w:val="333333"/>
          <w:sz w:val="27"/>
          <w:szCs w:val="27"/>
        </w:rPr>
        <w:t>в перечень, утвержденный Советом директоров Центрального банка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установленны</w:t>
      </w:r>
      <w:r>
        <w:rPr>
          <w:color w:val="333333"/>
          <w:sz w:val="27"/>
          <w:szCs w:val="27"/>
        </w:rPr>
        <w:t>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</w:t>
      </w:r>
      <w:r>
        <w:rPr>
          <w:color w:val="333333"/>
          <w:sz w:val="27"/>
          <w:szCs w:val="27"/>
        </w:rPr>
        <w:t xml:space="preserve">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</w:t>
      </w:r>
      <w:r>
        <w:rPr>
          <w:color w:val="333333"/>
          <w:sz w:val="27"/>
          <w:szCs w:val="27"/>
        </w:rPr>
        <w:t>альных законов;</w:t>
      </w:r>
      <w:r>
        <w:rPr>
          <w:rStyle w:val="mark"/>
          <w:sz w:val="27"/>
          <w:szCs w:val="27"/>
        </w:rPr>
        <w:t> (В редакции федеральных законов от 03.07.2016 № 236-ФЗ,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 - фин</w:t>
      </w:r>
      <w:r>
        <w:rPr>
          <w:rStyle w:val="ed"/>
          <w:color w:val="333333"/>
          <w:sz w:val="27"/>
          <w:szCs w:val="27"/>
        </w:rPr>
        <w:t>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>твенными органами;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руководителей государственных (муниципальных) учреждений; 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</w:t>
      </w:r>
      <w:r>
        <w:rPr>
          <w:color w:val="333333"/>
          <w:sz w:val="27"/>
          <w:szCs w:val="27"/>
        </w:rPr>
        <w:t>е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</w:t>
      </w:r>
      <w:r>
        <w:rPr>
          <w:rStyle w:val="mark"/>
          <w:sz w:val="27"/>
          <w:szCs w:val="27"/>
        </w:rPr>
        <w:t>.12.2014 № 431-ФЗ)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</w:t>
      </w:r>
      <w:r>
        <w:rPr>
          <w:color w:val="333333"/>
          <w:sz w:val="27"/>
          <w:szCs w:val="27"/>
        </w:rPr>
        <w:t xml:space="preserve">лнительной власти в области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 xml:space="preserve">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</w:t>
      </w:r>
      <w:r>
        <w:rPr>
          <w:color w:val="333333"/>
          <w:sz w:val="27"/>
          <w:szCs w:val="27"/>
        </w:rPr>
        <w:t xml:space="preserve">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</w:t>
      </w:r>
      <w:r>
        <w:rPr>
          <w:color w:val="333333"/>
          <w:sz w:val="27"/>
          <w:szCs w:val="27"/>
        </w:rPr>
        <w:t xml:space="preserve">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организацию, </w:t>
      </w:r>
      <w:r>
        <w:rPr>
          <w:color w:val="333333"/>
          <w:sz w:val="27"/>
          <w:szCs w:val="27"/>
        </w:rPr>
        <w:lastRenderedPageBreak/>
        <w:t>создаваемую Российской Федерацией на основании федерально</w:t>
      </w:r>
      <w:r>
        <w:rPr>
          <w:color w:val="333333"/>
          <w:sz w:val="27"/>
          <w:szCs w:val="27"/>
        </w:rPr>
        <w:t>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</w:t>
      </w:r>
      <w:r>
        <w:rPr>
          <w:color w:val="333333"/>
          <w:sz w:val="27"/>
          <w:szCs w:val="27"/>
        </w:rPr>
        <w:t>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</w:t>
      </w:r>
      <w:r>
        <w:rPr>
          <w:color w:val="333333"/>
          <w:sz w:val="27"/>
          <w:szCs w:val="27"/>
        </w:rPr>
        <w:t>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</w:t>
      </w:r>
      <w:r>
        <w:rPr>
          <w:color w:val="333333"/>
          <w:sz w:val="27"/>
          <w:szCs w:val="27"/>
        </w:rPr>
        <w:t>подлежат защите в соответствии с законодательством Российской Федерации о государственной тайне.</w:t>
      </w:r>
      <w:r>
        <w:rPr>
          <w:rStyle w:val="mark"/>
          <w:sz w:val="27"/>
          <w:szCs w:val="27"/>
        </w:rPr>
        <w:t> (В редакции федеральных законов от 03.04.2017 № 64-ФЗ, от 04.06.2018 № 133-ФЗ,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</w:t>
      </w:r>
      <w:r>
        <w:rPr>
          <w:color w:val="333333"/>
          <w:sz w:val="27"/>
          <w:szCs w:val="27"/>
        </w:rPr>
        <w:t xml:space="preserve">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</w:t>
      </w:r>
      <w:r>
        <w:rPr>
          <w:color w:val="333333"/>
          <w:sz w:val="27"/>
          <w:szCs w:val="27"/>
        </w:rPr>
        <w:t>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</w:t>
      </w:r>
      <w:r>
        <w:rPr>
          <w:color w:val="333333"/>
          <w:sz w:val="27"/>
          <w:szCs w:val="27"/>
        </w:rPr>
        <w:t xml:space="preserve">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</w:t>
      </w:r>
      <w:r>
        <w:rPr>
          <w:color w:val="333333"/>
          <w:sz w:val="27"/>
          <w:szCs w:val="27"/>
        </w:rPr>
        <w:t>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</w:t>
      </w:r>
      <w:r>
        <w:rPr>
          <w:color w:val="333333"/>
          <w:sz w:val="27"/>
          <w:szCs w:val="27"/>
        </w:rPr>
        <w:t xml:space="preserve"> Федерации, органов местного самоуправления, Центрального банка Российской </w:t>
      </w:r>
      <w:r>
        <w:rPr>
          <w:color w:val="333333"/>
          <w:sz w:val="27"/>
          <w:szCs w:val="27"/>
        </w:rPr>
        <w:lastRenderedPageBreak/>
        <w:t xml:space="preserve">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</w:t>
      </w:r>
      <w:r>
        <w:rPr>
          <w:color w:val="333333"/>
          <w:sz w:val="27"/>
          <w:szCs w:val="27"/>
        </w:rPr>
        <w:t>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</w:t>
      </w:r>
      <w:r>
        <w:rPr>
          <w:color w:val="333333"/>
          <w:sz w:val="27"/>
          <w:szCs w:val="27"/>
        </w:rPr>
        <w:t>ми актами Российской Федерации,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28.11.2015 № 354-ФЗ, от 03.07.2016 № 236-ФЗ, от 04.06.2018 № 133-ФЗ,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</w:t>
      </w:r>
      <w:r>
        <w:rPr>
          <w:color w:val="333333"/>
          <w:sz w:val="27"/>
          <w:szCs w:val="27"/>
        </w:rPr>
        <w:t xml:space="preserve">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должностей </w:t>
      </w:r>
      <w:r>
        <w:rPr>
          <w:color w:val="333333"/>
          <w:sz w:val="27"/>
          <w:szCs w:val="27"/>
        </w:rPr>
        <w:t xml:space="preserve">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</w:t>
      </w:r>
      <w:r>
        <w:rPr>
          <w:color w:val="333333"/>
          <w:sz w:val="27"/>
          <w:szCs w:val="27"/>
        </w:rPr>
        <w:t xml:space="preserve">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</w:t>
      </w:r>
      <w:r>
        <w:rPr>
          <w:color w:val="333333"/>
          <w:sz w:val="27"/>
          <w:szCs w:val="27"/>
        </w:rPr>
        <w:t>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</w:t>
      </w:r>
      <w:r>
        <w:rPr>
          <w:color w:val="333333"/>
          <w:sz w:val="27"/>
          <w:szCs w:val="27"/>
        </w:rPr>
        <w:t>еннолетних детей указанных граждан или лиц.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</w:t>
      </w:r>
      <w:r>
        <w:rPr>
          <w:color w:val="333333"/>
          <w:sz w:val="27"/>
          <w:szCs w:val="27"/>
        </w:rPr>
        <w:t>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</w:t>
      </w:r>
      <w:r>
        <w:rPr>
          <w:color w:val="333333"/>
          <w:sz w:val="27"/>
          <w:szCs w:val="27"/>
        </w:rPr>
        <w:t xml:space="preserve">йской Федерации, иные федеральные государственные органы, государственные органы субъектов Российской </w:t>
      </w:r>
      <w:r>
        <w:rPr>
          <w:color w:val="333333"/>
          <w:sz w:val="27"/>
          <w:szCs w:val="27"/>
        </w:rPr>
        <w:lastRenderedPageBreak/>
        <w:t>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</w:t>
      </w:r>
      <w:r>
        <w:rPr>
          <w:color w:val="333333"/>
          <w:sz w:val="27"/>
          <w:szCs w:val="27"/>
        </w:rPr>
        <w:t xml:space="preserve">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</w:t>
      </w:r>
      <w:r>
        <w:rPr>
          <w:rStyle w:val="ed"/>
          <w:color w:val="333333"/>
          <w:sz w:val="27"/>
          <w:szCs w:val="27"/>
        </w:rPr>
        <w:t xml:space="preserve">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</w:t>
      </w:r>
      <w:r>
        <w:rPr>
          <w:rStyle w:val="ed"/>
          <w:color w:val="333333"/>
          <w:sz w:val="27"/>
          <w:szCs w:val="27"/>
        </w:rPr>
        <w:t>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</w:t>
      </w:r>
      <w:r>
        <w:rPr>
          <w:rStyle w:val="ed"/>
          <w:color w:val="333333"/>
          <w:sz w:val="27"/>
          <w:szCs w:val="27"/>
        </w:rPr>
        <w:t>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</w:t>
      </w:r>
      <w:r>
        <w:rPr>
          <w:rStyle w:val="ed"/>
          <w:color w:val="333333"/>
          <w:sz w:val="27"/>
          <w:szCs w:val="27"/>
        </w:rPr>
        <w:t xml:space="preserve"> имуществе и обязательствах имущественного характера указанных граждан и лиц 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</w:t>
      </w:r>
      <w:r>
        <w:rPr>
          <w:rStyle w:val="ed"/>
          <w:color w:val="333333"/>
          <w:sz w:val="27"/>
          <w:szCs w:val="27"/>
        </w:rPr>
        <w:t xml:space="preserve">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</w:t>
      </w:r>
      <w:r>
        <w:rPr>
          <w:rStyle w:val="ed"/>
          <w:color w:val="333333"/>
          <w:sz w:val="27"/>
          <w:szCs w:val="27"/>
        </w:rPr>
        <w:t>й Федерации в порядке, устанавливаемом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</w:t>
      </w:r>
      <w:r>
        <w:rPr>
          <w:color w:val="333333"/>
          <w:sz w:val="27"/>
          <w:szCs w:val="27"/>
        </w:rPr>
        <w:t xml:space="preserve">а работу в Центральный банк Российской Федерации,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</w:t>
      </w:r>
      <w:r>
        <w:rPr>
          <w:color w:val="333333"/>
          <w:sz w:val="27"/>
          <w:szCs w:val="27"/>
        </w:rPr>
        <w:t xml:space="preserve">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</w:t>
      </w:r>
      <w:r>
        <w:rPr>
          <w:color w:val="333333"/>
          <w:sz w:val="27"/>
          <w:szCs w:val="27"/>
        </w:rPr>
        <w:lastRenderedPageBreak/>
        <w:t>должности финансового уполномоченного, руководителя службы обеспечения деятел</w:t>
      </w:r>
      <w:r>
        <w:rPr>
          <w:color w:val="333333"/>
          <w:sz w:val="27"/>
          <w:szCs w:val="27"/>
        </w:rPr>
        <w:t>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</w:t>
      </w:r>
      <w:r>
        <w:rPr>
          <w:color w:val="333333"/>
          <w:sz w:val="27"/>
          <w:szCs w:val="27"/>
        </w:rPr>
        <w:t>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</w:t>
      </w:r>
      <w:r>
        <w:rPr>
          <w:color w:val="333333"/>
          <w:sz w:val="27"/>
          <w:szCs w:val="27"/>
        </w:rPr>
        <w:t xml:space="preserve">ьную службу, на работу в Центральный банк Российской Федерации,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</w:t>
      </w:r>
      <w:r>
        <w:rPr>
          <w:color w:val="333333"/>
          <w:sz w:val="27"/>
          <w:szCs w:val="27"/>
        </w:rPr>
        <w:t>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</w:t>
      </w:r>
      <w:r>
        <w:rPr>
          <w:color w:val="333333"/>
          <w:sz w:val="27"/>
          <w:szCs w:val="27"/>
        </w:rPr>
        <w:t>печения деятельности финансового уполномоченного, на должность руководителя государственного (муниципального) учреждения.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133-ФЗ, от 28.</w:t>
      </w:r>
      <w:r>
        <w:rPr>
          <w:rStyle w:val="mark"/>
          <w:sz w:val="27"/>
          <w:szCs w:val="27"/>
        </w:rPr>
        <w:t>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</w:t>
      </w:r>
      <w:r>
        <w:rPr>
          <w:color w:val="333333"/>
          <w:sz w:val="27"/>
          <w:szCs w:val="27"/>
        </w:rPr>
        <w:t>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</w:t>
      </w:r>
      <w:r>
        <w:rPr>
          <w:color w:val="333333"/>
          <w:sz w:val="27"/>
          <w:szCs w:val="27"/>
        </w:rPr>
        <w:t xml:space="preserve">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</w:t>
      </w:r>
      <w:r>
        <w:rPr>
          <w:color w:val="333333"/>
          <w:sz w:val="27"/>
          <w:szCs w:val="27"/>
        </w:rPr>
        <w:t xml:space="preserve">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</w:t>
      </w:r>
      <w:r>
        <w:rPr>
          <w:rStyle w:val="mark"/>
          <w:sz w:val="27"/>
          <w:szCs w:val="27"/>
        </w:rPr>
        <w:t>4.06.2018 № 133-ФЗ,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</w:t>
      </w:r>
      <w:r>
        <w:rPr>
          <w:color w:val="333333"/>
          <w:sz w:val="27"/>
          <w:szCs w:val="27"/>
        </w:rPr>
        <w:t xml:space="preserve">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</w:t>
      </w:r>
      <w:r>
        <w:rPr>
          <w:color w:val="333333"/>
          <w:sz w:val="27"/>
          <w:szCs w:val="27"/>
        </w:rPr>
        <w:t xml:space="preserve">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</w:t>
      </w:r>
      <w:r>
        <w:rPr>
          <w:color w:val="333333"/>
          <w:sz w:val="27"/>
          <w:szCs w:val="27"/>
        </w:rPr>
        <w:t>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</w:t>
      </w:r>
      <w:r>
        <w:rPr>
          <w:color w:val="333333"/>
          <w:sz w:val="27"/>
          <w:szCs w:val="27"/>
        </w:rPr>
        <w:t xml:space="preserve">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нормативными правовыми актами Пр</w:t>
      </w:r>
      <w:r>
        <w:rPr>
          <w:color w:val="333333"/>
          <w:sz w:val="27"/>
          <w:szCs w:val="27"/>
        </w:rPr>
        <w:t xml:space="preserve">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</w:t>
      </w:r>
      <w:r>
        <w:rPr>
          <w:color w:val="333333"/>
          <w:sz w:val="27"/>
          <w:szCs w:val="27"/>
        </w:rPr>
        <w:t>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</w:t>
      </w:r>
      <w:r>
        <w:rPr>
          <w:color w:val="333333"/>
          <w:sz w:val="27"/>
          <w:szCs w:val="27"/>
        </w:rPr>
        <w:t xml:space="preserve">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</w:t>
      </w:r>
      <w:r>
        <w:rPr>
          <w:color w:val="333333"/>
          <w:sz w:val="27"/>
          <w:szCs w:val="27"/>
        </w:rPr>
        <w:lastRenderedPageBreak/>
        <w:t>в том числе от должностей финансового уполномоченного, руководителя службы обеспечения дея</w:t>
      </w:r>
      <w:r>
        <w:rPr>
          <w:color w:val="333333"/>
          <w:sz w:val="27"/>
          <w:szCs w:val="27"/>
        </w:rPr>
        <w:t xml:space="preserve">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</w:t>
      </w:r>
      <w:r>
        <w:rPr>
          <w:rStyle w:val="ed"/>
          <w:color w:val="333333"/>
          <w:sz w:val="27"/>
          <w:szCs w:val="27"/>
        </w:rPr>
        <w:t>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</w:t>
      </w:r>
      <w:r>
        <w:rPr>
          <w:color w:val="333333"/>
          <w:sz w:val="27"/>
          <w:szCs w:val="27"/>
        </w:rPr>
        <w:t>д федеральными государственными органами.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04.06.2018 № 133-ФЗ,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</w:t>
      </w:r>
      <w:r>
        <w:rPr>
          <w:color w:val="333333"/>
          <w:sz w:val="27"/>
          <w:szCs w:val="27"/>
        </w:rPr>
        <w:t xml:space="preserve">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</w:t>
      </w:r>
      <w:r>
        <w:rPr>
          <w:rStyle w:val="cmd"/>
          <w:color w:val="333333"/>
          <w:sz w:val="27"/>
          <w:szCs w:val="27"/>
        </w:rPr>
        <w:t>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</w:t>
      </w:r>
      <w:r>
        <w:rPr>
          <w:color w:val="333333"/>
          <w:sz w:val="27"/>
          <w:szCs w:val="27"/>
        </w:rPr>
        <w:t xml:space="preserve">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</w:t>
      </w:r>
      <w:r>
        <w:rPr>
          <w:color w:val="333333"/>
          <w:sz w:val="27"/>
          <w:szCs w:val="27"/>
        </w:rPr>
        <w:t>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</w:t>
      </w:r>
      <w:r>
        <w:rPr>
          <w:color w:val="333333"/>
          <w:sz w:val="27"/>
          <w:szCs w:val="27"/>
        </w:rPr>
        <w:t>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</w:t>
      </w:r>
      <w:r>
        <w:rPr>
          <w:color w:val="333333"/>
          <w:sz w:val="27"/>
          <w:szCs w:val="27"/>
        </w:rPr>
        <w:t>ии требований о защите персональных данных.</w:t>
      </w:r>
      <w:r>
        <w:rPr>
          <w:rStyle w:val="mark"/>
          <w:sz w:val="27"/>
          <w:szCs w:val="27"/>
        </w:rPr>
        <w:t> (В редакции федеральных законов от 22.12.2014 № 431-ФЗ, от 05.10.2015 № 285-ФЗ, от 03.07.2016 № 236-ФЗ, от 03.04.2017 № 64-ФЗ, от 04.06.2018 № 133-ФЗ, от 01.04.2022 № 90-ФЗ,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</w:t>
      </w:r>
      <w:r>
        <w:rPr>
          <w:rStyle w:val="mark"/>
          <w:sz w:val="27"/>
          <w:szCs w:val="27"/>
        </w:rPr>
        <w:t>атьей - Федеральный закон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</w:t>
      </w:r>
      <w:r>
        <w:rPr>
          <w:rStyle w:val="ed"/>
          <w:color w:val="333333"/>
          <w:sz w:val="27"/>
          <w:szCs w:val="27"/>
        </w:rPr>
        <w:lastRenderedPageBreak/>
        <w:t xml:space="preserve">проверяемое лицо о принятом в </w:t>
      </w:r>
      <w:r>
        <w:rPr>
          <w:rStyle w:val="ed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</w:t>
      </w:r>
      <w:r>
        <w:rPr>
          <w:rStyle w:val="ed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давать </w:t>
      </w:r>
      <w:r>
        <w:rPr>
          <w:rStyle w:val="ed"/>
          <w:color w:val="333333"/>
          <w:sz w:val="27"/>
          <w:szCs w:val="27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</w:t>
      </w:r>
      <w:r>
        <w:rPr>
          <w:rStyle w:val="ed"/>
          <w:color w:val="333333"/>
          <w:sz w:val="27"/>
          <w:szCs w:val="27"/>
        </w:rPr>
        <w:t>ю.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</w:t>
      </w:r>
      <w:r>
        <w:rPr>
          <w:rStyle w:val="ed"/>
          <w:color w:val="333333"/>
          <w:sz w:val="27"/>
          <w:szCs w:val="27"/>
        </w:rPr>
        <w:t>анных в части 3 настоящей статьи;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материалы, представленные проверяемым лицом;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10. Генеральный прокурор </w:t>
      </w:r>
      <w:r>
        <w:rPr>
          <w:rStyle w:val="ed"/>
          <w:color w:val="333333"/>
          <w:sz w:val="27"/>
          <w:szCs w:val="27"/>
        </w:rPr>
        <w:t>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получать от проверяемого лица пояснения по представленным им сведен</w:t>
      </w:r>
      <w:r>
        <w:rPr>
          <w:rStyle w:val="ed"/>
          <w:color w:val="333333"/>
          <w:sz w:val="27"/>
          <w:szCs w:val="27"/>
        </w:rPr>
        <w:t>иям и материалам;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</w:t>
      </w:r>
      <w:r>
        <w:rPr>
          <w:rStyle w:val="ed"/>
          <w:color w:val="333333"/>
          <w:sz w:val="27"/>
          <w:szCs w:val="27"/>
        </w:rPr>
        <w:t>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</w:t>
      </w:r>
      <w:r>
        <w:rPr>
          <w:rStyle w:val="ed"/>
          <w:color w:val="333333"/>
          <w:sz w:val="27"/>
          <w:szCs w:val="27"/>
        </w:rPr>
        <w:t>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</w:t>
      </w:r>
      <w:r>
        <w:rPr>
          <w:rStyle w:val="ed"/>
          <w:color w:val="333333"/>
          <w:sz w:val="27"/>
          <w:szCs w:val="27"/>
        </w:rPr>
        <w:t>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</w:t>
      </w:r>
      <w:r>
        <w:rPr>
          <w:rStyle w:val="ed"/>
          <w:color w:val="333333"/>
          <w:sz w:val="27"/>
          <w:szCs w:val="27"/>
        </w:rPr>
        <w:t>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4) наводить справки у физических </w:t>
      </w:r>
      <w:r>
        <w:rPr>
          <w:rStyle w:val="ed"/>
          <w:color w:val="333333"/>
          <w:sz w:val="27"/>
          <w:szCs w:val="27"/>
        </w:rPr>
        <w:t>лиц и получать от них с их согласия информацию.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11. 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</w:t>
      </w:r>
      <w:r>
        <w:rPr>
          <w:rStyle w:val="ed"/>
          <w:color w:val="333333"/>
          <w:sz w:val="27"/>
          <w:szCs w:val="27"/>
        </w:rPr>
        <w:t>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</w:t>
      </w:r>
      <w:r>
        <w:rPr>
          <w:rStyle w:val="ed"/>
          <w:color w:val="333333"/>
          <w:sz w:val="27"/>
          <w:szCs w:val="27"/>
        </w:rPr>
        <w:t>окурором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</w:t>
      </w:r>
      <w:r>
        <w:rPr>
          <w:rStyle w:val="ed"/>
          <w:color w:val="333333"/>
          <w:sz w:val="27"/>
          <w:szCs w:val="27"/>
        </w:rPr>
        <w:t>ации материалы в соответствии с частью 3 настоящей статьи.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</w:t>
      </w:r>
      <w:r>
        <w:rPr>
          <w:rStyle w:val="ed"/>
          <w:color w:val="333333"/>
          <w:sz w:val="27"/>
          <w:szCs w:val="27"/>
        </w:rPr>
        <w:t xml:space="preserve">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</w:t>
      </w:r>
      <w:r>
        <w:rPr>
          <w:rStyle w:val="ed"/>
          <w:color w:val="333333"/>
          <w:sz w:val="27"/>
          <w:szCs w:val="27"/>
        </w:rPr>
        <w:t>кании в доход Российской Федерации денежной суммы в размере,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</w:t>
      </w:r>
      <w:r>
        <w:rPr>
          <w:rStyle w:val="ed"/>
          <w:color w:val="333333"/>
          <w:sz w:val="27"/>
          <w:szCs w:val="27"/>
        </w:rPr>
        <w:t xml:space="preserve"> взыскиваемых средств превышает десять тысяч рублей.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</w:t>
      </w:r>
      <w:r>
        <w:rPr>
          <w:rStyle w:val="ed"/>
          <w:color w:val="333333"/>
          <w:sz w:val="27"/>
          <w:szCs w:val="27"/>
        </w:rPr>
        <w:t>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</w:t>
      </w:r>
      <w:r>
        <w:rPr>
          <w:rStyle w:val="ed"/>
          <w:color w:val="333333"/>
          <w:sz w:val="27"/>
          <w:szCs w:val="27"/>
        </w:rPr>
        <w:t>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</w:t>
      </w:r>
      <w:r>
        <w:rPr>
          <w:rStyle w:val="ed"/>
          <w:color w:val="333333"/>
          <w:sz w:val="27"/>
          <w:szCs w:val="27"/>
        </w:rPr>
        <w:t>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</w:t>
      </w:r>
      <w:r>
        <w:rPr>
          <w:rStyle w:val="ed"/>
          <w:color w:val="333333"/>
          <w:sz w:val="27"/>
          <w:szCs w:val="27"/>
        </w:rPr>
        <w:t>ает или замещало должность.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A36C02">
      <w:pPr>
        <w:pStyle w:val="p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</w:t>
      </w:r>
      <w:r>
        <w:rPr>
          <w:color w:val="333333"/>
          <w:sz w:val="27"/>
          <w:szCs w:val="27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Государственный или муниципальный служащий обязан уведомлять представителя нанимателя (работодателя), органы прок</w:t>
      </w:r>
      <w:r>
        <w:rPr>
          <w:color w:val="333333"/>
          <w:sz w:val="27"/>
          <w:szCs w:val="27"/>
        </w:rPr>
        <w:t>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</w:t>
      </w:r>
      <w:r>
        <w:rPr>
          <w:color w:val="333333"/>
          <w:sz w:val="27"/>
          <w:szCs w:val="27"/>
        </w:rPr>
        <w:t>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</w:t>
      </w:r>
      <w:r>
        <w:rPr>
          <w:color w:val="333333"/>
          <w:sz w:val="27"/>
          <w:szCs w:val="27"/>
        </w:rPr>
        <w:t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27"/>
          <w:szCs w:val="27"/>
        </w:rPr>
        <w:t>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</w:t>
      </w:r>
      <w:r>
        <w:rPr>
          <w:color w:val="333333"/>
          <w:sz w:val="27"/>
          <w:szCs w:val="27"/>
        </w:rPr>
        <w:t>итой государства в соответствии с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</w:t>
      </w:r>
      <w:r>
        <w:rPr>
          <w:color w:val="333333"/>
          <w:sz w:val="27"/>
          <w:szCs w:val="27"/>
        </w:rPr>
        <w:t>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</w:t>
      </w:r>
      <w:r>
        <w:rPr>
          <w:color w:val="333333"/>
          <w:sz w:val="27"/>
          <w:szCs w:val="27"/>
        </w:rPr>
        <w:t xml:space="preserve">деральном законе понимается ситуация, при которой личная заинтересованность (прямая или косвенная) лица, замещающего должность, замещение которой </w:t>
      </w:r>
      <w:r>
        <w:rPr>
          <w:color w:val="333333"/>
          <w:sz w:val="27"/>
          <w:szCs w:val="27"/>
        </w:rPr>
        <w:lastRenderedPageBreak/>
        <w:t xml:space="preserve">предусматривает обязанность принимать меры по предотвращению и урегулированию конфликта интересов, влияет или </w:t>
      </w:r>
      <w:r>
        <w:rPr>
          <w:color w:val="333333"/>
          <w:sz w:val="27"/>
          <w:szCs w:val="27"/>
        </w:rPr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</w:t>
      </w:r>
      <w:r>
        <w:rPr>
          <w:color w:val="333333"/>
          <w:sz w:val="27"/>
          <w:szCs w:val="27"/>
        </w:rPr>
        <w:t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</w:t>
      </w:r>
      <w:r>
        <w:rPr>
          <w:color w:val="333333"/>
          <w:sz w:val="27"/>
          <w:szCs w:val="27"/>
        </w:rPr>
        <w:t>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</w:t>
      </w:r>
      <w:r>
        <w:rPr>
          <w:color w:val="333333"/>
          <w:sz w:val="27"/>
          <w:szCs w:val="27"/>
        </w:rPr>
        <w:t>е или свойстве, связаны имущественными, корпоративными или иными близкими отношениями.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</w:t>
      </w:r>
      <w:r>
        <w:rPr>
          <w:color w:val="333333"/>
          <w:sz w:val="27"/>
          <w:szCs w:val="27"/>
        </w:rPr>
        <w:t xml:space="preserve">ного банка Российской Федерации, работников, замещающих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</w:t>
      </w:r>
      <w:r>
        <w:rPr>
          <w:color w:val="333333"/>
          <w:sz w:val="27"/>
          <w:szCs w:val="27"/>
        </w:rPr>
        <w:t>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  <w:r>
        <w:rPr>
          <w:rStyle w:val="mark"/>
          <w:sz w:val="27"/>
          <w:szCs w:val="27"/>
        </w:rPr>
        <w:t> (В редакции федеральных законов от 04.06.20</w:t>
      </w:r>
      <w:r>
        <w:rPr>
          <w:rStyle w:val="mark"/>
          <w:sz w:val="27"/>
          <w:szCs w:val="27"/>
        </w:rPr>
        <w:t>18 № 133-ФЗ,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</w:t>
      </w:r>
      <w:r>
        <w:rPr>
          <w:color w:val="333333"/>
          <w:sz w:val="27"/>
          <w:szCs w:val="27"/>
        </w:rPr>
        <w:t>х перед федеральными государственными органами;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</w:t>
      </w:r>
      <w:r>
        <w:rPr>
          <w:color w:val="333333"/>
          <w:sz w:val="27"/>
          <w:szCs w:val="27"/>
        </w:rPr>
        <w:t xml:space="preserve"> 11. Порядок предотвращения и урегулирования конфликта интересов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Лицо, указанное в части </w:t>
      </w:r>
      <w:r>
        <w:rPr>
          <w:color w:val="333333"/>
          <w:sz w:val="27"/>
          <w:szCs w:val="27"/>
        </w:rPr>
        <w:t>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</w:t>
      </w:r>
      <w:r>
        <w:rPr>
          <w:color w:val="333333"/>
          <w:sz w:val="27"/>
          <w:szCs w:val="27"/>
        </w:rPr>
        <w:t>кновения, как только ему станет об этом известно.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</w:t>
      </w:r>
      <w:r>
        <w:rPr>
          <w:color w:val="333333"/>
          <w:sz w:val="27"/>
          <w:szCs w:val="27"/>
        </w:rPr>
        <w:t>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>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В случае, есл</w:t>
      </w:r>
      <w:r>
        <w:rPr>
          <w:color w:val="333333"/>
          <w:sz w:val="27"/>
          <w:szCs w:val="27"/>
        </w:rPr>
        <w:t>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</w:t>
      </w:r>
      <w:r>
        <w:rPr>
          <w:color w:val="333333"/>
          <w:sz w:val="27"/>
          <w:szCs w:val="27"/>
        </w:rPr>
        <w:t>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</w:t>
      </w:r>
      <w:r>
        <w:rPr>
          <w:color w:val="333333"/>
          <w:sz w:val="27"/>
          <w:szCs w:val="27"/>
        </w:rPr>
        <w:t xml:space="preserve">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</w:t>
      </w:r>
      <w:r>
        <w:rPr>
          <w:color w:val="333333"/>
          <w:sz w:val="27"/>
          <w:szCs w:val="27"/>
        </w:rPr>
        <w:t>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</w:t>
      </w:r>
      <w:r>
        <w:rPr>
          <w:color w:val="333333"/>
          <w:sz w:val="27"/>
          <w:szCs w:val="27"/>
        </w:rPr>
        <w:t>моченного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</w:t>
      </w:r>
      <w:r>
        <w:rPr>
          <w:color w:val="333333"/>
          <w:sz w:val="27"/>
          <w:szCs w:val="27"/>
        </w:rPr>
        <w:t xml:space="preserve">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</w:t>
      </w:r>
      <w:r>
        <w:rPr>
          <w:color w:val="333333"/>
          <w:sz w:val="27"/>
          <w:szCs w:val="27"/>
        </w:rPr>
        <w:t>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</w:t>
      </w:r>
      <w:r>
        <w:rPr>
          <w:color w:val="333333"/>
          <w:sz w:val="27"/>
          <w:szCs w:val="27"/>
        </w:rPr>
        <w:t xml:space="preserve">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</w:t>
      </w:r>
      <w:r>
        <w:rPr>
          <w:color w:val="333333"/>
          <w:sz w:val="27"/>
          <w:szCs w:val="27"/>
        </w:rPr>
        <w:lastRenderedPageBreak/>
        <w:t>заинтересованности</w:t>
      </w:r>
      <w:r>
        <w:rPr>
          <w:color w:val="333333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</w:t>
      </w:r>
      <w:r>
        <w:rPr>
          <w:color w:val="333333"/>
          <w:sz w:val="27"/>
          <w:szCs w:val="27"/>
        </w:rPr>
        <w:t xml:space="preserve">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</w:t>
      </w:r>
      <w:r>
        <w:rPr>
          <w:color w:val="333333"/>
          <w:sz w:val="27"/>
          <w:szCs w:val="27"/>
        </w:rPr>
        <w:t>аемых Российской Федерацией на основании федеральных законов.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04.06.2018 № 133-ФЗ,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</w:t>
      </w:r>
      <w:r>
        <w:rPr>
          <w:rStyle w:val="mark"/>
          <w:sz w:val="27"/>
          <w:szCs w:val="27"/>
        </w:rPr>
        <w:t>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21.11.20</w:t>
      </w:r>
      <w:r>
        <w:rPr>
          <w:rStyle w:val="mark"/>
          <w:b w:val="0"/>
          <w:bCs w:val="0"/>
          <w:sz w:val="27"/>
          <w:szCs w:val="27"/>
        </w:rPr>
        <w:t>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</w:t>
      </w:r>
      <w:r>
        <w:rPr>
          <w:color w:val="333333"/>
          <w:sz w:val="27"/>
          <w:szCs w:val="27"/>
        </w:rPr>
        <w:t>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r>
        <w:rPr>
          <w:color w:val="333333"/>
          <w:sz w:val="27"/>
          <w:szCs w:val="27"/>
        </w:rPr>
        <w:t xml:space="preserve">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</w:t>
      </w:r>
      <w:r>
        <w:rPr>
          <w:color w:val="333333"/>
          <w:sz w:val="27"/>
          <w:szCs w:val="27"/>
        </w:rPr>
        <w:t xml:space="preserve">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</w:t>
      </w:r>
      <w:r>
        <w:rPr>
          <w:color w:val="333333"/>
          <w:sz w:val="27"/>
          <w:szCs w:val="27"/>
        </w:rPr>
        <w:t>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r>
        <w:rPr>
          <w:color w:val="333333"/>
          <w:sz w:val="27"/>
          <w:szCs w:val="27"/>
        </w:rPr>
        <w:t xml:space="preserve">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Дополнение частью - Федеральный закон от 21.11.2011 № 329-ФЗ) (В редакции Федерального закона от 03.08.2018 № 307-ФЗ)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</w:t>
      </w:r>
      <w:r>
        <w:rPr>
          <w:color w:val="333333"/>
          <w:sz w:val="27"/>
          <w:szCs w:val="27"/>
        </w:rPr>
        <w:t>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</w:t>
      </w:r>
      <w:r>
        <w:rPr>
          <w:color w:val="333333"/>
          <w:sz w:val="27"/>
          <w:szCs w:val="27"/>
        </w:rPr>
        <w:t xml:space="preserve">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муниципальной службы, перечень которых устанавливается нормативными правовыми а</w:t>
      </w:r>
      <w:r>
        <w:rPr>
          <w:color w:val="333333"/>
          <w:sz w:val="27"/>
          <w:szCs w:val="27"/>
        </w:rPr>
        <w:t xml:space="preserve">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</w:t>
      </w:r>
      <w:r>
        <w:rPr>
          <w:color w:val="333333"/>
          <w:sz w:val="27"/>
          <w:szCs w:val="27"/>
        </w:rPr>
        <w:t xml:space="preserve">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</w:t>
      </w:r>
      <w:r>
        <w:rPr>
          <w:color w:val="333333"/>
          <w:sz w:val="27"/>
          <w:szCs w:val="27"/>
        </w:rPr>
        <w:t>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</w:t>
      </w:r>
      <w:r>
        <w:rPr>
          <w:color w:val="333333"/>
          <w:sz w:val="27"/>
          <w:szCs w:val="27"/>
        </w:rPr>
        <w:t xml:space="preserve">нного или муниципального служащего по последнему месту его службы в порядке, устанавливаемом нормативными </w:t>
      </w:r>
      <w:r>
        <w:rPr>
          <w:color w:val="333333"/>
          <w:sz w:val="27"/>
          <w:szCs w:val="27"/>
        </w:rPr>
        <w:lastRenderedPageBreak/>
        <w:t xml:space="preserve">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</w:t>
      </w:r>
      <w:r>
        <w:rPr>
          <w:color w:val="333333"/>
          <w:sz w:val="27"/>
          <w:szCs w:val="27"/>
        </w:rPr>
        <w:t>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</w:t>
      </w:r>
      <w:r>
        <w:rPr>
          <w:color w:val="333333"/>
          <w:sz w:val="27"/>
          <w:szCs w:val="27"/>
        </w:rPr>
        <w:t>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</w:t>
      </w:r>
      <w:r>
        <w:rPr>
          <w:color w:val="333333"/>
          <w:sz w:val="27"/>
          <w:szCs w:val="27"/>
        </w:rPr>
        <w:t>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</w:t>
      </w:r>
      <w:r>
        <w:rPr>
          <w:color w:val="333333"/>
          <w:sz w:val="27"/>
          <w:szCs w:val="27"/>
        </w:rPr>
        <w:t xml:space="preserve">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</w:t>
      </w:r>
      <w:r>
        <w:rPr>
          <w:color w:val="333333"/>
          <w:sz w:val="27"/>
          <w:szCs w:val="27"/>
        </w:rPr>
        <w:t>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</w:t>
      </w:r>
      <w:r>
        <w:rPr>
          <w:color w:val="333333"/>
          <w:sz w:val="27"/>
          <w:szCs w:val="27"/>
        </w:rPr>
        <w:t>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</w:t>
      </w:r>
      <w:r>
        <w:rPr>
          <w:color w:val="333333"/>
          <w:sz w:val="27"/>
          <w:szCs w:val="27"/>
        </w:rPr>
        <w:t>жности, должности государственной или муниципальной службы.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</w:t>
      </w:r>
      <w:r>
        <w:rPr>
          <w:color w:val="333333"/>
          <w:sz w:val="27"/>
          <w:szCs w:val="27"/>
        </w:rPr>
        <w:t xml:space="preserve">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 № 261-ФЗ)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3. Лица, замещающие государственные должности Российской Федерации, лица, замещающие государстве</w:t>
      </w:r>
      <w:r>
        <w:rPr>
          <w:rStyle w:val="ed"/>
          <w:color w:val="333333"/>
          <w:sz w:val="27"/>
          <w:szCs w:val="27"/>
        </w:rPr>
        <w:t>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</w:t>
      </w:r>
      <w:r>
        <w:rPr>
          <w:rStyle w:val="mark"/>
          <w:sz w:val="27"/>
          <w:szCs w:val="27"/>
        </w:rPr>
        <w:t>она от 24.04.2020 № 143-ФЗ)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</w:t>
      </w:r>
      <w:r>
        <w:rPr>
          <w:rStyle w:val="ed"/>
          <w:color w:val="333333"/>
          <w:sz w:val="27"/>
          <w:szCs w:val="27"/>
        </w:rPr>
        <w:t xml:space="preserve">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</w:t>
      </w:r>
      <w:r>
        <w:rPr>
          <w:rStyle w:val="ed"/>
          <w:color w:val="333333"/>
          <w:sz w:val="27"/>
          <w:szCs w:val="27"/>
        </w:rPr>
        <w:t>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</w:t>
      </w:r>
      <w:r>
        <w:rPr>
          <w:rStyle w:val="ed"/>
          <w:color w:val="333333"/>
          <w:sz w:val="27"/>
          <w:szCs w:val="27"/>
        </w:rPr>
        <w:t>ия, если иное не предусмотрено федеральными законами;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</w:t>
      </w:r>
      <w:r>
        <w:rPr>
          <w:rStyle w:val="ed"/>
          <w:color w:val="333333"/>
          <w:sz w:val="27"/>
          <w:szCs w:val="27"/>
        </w:rPr>
        <w:t>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</w:t>
      </w:r>
      <w:r>
        <w:rPr>
          <w:rStyle w:val="ed"/>
          <w:color w:val="333333"/>
          <w:sz w:val="27"/>
          <w:szCs w:val="27"/>
        </w:rPr>
        <w:t>ве;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</w:t>
      </w:r>
      <w:r>
        <w:rPr>
          <w:rStyle w:val="ed"/>
          <w:color w:val="333333"/>
          <w:sz w:val="27"/>
          <w:szCs w:val="27"/>
        </w:rPr>
        <w:t xml:space="preserve"> от физических и юридических лиц. Подарки, полученные в связи с протокольными </w:t>
      </w:r>
      <w:r>
        <w:rPr>
          <w:rStyle w:val="ed"/>
          <w:color w:val="333333"/>
          <w:sz w:val="27"/>
          <w:szCs w:val="27"/>
        </w:rPr>
        <w:lastRenderedPageBreak/>
        <w:t>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</w:t>
      </w:r>
      <w:r>
        <w:rPr>
          <w:rStyle w:val="ed"/>
          <w:color w:val="333333"/>
          <w:sz w:val="27"/>
          <w:szCs w:val="27"/>
        </w:rPr>
        <w:t>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</w:t>
      </w:r>
      <w:r>
        <w:rPr>
          <w:rStyle w:val="ed"/>
          <w:color w:val="333333"/>
          <w:sz w:val="27"/>
          <w:szCs w:val="27"/>
        </w:rPr>
        <w:t xml:space="preserve">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правовыми актами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</w:t>
      </w:r>
      <w:r>
        <w:rPr>
          <w:rStyle w:val="ed"/>
          <w:color w:val="333333"/>
          <w:sz w:val="27"/>
          <w:szCs w:val="27"/>
        </w:rPr>
        <w:t>х партий, иных общественных объединений и других организаций;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</w:t>
      </w:r>
      <w:r>
        <w:rPr>
          <w:rStyle w:val="ed"/>
          <w:color w:val="333333"/>
          <w:sz w:val="27"/>
          <w:szCs w:val="27"/>
        </w:rPr>
        <w:t>родными или иностранными организациями;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</w:t>
      </w:r>
      <w:r>
        <w:rPr>
          <w:rStyle w:val="ed"/>
          <w:color w:val="333333"/>
          <w:sz w:val="27"/>
          <w:szCs w:val="27"/>
        </w:rPr>
        <w:t xml:space="preserve">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</w:t>
      </w:r>
      <w:r>
        <w:rPr>
          <w:rStyle w:val="ed"/>
          <w:color w:val="333333"/>
          <w:sz w:val="27"/>
          <w:szCs w:val="27"/>
        </w:rPr>
        <w:t>государств, международными или иностранными организациями;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</w:t>
      </w:r>
      <w:r>
        <w:rPr>
          <w:rStyle w:val="ed"/>
          <w:color w:val="333333"/>
          <w:sz w:val="27"/>
          <w:szCs w:val="27"/>
        </w:rPr>
        <w:t>известными в связи с выполнением служебных обязанностей.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</w:t>
      </w:r>
      <w:r>
        <w:rPr>
          <w:color w:val="333333"/>
          <w:sz w:val="27"/>
          <w:szCs w:val="27"/>
        </w:rPr>
        <w:t xml:space="preserve">лять деятельность,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</w:t>
      </w:r>
      <w:r>
        <w:rPr>
          <w:rStyle w:val="ed"/>
          <w:color w:val="333333"/>
          <w:sz w:val="27"/>
          <w:szCs w:val="27"/>
        </w:rPr>
        <w:t xml:space="preserve">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</w:t>
      </w:r>
      <w:r>
        <w:rPr>
          <w:rStyle w:val="ed"/>
          <w:color w:val="333333"/>
          <w:sz w:val="27"/>
          <w:szCs w:val="27"/>
        </w:rPr>
        <w:t>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</w:t>
      </w:r>
      <w:r>
        <w:rPr>
          <w:rStyle w:val="ed"/>
          <w:color w:val="333333"/>
          <w:sz w:val="27"/>
          <w:szCs w:val="27"/>
        </w:rPr>
        <w:t>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</w:t>
      </w:r>
      <w:r>
        <w:rPr>
          <w:rStyle w:val="ed"/>
          <w:color w:val="333333"/>
          <w:sz w:val="27"/>
          <w:szCs w:val="27"/>
        </w:rPr>
        <w:t>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</w:t>
      </w:r>
      <w:r>
        <w:rPr>
          <w:rStyle w:val="ed"/>
          <w:color w:val="333333"/>
          <w:sz w:val="27"/>
          <w:szCs w:val="27"/>
        </w:rPr>
        <w:t>ой Федерации или Правительства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</w:t>
      </w:r>
      <w:r>
        <w:rPr>
          <w:rStyle w:val="ed"/>
          <w:color w:val="333333"/>
          <w:sz w:val="27"/>
          <w:szCs w:val="27"/>
        </w:rPr>
        <w:t>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</w:t>
      </w:r>
      <w:r>
        <w:rPr>
          <w:rStyle w:val="ed"/>
          <w:color w:val="333333"/>
          <w:sz w:val="27"/>
          <w:szCs w:val="27"/>
        </w:rPr>
        <w:t>и (долями участия в уставном капитале);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</w:t>
      </w:r>
      <w:r>
        <w:rPr>
          <w:rStyle w:val="ed"/>
          <w:color w:val="333333"/>
          <w:sz w:val="27"/>
          <w:szCs w:val="27"/>
        </w:rPr>
        <w:t>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</w:t>
      </w:r>
      <w:r>
        <w:rPr>
          <w:rStyle w:val="ed"/>
          <w:color w:val="333333"/>
          <w:sz w:val="27"/>
          <w:szCs w:val="27"/>
        </w:rPr>
        <w:t xml:space="preserve">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</w:t>
      </w:r>
      <w:r>
        <w:rPr>
          <w:rStyle w:val="ed"/>
          <w:color w:val="333333"/>
          <w:sz w:val="27"/>
          <w:szCs w:val="27"/>
        </w:rPr>
        <w:t>ии, жилищного, жилищно-строительного, гаражного кооперативов, товарищества собственников недвижимости;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</w:t>
      </w:r>
      <w:r>
        <w:rPr>
          <w:rStyle w:val="ed"/>
          <w:color w:val="333333"/>
          <w:sz w:val="27"/>
          <w:szCs w:val="27"/>
        </w:rPr>
        <w:t>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</w:t>
      </w:r>
      <w:r>
        <w:rPr>
          <w:rStyle w:val="ed"/>
          <w:color w:val="333333"/>
          <w:sz w:val="27"/>
          <w:szCs w:val="27"/>
        </w:rPr>
        <w:t>гана государственной власти субъекта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</w:t>
      </w:r>
      <w:r>
        <w:rPr>
          <w:rStyle w:val="ed"/>
          <w:color w:val="333333"/>
          <w:sz w:val="27"/>
          <w:szCs w:val="27"/>
        </w:rPr>
        <w:t>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</w:t>
      </w:r>
      <w:r>
        <w:rPr>
          <w:rStyle w:val="ed"/>
          <w:color w:val="333333"/>
          <w:sz w:val="27"/>
          <w:szCs w:val="27"/>
        </w:rPr>
        <w:t>венности субъекта Российской Федерации акциями (долями участия в уставном капитале);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</w:t>
      </w:r>
      <w:r>
        <w:rPr>
          <w:rStyle w:val="ed"/>
          <w:color w:val="333333"/>
          <w:sz w:val="27"/>
          <w:szCs w:val="27"/>
        </w:rPr>
        <w:t>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</w:t>
      </w:r>
      <w:r>
        <w:rPr>
          <w:rStyle w:val="ed"/>
          <w:color w:val="333333"/>
          <w:sz w:val="27"/>
          <w:szCs w:val="27"/>
        </w:rPr>
        <w:t xml:space="preserve">амещающие государственные должности субъектов Российской Федерации (за исключением депутатов законодательных </w:t>
      </w:r>
      <w:r>
        <w:rPr>
          <w:rStyle w:val="ed"/>
          <w:color w:val="333333"/>
          <w:sz w:val="27"/>
          <w:szCs w:val="27"/>
        </w:rPr>
        <w:lastRenderedPageBreak/>
        <w:t>(представительных) органов государственной власти субъектов Российской Федерации) и осуществляющие свои полномочия на постоянной основе, если федер</w:t>
      </w:r>
      <w:r>
        <w:rPr>
          <w:rStyle w:val="ed"/>
          <w:color w:val="333333"/>
          <w:sz w:val="27"/>
          <w:szCs w:val="27"/>
        </w:rPr>
        <w:t>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rPr>
          <w:rStyle w:val="ed"/>
          <w:color w:val="333333"/>
          <w:sz w:val="27"/>
          <w:szCs w:val="27"/>
        </w:rPr>
        <w:t>твенников недвижимости;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 xml:space="preserve">основе, если федеральными законами не </w:t>
      </w:r>
      <w:r>
        <w:rPr>
          <w:rStyle w:val="ed"/>
          <w:color w:val="333333"/>
          <w:sz w:val="27"/>
          <w:szCs w:val="27"/>
        </w:rPr>
        <w:lastRenderedPageBreak/>
        <w:t>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>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</w:t>
      </w:r>
      <w:r>
        <w:rPr>
          <w:color w:val="333333"/>
          <w:sz w:val="27"/>
          <w:szCs w:val="27"/>
        </w:rPr>
        <w:t>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</w:t>
      </w:r>
      <w:r>
        <w:rPr>
          <w:color w:val="333333"/>
          <w:sz w:val="27"/>
          <w:szCs w:val="27"/>
        </w:rPr>
        <w:t xml:space="preserve">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05.10.2015 № 285-ФЗ) (В редакции Федераль</w:t>
      </w:r>
      <w:r>
        <w:rPr>
          <w:rStyle w:val="mark"/>
          <w:sz w:val="27"/>
          <w:szCs w:val="27"/>
        </w:rPr>
        <w:t>ного закона от 03.11.2015 № 303-ФЗ)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</w:t>
      </w:r>
      <w:r>
        <w:rPr>
          <w:rStyle w:val="ed"/>
          <w:color w:val="333333"/>
          <w:sz w:val="27"/>
          <w:szCs w:val="27"/>
        </w:rPr>
        <w:t>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</w:t>
      </w:r>
      <w:r>
        <w:rPr>
          <w:rStyle w:val="ed"/>
          <w:color w:val="333333"/>
          <w:sz w:val="27"/>
          <w:szCs w:val="27"/>
        </w:rPr>
        <w:t>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</w:t>
      </w:r>
      <w:r>
        <w:rPr>
          <w:rStyle w:val="ed"/>
          <w:color w:val="333333"/>
          <w:sz w:val="27"/>
          <w:szCs w:val="27"/>
        </w:rPr>
        <w:t>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</w:t>
      </w:r>
      <w:r>
        <w:rPr>
          <w:rStyle w:val="ed"/>
          <w:color w:val="333333"/>
          <w:sz w:val="27"/>
          <w:szCs w:val="27"/>
        </w:rPr>
        <w:t>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</w:t>
      </w:r>
      <w:r>
        <w:rPr>
          <w:rStyle w:val="ed"/>
          <w:color w:val="333333"/>
          <w:sz w:val="27"/>
          <w:szCs w:val="27"/>
        </w:rPr>
        <w:t xml:space="preserve">тельством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29.12.2022 № 591-ФЗ)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1-2</w:t>
      </w:r>
      <w:r>
        <w:rPr>
          <w:rStyle w:val="edx"/>
          <w:color w:val="333333"/>
          <w:sz w:val="27"/>
          <w:szCs w:val="27"/>
        </w:rPr>
        <w:t>. 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</w:t>
      </w:r>
      <w:r>
        <w:rPr>
          <w:rStyle w:val="edx"/>
          <w:color w:val="333333"/>
          <w:sz w:val="27"/>
          <w:szCs w:val="27"/>
        </w:rPr>
        <w:t xml:space="preserve"> части 4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</w:t>
      </w:r>
      <w:r>
        <w:rPr>
          <w:rStyle w:val="edx"/>
          <w:color w:val="333333"/>
          <w:sz w:val="27"/>
          <w:szCs w:val="27"/>
        </w:rPr>
        <w:t xml:space="preserve">рации, осуществляющий свои полномочия без отрыва от основной деятельности, в 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x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</w:t>
      </w:r>
      <w:r>
        <w:rPr>
          <w:rStyle w:val="edx"/>
          <w:color w:val="333333"/>
          <w:sz w:val="27"/>
          <w:szCs w:val="27"/>
        </w:rPr>
        <w:t>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</w:t>
      </w:r>
      <w:r>
        <w:rPr>
          <w:rStyle w:val="edx"/>
          <w:color w:val="333333"/>
          <w:sz w:val="27"/>
          <w:szCs w:val="27"/>
        </w:rPr>
        <w:t xml:space="preserve">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x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</w:t>
      </w:r>
      <w:r>
        <w:rPr>
          <w:rStyle w:val="edx"/>
          <w:color w:val="333333"/>
          <w:sz w:val="27"/>
          <w:szCs w:val="27"/>
        </w:rPr>
        <w:t>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</w:t>
      </w:r>
      <w:r>
        <w:rPr>
          <w:rStyle w:val="edx"/>
          <w:color w:val="333333"/>
          <w:sz w:val="27"/>
          <w:szCs w:val="27"/>
        </w:rPr>
        <w:t>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  <w:r>
        <w:rPr>
          <w:rStyle w:val="markx"/>
          <w:sz w:val="27"/>
          <w:szCs w:val="27"/>
        </w:rPr>
        <w:t> (Дополнение частью - Федеральный закон от 06.02.2023 № 12-ФЗ)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>. Если иное не установлено федеральным законом, г</w:t>
      </w:r>
      <w:r>
        <w:rPr>
          <w:rStyle w:val="edx"/>
          <w:color w:val="333333"/>
          <w:sz w:val="27"/>
          <w:szCs w:val="27"/>
        </w:rPr>
        <w:t>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</w:t>
      </w:r>
      <w:r>
        <w:rPr>
          <w:rStyle w:val="edx"/>
          <w:color w:val="333333"/>
          <w:sz w:val="27"/>
          <w:szCs w:val="27"/>
        </w:rPr>
        <w:t>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</w:t>
      </w:r>
      <w:r>
        <w:rPr>
          <w:rStyle w:val="edx"/>
          <w:color w:val="333333"/>
          <w:sz w:val="27"/>
          <w:szCs w:val="27"/>
        </w:rPr>
        <w:t xml:space="preserve">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</w:t>
      </w:r>
      <w:r>
        <w:rPr>
          <w:rStyle w:val="edx"/>
          <w:color w:val="333333"/>
          <w:sz w:val="27"/>
          <w:szCs w:val="27"/>
        </w:rPr>
        <w:lastRenderedPageBreak/>
        <w:t>характера в течение четырех месяцев со дня избрания депут</w:t>
      </w:r>
      <w:r>
        <w:rPr>
          <w:rStyle w:val="edx"/>
          <w:color w:val="333333"/>
          <w:sz w:val="27"/>
          <w:szCs w:val="27"/>
        </w:rPr>
        <w:t xml:space="preserve">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</w:t>
      </w:r>
      <w:r>
        <w:rPr>
          <w:rStyle w:val="edx"/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x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</w:t>
      </w:r>
      <w:r>
        <w:rPr>
          <w:rStyle w:val="edx"/>
          <w:color w:val="333333"/>
          <w:sz w:val="27"/>
          <w:szCs w:val="27"/>
        </w:rPr>
        <w:t xml:space="preserve">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x"/>
          <w:color w:val="333333"/>
          <w:sz w:val="27"/>
          <w:szCs w:val="27"/>
        </w:rPr>
        <w:t xml:space="preserve"> "О контроле за соответствием расходов лиц, замещающих государст</w:t>
      </w:r>
      <w:r>
        <w:rPr>
          <w:rStyle w:val="edx"/>
          <w:color w:val="333333"/>
          <w:sz w:val="27"/>
          <w:szCs w:val="27"/>
        </w:rPr>
        <w:t>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</w:t>
      </w:r>
      <w:r>
        <w:rPr>
          <w:rStyle w:val="edx"/>
          <w:color w:val="333333"/>
          <w:sz w:val="27"/>
          <w:szCs w:val="27"/>
        </w:rPr>
        <w:t xml:space="preserve">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</w:t>
      </w:r>
      <w:r>
        <w:rPr>
          <w:rStyle w:val="edx"/>
          <w:color w:val="333333"/>
          <w:sz w:val="27"/>
          <w:szCs w:val="27"/>
        </w:rPr>
        <w:t>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</w:t>
      </w:r>
      <w:r>
        <w:rPr>
          <w:rStyle w:val="edx"/>
          <w:color w:val="333333"/>
          <w:sz w:val="27"/>
          <w:szCs w:val="27"/>
        </w:rPr>
        <w:t xml:space="preserve">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</w:t>
      </w:r>
      <w:r>
        <w:rPr>
          <w:rStyle w:val="edx"/>
          <w:color w:val="333333"/>
          <w:sz w:val="27"/>
          <w:szCs w:val="27"/>
        </w:rPr>
        <w:t>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</w:t>
      </w:r>
      <w:r>
        <w:rPr>
          <w:rStyle w:val="edx"/>
          <w:color w:val="333333"/>
          <w:sz w:val="27"/>
          <w:szCs w:val="27"/>
        </w:rPr>
        <w:t>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</w:t>
      </w:r>
      <w:r>
        <w:rPr>
          <w:rStyle w:val="edx"/>
          <w:color w:val="333333"/>
          <w:sz w:val="27"/>
          <w:szCs w:val="27"/>
        </w:rPr>
        <w:t>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x"/>
          <w:color w:val="333333"/>
          <w:sz w:val="27"/>
          <w:szCs w:val="27"/>
        </w:rPr>
        <w:t xml:space="preserve"> настоящей статьи не </w:t>
      </w:r>
      <w:r>
        <w:rPr>
          <w:rStyle w:val="edx"/>
          <w:color w:val="333333"/>
          <w:sz w:val="27"/>
          <w:szCs w:val="27"/>
        </w:rPr>
        <w:lastRenderedPageBreak/>
        <w:t>применяются.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</w:t>
      </w:r>
      <w:r>
        <w:rPr>
          <w:rStyle w:val="mark"/>
          <w:sz w:val="27"/>
          <w:szCs w:val="27"/>
        </w:rPr>
        <w:t>й закон от 03.04.2017 № 64-ФЗ)</w:t>
      </w:r>
      <w:r>
        <w:rPr>
          <w:rStyle w:val="markx"/>
          <w:sz w:val="27"/>
          <w:szCs w:val="27"/>
        </w:rPr>
        <w:t> (В редакции Федерального закона от 06.02.2023 № 12-ФЗ)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</w:t>
      </w:r>
      <w:r>
        <w:rPr>
          <w:color w:val="333333"/>
          <w:sz w:val="27"/>
          <w:szCs w:val="27"/>
        </w:rPr>
        <w:t xml:space="preserve">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</w:t>
      </w:r>
      <w:r>
        <w:rPr>
          <w:rStyle w:val="mark"/>
          <w:sz w:val="27"/>
          <w:szCs w:val="27"/>
        </w:rPr>
        <w:t>ьный закон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</w:t>
      </w:r>
      <w:r>
        <w:rPr>
          <w:color w:val="333333"/>
          <w:sz w:val="27"/>
          <w:szCs w:val="27"/>
        </w:rPr>
        <w:t xml:space="preserve">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</w:t>
      </w:r>
      <w:r>
        <w:rPr>
          <w:rStyle w:val="mark"/>
          <w:sz w:val="27"/>
          <w:szCs w:val="27"/>
        </w:rPr>
        <w:t>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</w:t>
      </w:r>
      <w:r>
        <w:rPr>
          <w:color w:val="333333"/>
          <w:sz w:val="27"/>
          <w:szCs w:val="27"/>
        </w:rPr>
        <w:t xml:space="preserve">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</w:t>
      </w:r>
      <w:r>
        <w:rPr>
          <w:color w:val="333333"/>
          <w:sz w:val="27"/>
          <w:szCs w:val="27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</w:t>
      </w:r>
      <w:r>
        <w:rPr>
          <w:color w:val="333333"/>
          <w:sz w:val="27"/>
          <w:szCs w:val="27"/>
        </w:rPr>
        <w:t xml:space="preserve">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</w:t>
      </w:r>
      <w:r>
        <w:rPr>
          <w:color w:val="333333"/>
          <w:sz w:val="27"/>
          <w:szCs w:val="27"/>
        </w:rPr>
        <w:t xml:space="preserve">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</w:t>
      </w:r>
      <w:r>
        <w:rPr>
          <w:color w:val="333333"/>
          <w:sz w:val="27"/>
          <w:szCs w:val="27"/>
        </w:rPr>
        <w:t xml:space="preserve">арушившие запреты, ограничения и обязанности, установленные частями </w:t>
      </w:r>
      <w:r>
        <w:rPr>
          <w:rStyle w:val="ed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>(В редакции федеральных законов от 05.10.2015 № 285-ФЗ, от 03.11.2015 № 303-ФЗ, от 29.12.2022 № 591-ФЗ)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</w:t>
      </w:r>
      <w:r>
        <w:rPr>
          <w:color w:val="333333"/>
          <w:sz w:val="27"/>
          <w:szCs w:val="27"/>
        </w:rPr>
        <w:t>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</w:t>
      </w:r>
      <w:r>
        <w:rPr>
          <w:color w:val="333333"/>
          <w:sz w:val="27"/>
          <w:szCs w:val="27"/>
        </w:rPr>
        <w:t xml:space="preserve">е соответствующего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 - Федеральный закон от 30.10.2018 № 382-ФЗ)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</w:t>
      </w:r>
      <w:r>
        <w:rPr>
          <w:color w:val="333333"/>
          <w:sz w:val="27"/>
          <w:szCs w:val="27"/>
        </w:rPr>
        <w:t xml:space="preserve">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</w:t>
      </w:r>
      <w:r>
        <w:rPr>
          <w:color w:val="333333"/>
          <w:sz w:val="27"/>
          <w:szCs w:val="27"/>
        </w:rPr>
        <w:t>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</w:t>
      </w:r>
      <w:r>
        <w:rPr>
          <w:color w:val="333333"/>
          <w:sz w:val="27"/>
          <w:szCs w:val="27"/>
        </w:rPr>
        <w:t>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</w:t>
      </w:r>
      <w:r>
        <w:rPr>
          <w:rStyle w:val="mark"/>
          <w:sz w:val="27"/>
          <w:szCs w:val="27"/>
        </w:rPr>
        <w:t>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</w:t>
      </w:r>
      <w:r>
        <w:rPr>
          <w:color w:val="333333"/>
          <w:sz w:val="27"/>
          <w:szCs w:val="27"/>
        </w:rPr>
        <w:t xml:space="preserve">государственной службы, должность муниципальной службы, должность в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</w:t>
      </w:r>
      <w:r>
        <w:rPr>
          <w:color w:val="333333"/>
          <w:sz w:val="27"/>
          <w:szCs w:val="27"/>
        </w:rPr>
        <w:t>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</w:t>
      </w:r>
      <w:r>
        <w:rPr>
          <w:color w:val="333333"/>
          <w:sz w:val="27"/>
          <w:szCs w:val="27"/>
        </w:rPr>
        <w:t xml:space="preserve">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</w:t>
      </w:r>
      <w:r>
        <w:rPr>
          <w:color w:val="333333"/>
          <w:sz w:val="27"/>
          <w:szCs w:val="27"/>
        </w:rPr>
        <w:t>управление в соответствии с гражданским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</w:t>
      </w:r>
      <w:r>
        <w:rPr>
          <w:color w:val="333333"/>
          <w:sz w:val="27"/>
          <w:szCs w:val="27"/>
        </w:rPr>
        <w:t xml:space="preserve">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</w:t>
      </w:r>
      <w:r>
        <w:rPr>
          <w:color w:val="333333"/>
          <w:sz w:val="27"/>
          <w:szCs w:val="27"/>
        </w:rPr>
        <w:t xml:space="preserve">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</w:t>
      </w:r>
      <w:r>
        <w:rPr>
          <w:rStyle w:val="mark"/>
          <w:sz w:val="27"/>
          <w:szCs w:val="27"/>
        </w:rPr>
        <w:t>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</w:t>
      </w:r>
      <w:r>
        <w:rPr>
          <w:color w:val="333333"/>
          <w:sz w:val="27"/>
          <w:szCs w:val="27"/>
        </w:rPr>
        <w:t>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</w:t>
      </w:r>
      <w:r>
        <w:rPr>
          <w:rStyle w:val="mark"/>
          <w:b w:val="0"/>
          <w:bCs w:val="0"/>
          <w:sz w:val="27"/>
          <w:szCs w:val="27"/>
        </w:rPr>
        <w:t>кона от 03.07.2016 № 236-ФЗ)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работников, замещающих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иных </w:t>
      </w:r>
      <w:r>
        <w:rPr>
          <w:color w:val="333333"/>
          <w:sz w:val="27"/>
          <w:szCs w:val="27"/>
        </w:rPr>
        <w:t xml:space="preserve">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</w:t>
      </w:r>
      <w:r>
        <w:rPr>
          <w:color w:val="333333"/>
          <w:sz w:val="27"/>
          <w:szCs w:val="27"/>
        </w:rPr>
        <w:t>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</w:t>
      </w:r>
      <w:r>
        <w:rPr>
          <w:color w:val="333333"/>
          <w:sz w:val="27"/>
          <w:szCs w:val="27"/>
        </w:rPr>
        <w:t>льной 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</w:t>
      </w:r>
      <w:r>
        <w:rPr>
          <w:rStyle w:val="mark"/>
          <w:sz w:val="27"/>
          <w:szCs w:val="27"/>
        </w:rPr>
        <w:t> (В редакции федеральных закон</w:t>
      </w:r>
      <w:r>
        <w:rPr>
          <w:rStyle w:val="mark"/>
          <w:sz w:val="27"/>
          <w:szCs w:val="27"/>
        </w:rPr>
        <w:t>ов от 05.10.2015 № 285-ФЗ, от 03.07.2016 № 236-ФЗ,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Федеральными к</w:t>
      </w:r>
      <w:r>
        <w:rPr>
          <w:color w:val="333333"/>
          <w:sz w:val="27"/>
          <w:szCs w:val="27"/>
        </w:rPr>
        <w:t>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</w:t>
      </w:r>
      <w:r>
        <w:rPr>
          <w:color w:val="333333"/>
          <w:sz w:val="27"/>
          <w:szCs w:val="27"/>
        </w:rPr>
        <w:t xml:space="preserve">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</w:t>
      </w:r>
      <w:r>
        <w:rPr>
          <w:color w:val="333333"/>
          <w:sz w:val="27"/>
          <w:szCs w:val="27"/>
        </w:rPr>
        <w:t>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</w:t>
      </w:r>
      <w:r>
        <w:rPr>
          <w:color w:val="333333"/>
          <w:sz w:val="27"/>
          <w:szCs w:val="27"/>
        </w:rPr>
        <w:t>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 </w:t>
      </w:r>
      <w:r>
        <w:rPr>
          <w:rStyle w:val="mark"/>
          <w:sz w:val="27"/>
          <w:szCs w:val="27"/>
        </w:rPr>
        <w:t>(В редакции федеральных законов от 03.12.2012 № 231-ФЗ, от 15.02.2016 № 24-ФЗ, от 03.07.2016 № 236-ФЗ</w:t>
      </w:r>
      <w:r>
        <w:rPr>
          <w:rStyle w:val="mark"/>
          <w:sz w:val="27"/>
          <w:szCs w:val="27"/>
        </w:rPr>
        <w:t>, 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</w:t>
      </w:r>
      <w:r>
        <w:rPr>
          <w:rStyle w:val="mark"/>
          <w:sz w:val="27"/>
          <w:szCs w:val="27"/>
        </w:rPr>
        <w:t>олнение частью - Федеральный закон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частью - Федеральный закон от 04.06.2018 № 133-ФЗ)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</w:t>
      </w:r>
      <w:r>
        <w:rPr>
          <w:color w:val="333333"/>
          <w:sz w:val="27"/>
          <w:szCs w:val="27"/>
        </w:rPr>
        <w:t>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Физическое лицо, совершившее коррупционное прав</w:t>
      </w:r>
      <w:r>
        <w:rPr>
          <w:color w:val="333333"/>
          <w:sz w:val="27"/>
          <w:szCs w:val="27"/>
        </w:rPr>
        <w:t>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</w:t>
      </w:r>
      <w:r>
        <w:rPr>
          <w:color w:val="333333"/>
          <w:sz w:val="27"/>
          <w:szCs w:val="27"/>
        </w:rPr>
        <w:t>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</w:t>
      </w:r>
      <w:r>
        <w:rPr>
          <w:color w:val="333333"/>
          <w:sz w:val="27"/>
          <w:szCs w:val="27"/>
        </w:rPr>
        <w:t>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непринятия лицом мер по предотвращению и (или) урегулированию конфликта интересов, стороной которого </w:t>
      </w:r>
      <w:r>
        <w:rPr>
          <w:color w:val="333333"/>
          <w:sz w:val="27"/>
          <w:szCs w:val="27"/>
        </w:rPr>
        <w:t>оно является;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</w:t>
      </w:r>
      <w:r>
        <w:rPr>
          <w:color w:val="333333"/>
          <w:sz w:val="27"/>
          <w:szCs w:val="27"/>
        </w:rPr>
        <w:t>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26.07.2019 № 228-ФЗ)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</w:t>
      </w:r>
      <w:r>
        <w:rPr>
          <w:color w:val="333333"/>
          <w:sz w:val="27"/>
          <w:szCs w:val="27"/>
        </w:rPr>
        <w:t>сключением случаев, установленных федеральным законом;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</w:t>
      </w:r>
      <w:r>
        <w:rPr>
          <w:color w:val="333333"/>
          <w:sz w:val="27"/>
          <w:szCs w:val="27"/>
        </w:rPr>
        <w:t xml:space="preserve">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color w:val="333333"/>
          <w:sz w:val="27"/>
          <w:szCs w:val="27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</w:t>
      </w:r>
      <w:r>
        <w:rPr>
          <w:color w:val="333333"/>
          <w:sz w:val="27"/>
          <w:szCs w:val="27"/>
        </w:rPr>
        <w:t>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</w:t>
      </w:r>
      <w:r>
        <w:rPr>
          <w:color w:val="333333"/>
          <w:sz w:val="27"/>
          <w:szCs w:val="27"/>
        </w:rPr>
        <w:t xml:space="preserve">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</w:t>
      </w:r>
      <w:r>
        <w:rPr>
          <w:color w:val="333333"/>
          <w:sz w:val="27"/>
          <w:szCs w:val="27"/>
        </w:rPr>
        <w:t>предотвращению и (или) урегулированию конфликта интересов, стороной которого является подчиненное ему лицо.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</w:t>
      </w:r>
      <w:r>
        <w:rPr>
          <w:color w:val="333333"/>
          <w:sz w:val="27"/>
          <w:szCs w:val="27"/>
        </w:rPr>
        <w:t>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</w:t>
      </w:r>
      <w:r>
        <w:rPr>
          <w:color w:val="333333"/>
          <w:sz w:val="27"/>
          <w:szCs w:val="27"/>
        </w:rPr>
        <w:t xml:space="preserve">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</w:t>
      </w:r>
      <w:r>
        <w:rPr>
          <w:rStyle w:val="mark"/>
          <w:sz w:val="27"/>
          <w:szCs w:val="27"/>
        </w:rPr>
        <w:t>329-ФЗ)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</w:t>
      </w:r>
      <w:r>
        <w:rPr>
          <w:color w:val="333333"/>
          <w:sz w:val="27"/>
          <w:szCs w:val="27"/>
        </w:rPr>
        <w:t>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</w:t>
      </w:r>
      <w:r>
        <w:rPr>
          <w:color w:val="333333"/>
          <w:sz w:val="27"/>
          <w:szCs w:val="27"/>
        </w:rPr>
        <w:t>зи с утратой доверия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занимающие должности в Центральном банке Российской Федерации, лица, замещающие должности в государственных корпорациях, публично-п</w:t>
      </w:r>
      <w:r>
        <w:rPr>
          <w:color w:val="333333"/>
          <w:sz w:val="27"/>
          <w:szCs w:val="27"/>
        </w:rPr>
        <w:t xml:space="preserve">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</w:t>
      </w:r>
      <w:r>
        <w:rPr>
          <w:color w:val="333333"/>
          <w:sz w:val="27"/>
          <w:szCs w:val="27"/>
        </w:rPr>
        <w:t>нного, подлежат увольнению (освобождению от должности) в связи с утратой доверия в случаях, предусмотренных федеральными законами.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01.07.2017 № 132-ФЗ, от 04.06.2018 № 133-ФЗ, от 28.12.2022 № 569-Ф</w:t>
      </w:r>
      <w:r>
        <w:rPr>
          <w:rStyle w:val="mark"/>
          <w:sz w:val="27"/>
          <w:szCs w:val="27"/>
        </w:rPr>
        <w:t>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</w:t>
      </w:r>
      <w:r>
        <w:rPr>
          <w:rStyle w:val="ed"/>
          <w:color w:val="333333"/>
          <w:sz w:val="27"/>
          <w:szCs w:val="27"/>
        </w:rPr>
        <w:t>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</w:t>
      </w:r>
      <w:r>
        <w:rPr>
          <w:color w:val="333333"/>
          <w:sz w:val="27"/>
          <w:szCs w:val="27"/>
        </w:rPr>
        <w:t>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</w:t>
      </w:r>
      <w:r>
        <w:rPr>
          <w:color w:val="333333"/>
          <w:sz w:val="27"/>
          <w:szCs w:val="27"/>
        </w:rPr>
        <w:t xml:space="preserve">й компанией, </w:t>
      </w:r>
      <w:r>
        <w:rPr>
          <w:rStyle w:val="ed"/>
          <w:color w:val="333333"/>
          <w:sz w:val="27"/>
          <w:szCs w:val="27"/>
        </w:rPr>
        <w:t>Фондом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</w:t>
      </w:r>
      <w:r>
        <w:rPr>
          <w:color w:val="333333"/>
          <w:sz w:val="27"/>
          <w:szCs w:val="27"/>
        </w:rPr>
        <w:t>ном в реестр лиц, уволенных в связи с утратой доверия, предусмотренный статьей 15 настоящего Федерального закона.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Федерального закона от 28.12.2022 № 569-ФЗ)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</w:t>
      </w:r>
      <w:r>
        <w:rPr>
          <w:rStyle w:val="mark"/>
          <w:sz w:val="27"/>
          <w:szCs w:val="27"/>
        </w:rPr>
        <w:t>едеральный закон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Меры по предупреждению коррупции, принимаемые </w:t>
      </w:r>
      <w:r>
        <w:rPr>
          <w:color w:val="333333"/>
          <w:sz w:val="27"/>
          <w:szCs w:val="27"/>
        </w:rPr>
        <w:t>в организации, могут включать: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</w:t>
      </w:r>
      <w:r>
        <w:rPr>
          <w:color w:val="333333"/>
          <w:sz w:val="27"/>
          <w:szCs w:val="27"/>
        </w:rPr>
        <w:t>в и процедур, направленных на обеспечение добросовестной работы организации;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</w:t>
      </w:r>
      <w:r>
        <w:rPr>
          <w:color w:val="333333"/>
          <w:sz w:val="27"/>
          <w:szCs w:val="27"/>
        </w:rPr>
        <w:t>и и использования поддельных документов.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 xml:space="preserve">ей, осуществление полномочий по которым влечет за собой обязанность представлять такие сведения, а также </w:t>
      </w:r>
      <w:r>
        <w:rPr>
          <w:color w:val="333333"/>
          <w:sz w:val="27"/>
          <w:szCs w:val="27"/>
        </w:rPr>
        <w:lastRenderedPageBreak/>
        <w:t>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</w:t>
      </w:r>
      <w:r>
        <w:rPr>
          <w:color w:val="333333"/>
          <w:sz w:val="27"/>
          <w:szCs w:val="27"/>
        </w:rPr>
        <w:t xml:space="preserve">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</w:t>
      </w:r>
      <w:r>
        <w:rPr>
          <w:color w:val="333333"/>
          <w:sz w:val="27"/>
          <w:szCs w:val="27"/>
        </w:rPr>
        <w:t>яемых подразделениями, должностными лицами либо комиссиями иных органов и организаций.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</w:t>
      </w:r>
      <w:r>
        <w:rPr>
          <w:color w:val="333333"/>
          <w:sz w:val="27"/>
          <w:szCs w:val="27"/>
        </w:rPr>
        <w:t xml:space="preserve">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</w:t>
      </w:r>
      <w:r>
        <w:rPr>
          <w:color w:val="333333"/>
          <w:sz w:val="27"/>
          <w:szCs w:val="27"/>
        </w:rPr>
        <w:t>ости в соответствии с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</w:t>
      </w:r>
      <w:r>
        <w:rPr>
          <w:color w:val="333333"/>
          <w:sz w:val="27"/>
          <w:szCs w:val="27"/>
        </w:rPr>
        <w:t xml:space="preserve">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Положения настоящей статьи распространяются на иностранные юр</w:t>
      </w:r>
      <w:r>
        <w:rPr>
          <w:color w:val="333333"/>
          <w:sz w:val="27"/>
          <w:szCs w:val="27"/>
        </w:rPr>
        <w:t>идические лица в случаях, предусмотренных законодательством Российской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h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</w:t>
      </w:r>
      <w:r>
        <w:rPr>
          <w:color w:val="333333"/>
          <w:sz w:val="27"/>
          <w:szCs w:val="27"/>
        </w:rPr>
        <w:t>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</w:t>
      </w:r>
      <w:r>
        <w:rPr>
          <w:color w:val="333333"/>
          <w:sz w:val="27"/>
          <w:szCs w:val="27"/>
        </w:rPr>
        <w:t>анием для включения в реестр.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лице, к которому было п</w:t>
      </w:r>
      <w:r>
        <w:rPr>
          <w:color w:val="333333"/>
          <w:sz w:val="27"/>
          <w:szCs w:val="27"/>
        </w:rPr>
        <w:t>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 уволенно</w:t>
      </w:r>
      <w:r>
        <w:rPr>
          <w:color w:val="333333"/>
          <w:sz w:val="27"/>
          <w:szCs w:val="27"/>
        </w:rPr>
        <w:t>м в связи с утратой доверия за совершение коррупционного правонарушения;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</w:t>
      </w:r>
      <w:r>
        <w:rPr>
          <w:color w:val="333333"/>
          <w:sz w:val="27"/>
          <w:szCs w:val="27"/>
        </w:rPr>
        <w:t>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Включение в реестр сведений о лице, к которому было применено взыскание в виде увольнения (освобождения от </w:t>
      </w:r>
      <w:r>
        <w:rPr>
          <w:color w:val="333333"/>
          <w:sz w:val="27"/>
          <w:szCs w:val="27"/>
        </w:rPr>
        <w:t xml:space="preserve">должности) в связи с утратой доверия за совершение коррупционного правонарушения, исключение из </w:t>
      </w:r>
      <w:r>
        <w:rPr>
          <w:color w:val="333333"/>
          <w:sz w:val="27"/>
          <w:szCs w:val="27"/>
        </w:rPr>
        <w:lastRenderedPageBreak/>
        <w:t>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</w:t>
      </w:r>
      <w:r>
        <w:rPr>
          <w:color w:val="333333"/>
          <w:sz w:val="27"/>
          <w:szCs w:val="27"/>
        </w:rPr>
        <w:t>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</w:t>
      </w:r>
      <w:r>
        <w:rPr>
          <w:color w:val="333333"/>
          <w:sz w:val="27"/>
          <w:szCs w:val="27"/>
        </w:rPr>
        <w:t>кой Федерации.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i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A36C02" w:rsidRDefault="00A36C02">
      <w:pPr>
        <w:pStyle w:val="a3"/>
        <w:spacing w:line="300" w:lineRule="auto"/>
        <w:divId w:val="923534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3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02B3"/>
    <w:rsid w:val="008B02B3"/>
    <w:rsid w:val="00A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AD757-B3A9-431B-B69A-8C1E868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478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16350</Words>
  <Characters>93199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2023-06-15T13:53:00Z</dcterms:created>
  <dcterms:modified xsi:type="dcterms:W3CDTF">2023-06-15T13:53:00Z</dcterms:modified>
</cp:coreProperties>
</file>