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D" w:rsidRDefault="007D69AC" w:rsidP="003A75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заседании</w:t>
      </w:r>
      <w:r w:rsidR="00E04C1D" w:rsidRPr="00D03CF7">
        <w:rPr>
          <w:b/>
          <w:sz w:val="28"/>
          <w:szCs w:val="28"/>
        </w:rPr>
        <w:t xml:space="preserve"> Комиссии Отделения Фонда пенсионного и социального страхования Российской Федерации по Липецкой области</w:t>
      </w:r>
    </w:p>
    <w:p w:rsidR="00E04C1D" w:rsidRDefault="00E04C1D" w:rsidP="003A75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 и урегулир</w:t>
      </w:r>
      <w:r w:rsidR="00164E92">
        <w:rPr>
          <w:b/>
          <w:sz w:val="28"/>
          <w:szCs w:val="28"/>
        </w:rPr>
        <w:t>ованию конфликта интересов от 14</w:t>
      </w:r>
      <w:r>
        <w:rPr>
          <w:b/>
          <w:sz w:val="28"/>
          <w:szCs w:val="28"/>
        </w:rPr>
        <w:t xml:space="preserve"> </w:t>
      </w:r>
      <w:r w:rsidR="00164E9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2023 года</w:t>
      </w:r>
    </w:p>
    <w:p w:rsidR="00862C34" w:rsidRPr="00862C34" w:rsidRDefault="00862C34" w:rsidP="003A7566">
      <w:pPr>
        <w:spacing w:line="276" w:lineRule="auto"/>
        <w:rPr>
          <w:b/>
          <w:sz w:val="28"/>
          <w:szCs w:val="28"/>
        </w:rPr>
      </w:pPr>
    </w:p>
    <w:p w:rsidR="00E04C1D" w:rsidRDefault="00164E92" w:rsidP="003A75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E04C1D">
        <w:rPr>
          <w:sz w:val="28"/>
          <w:szCs w:val="28"/>
        </w:rPr>
        <w:t xml:space="preserve"> 2023 года состоялось </w:t>
      </w:r>
      <w:r w:rsidR="00862C34">
        <w:rPr>
          <w:sz w:val="28"/>
          <w:szCs w:val="28"/>
        </w:rPr>
        <w:t>заседание</w:t>
      </w:r>
      <w:r w:rsidR="00862C34" w:rsidRPr="00862C34">
        <w:rPr>
          <w:sz w:val="28"/>
          <w:szCs w:val="28"/>
        </w:rPr>
        <w:t xml:space="preserve"> Комиссии Отделения Фонда пенсионного и социального страхования Российской Федерации по Липецкой области</w:t>
      </w:r>
      <w:r w:rsidR="00BA732D">
        <w:rPr>
          <w:sz w:val="28"/>
          <w:szCs w:val="28"/>
        </w:rPr>
        <w:t xml:space="preserve"> (далее – ОСФР по Липецкой области)</w:t>
      </w:r>
      <w:r w:rsidR="00862C34" w:rsidRPr="00862C34">
        <w:rPr>
          <w:sz w:val="28"/>
          <w:szCs w:val="28"/>
        </w:rPr>
        <w:t xml:space="preserve"> </w:t>
      </w:r>
      <w:r w:rsidR="00E04C1D">
        <w:rPr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E04C1D" w:rsidRDefault="00E04C1D" w:rsidP="003A75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были рассмотрены вопросы: </w:t>
      </w:r>
    </w:p>
    <w:p w:rsidR="00BA732D" w:rsidRDefault="00BA732D" w:rsidP="00E554AA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рассмотрении материалов проверки прокуратуры Липецкой области о представлении </w:t>
      </w:r>
      <w:r w:rsidR="00164E9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работниками</w:t>
      </w:r>
      <w:r w:rsidRPr="00D03CF7">
        <w:rPr>
          <w:rFonts w:eastAsia="Calibri"/>
          <w:sz w:val="28"/>
          <w:szCs w:val="28"/>
        </w:rPr>
        <w:t xml:space="preserve"> ОСФР по Липецкой области</w:t>
      </w:r>
      <w:r>
        <w:rPr>
          <w:rFonts w:eastAsia="Calibri"/>
          <w:sz w:val="28"/>
          <w:szCs w:val="28"/>
        </w:rPr>
        <w:t>, неполных (недостоверных) сведений о доходах, об имуществе и обязательстве имущ</w:t>
      </w:r>
      <w:r w:rsidR="00164E92">
        <w:rPr>
          <w:rFonts w:eastAsia="Calibri"/>
          <w:sz w:val="28"/>
          <w:szCs w:val="28"/>
        </w:rPr>
        <w:t>ественного характера за</w:t>
      </w:r>
      <w:r w:rsidR="00123BA3">
        <w:rPr>
          <w:rFonts w:eastAsia="Calibri"/>
          <w:sz w:val="28"/>
          <w:szCs w:val="28"/>
        </w:rPr>
        <w:t xml:space="preserve"> </w:t>
      </w:r>
      <w:r w:rsidR="00E202E9">
        <w:rPr>
          <w:rFonts w:eastAsia="Calibri"/>
          <w:sz w:val="28"/>
          <w:szCs w:val="28"/>
        </w:rPr>
        <w:t>2022</w:t>
      </w:r>
      <w:r>
        <w:rPr>
          <w:rFonts w:eastAsia="Calibri"/>
          <w:sz w:val="28"/>
          <w:szCs w:val="28"/>
        </w:rPr>
        <w:t xml:space="preserve">г. </w:t>
      </w:r>
    </w:p>
    <w:p w:rsidR="00164E92" w:rsidRDefault="00164E92" w:rsidP="004521A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3</w:t>
      </w:r>
      <w:r w:rsidR="00BA732D">
        <w:rPr>
          <w:sz w:val="28"/>
          <w:szCs w:val="28"/>
        </w:rPr>
        <w:t xml:space="preserve"> работников </w:t>
      </w:r>
      <w:r w:rsidR="007B1605">
        <w:rPr>
          <w:sz w:val="28"/>
          <w:szCs w:val="28"/>
        </w:rPr>
        <w:t xml:space="preserve">Комиссия пришла к выводам, что представленные работниками сведения о доходах, об имуществе </w:t>
      </w:r>
      <w:r w:rsidR="007B1605">
        <w:rPr>
          <w:sz w:val="28"/>
          <w:szCs w:val="28"/>
        </w:rPr>
        <w:br/>
        <w:t>и обязательствах имущественного характера являются неполными и</w:t>
      </w:r>
      <w:r w:rsidR="00545F16">
        <w:rPr>
          <w:sz w:val="28"/>
          <w:szCs w:val="28"/>
        </w:rPr>
        <w:t>/или</w:t>
      </w:r>
      <w:r w:rsidR="003A7566">
        <w:rPr>
          <w:sz w:val="28"/>
          <w:szCs w:val="28"/>
        </w:rPr>
        <w:t xml:space="preserve"> недостоверными</w:t>
      </w:r>
      <w:r>
        <w:rPr>
          <w:sz w:val="28"/>
          <w:szCs w:val="28"/>
        </w:rPr>
        <w:t>, нарушения считать малозначимыми, с учетом смягчающих обстоятельств, рекомендовать</w:t>
      </w:r>
      <w:r w:rsidR="003A7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управляющему ОСФР по Липецкой области </w:t>
      </w:r>
      <w:r w:rsidR="00E202E9">
        <w:rPr>
          <w:sz w:val="28"/>
          <w:szCs w:val="28"/>
        </w:rPr>
        <w:t xml:space="preserve">не привлекать данных работников к дисциплинарной ответственности. </w:t>
      </w:r>
      <w:r w:rsidR="00307044">
        <w:rPr>
          <w:sz w:val="28"/>
          <w:szCs w:val="28"/>
        </w:rPr>
        <w:t xml:space="preserve">В отношении </w:t>
      </w:r>
      <w:bookmarkStart w:id="0" w:name="_GoBack"/>
      <w:bookmarkEnd w:id="0"/>
      <w:r w:rsidR="00307044">
        <w:rPr>
          <w:sz w:val="28"/>
          <w:szCs w:val="28"/>
        </w:rPr>
        <w:t>1 работника, Комиссия пришла к выводам, что представленные работником сведения о </w:t>
      </w:r>
      <w:r w:rsidR="00545F16">
        <w:rPr>
          <w:sz w:val="28"/>
          <w:szCs w:val="28"/>
        </w:rPr>
        <w:t>доходах,</w:t>
      </w:r>
      <w:r w:rsidR="00687169">
        <w:rPr>
          <w:sz w:val="28"/>
          <w:szCs w:val="28"/>
        </w:rPr>
        <w:t> </w:t>
      </w:r>
      <w:r w:rsidR="00307044">
        <w:rPr>
          <w:sz w:val="28"/>
          <w:szCs w:val="28"/>
        </w:rPr>
        <w:t>об имуществе и обязател</w:t>
      </w:r>
      <w:r w:rsidR="00545F16">
        <w:rPr>
          <w:sz w:val="28"/>
          <w:szCs w:val="28"/>
        </w:rPr>
        <w:t>ьствах</w:t>
      </w:r>
      <w:r w:rsidR="00307044">
        <w:rPr>
          <w:sz w:val="28"/>
          <w:szCs w:val="28"/>
        </w:rPr>
        <w:t>имущественного характера являются неполными и</w:t>
      </w:r>
      <w:r w:rsidR="00545F16">
        <w:rPr>
          <w:sz w:val="28"/>
          <w:szCs w:val="28"/>
        </w:rPr>
        <w:t>/или</w:t>
      </w:r>
      <w:r w:rsidR="00307044">
        <w:rPr>
          <w:sz w:val="28"/>
          <w:szCs w:val="28"/>
        </w:rPr>
        <w:t> недостоверными,</w:t>
      </w:r>
      <w:r w:rsidR="00307044" w:rsidRPr="00CB728C">
        <w:rPr>
          <w:sz w:val="28"/>
          <w:szCs w:val="28"/>
        </w:rPr>
        <w:t xml:space="preserve"> </w:t>
      </w:r>
      <w:r w:rsidR="00687169">
        <w:rPr>
          <w:sz w:val="28"/>
          <w:szCs w:val="28"/>
        </w:rPr>
        <w:t xml:space="preserve">однако управляющий ОСФР по Липецкой области </w:t>
      </w:r>
      <w:r w:rsidR="00687169" w:rsidRPr="00687169">
        <w:rPr>
          <w:sz w:val="28"/>
          <w:szCs w:val="28"/>
        </w:rPr>
        <w:t xml:space="preserve">решил меры дисциплинарной ответственности в виде замечания к </w:t>
      </w:r>
      <w:r w:rsidR="00545F16">
        <w:rPr>
          <w:sz w:val="28"/>
          <w:szCs w:val="28"/>
        </w:rPr>
        <w:t xml:space="preserve">данному </w:t>
      </w:r>
      <w:r w:rsidR="00687169" w:rsidRPr="00687169">
        <w:rPr>
          <w:sz w:val="28"/>
          <w:szCs w:val="28"/>
        </w:rPr>
        <w:t>работнику не</w:t>
      </w:r>
      <w:r w:rsidR="00687169">
        <w:rPr>
          <w:sz w:val="28"/>
          <w:szCs w:val="28"/>
        </w:rPr>
        <w:t xml:space="preserve"> применять, поскольку признал его</w:t>
      </w:r>
      <w:r w:rsidR="00687169" w:rsidRPr="00687169">
        <w:rPr>
          <w:sz w:val="28"/>
          <w:szCs w:val="28"/>
        </w:rPr>
        <w:t xml:space="preserve"> нарушение малозначительным.</w:t>
      </w:r>
    </w:p>
    <w:p w:rsidR="007B1605" w:rsidRDefault="00545F16" w:rsidP="00545F1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работники ОСФР по Липецкой области предупреждены </w:t>
      </w:r>
      <w:r>
        <w:rPr>
          <w:rFonts w:eastAsia="Calibri"/>
          <w:sz w:val="28"/>
          <w:szCs w:val="28"/>
        </w:rPr>
        <w:t>о недопустимости нарушения законодательства о противодействии коррупции впредь.</w:t>
      </w:r>
    </w:p>
    <w:p w:rsidR="007315C4" w:rsidRPr="007315C4" w:rsidRDefault="007315C4" w:rsidP="007315C4">
      <w:pPr>
        <w:spacing w:after="60"/>
        <w:jc w:val="both"/>
        <w:outlineLvl w:val="1"/>
        <w:rPr>
          <w:sz w:val="28"/>
          <w:szCs w:val="28"/>
        </w:rPr>
      </w:pPr>
    </w:p>
    <w:sectPr w:rsidR="007315C4" w:rsidRPr="007315C4" w:rsidSect="00687169">
      <w:pgSz w:w="11906" w:h="16838"/>
      <w:pgMar w:top="113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A635D"/>
    <w:multiLevelType w:val="hybridMultilevel"/>
    <w:tmpl w:val="00A8726C"/>
    <w:lvl w:ilvl="0" w:tplc="8C70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74A78"/>
    <w:multiLevelType w:val="hybridMultilevel"/>
    <w:tmpl w:val="FC5CE4E6"/>
    <w:lvl w:ilvl="0" w:tplc="744E5338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01040B"/>
    <w:rsid w:val="00066877"/>
    <w:rsid w:val="00083EED"/>
    <w:rsid w:val="000C7485"/>
    <w:rsid w:val="001037A5"/>
    <w:rsid w:val="00104101"/>
    <w:rsid w:val="00115C6F"/>
    <w:rsid w:val="00122A6F"/>
    <w:rsid w:val="00123BA3"/>
    <w:rsid w:val="00131E56"/>
    <w:rsid w:val="00136ACB"/>
    <w:rsid w:val="00160B4D"/>
    <w:rsid w:val="00162ABE"/>
    <w:rsid w:val="00164E92"/>
    <w:rsid w:val="0016713E"/>
    <w:rsid w:val="001A336A"/>
    <w:rsid w:val="001A6710"/>
    <w:rsid w:val="001C506C"/>
    <w:rsid w:val="001E1A83"/>
    <w:rsid w:val="00211027"/>
    <w:rsid w:val="002214B2"/>
    <w:rsid w:val="00224A89"/>
    <w:rsid w:val="002A4F07"/>
    <w:rsid w:val="002A52D8"/>
    <w:rsid w:val="002B35A8"/>
    <w:rsid w:val="002C7FA2"/>
    <w:rsid w:val="002D21B3"/>
    <w:rsid w:val="002F78D5"/>
    <w:rsid w:val="002F7AC5"/>
    <w:rsid w:val="00307044"/>
    <w:rsid w:val="00312E78"/>
    <w:rsid w:val="00343BE4"/>
    <w:rsid w:val="0034785A"/>
    <w:rsid w:val="003A7566"/>
    <w:rsid w:val="00401E16"/>
    <w:rsid w:val="0040527D"/>
    <w:rsid w:val="004318FA"/>
    <w:rsid w:val="00431FD7"/>
    <w:rsid w:val="004321CC"/>
    <w:rsid w:val="004521A9"/>
    <w:rsid w:val="00492A53"/>
    <w:rsid w:val="004F4E59"/>
    <w:rsid w:val="004F5DF7"/>
    <w:rsid w:val="00531BA7"/>
    <w:rsid w:val="0053420E"/>
    <w:rsid w:val="00545B99"/>
    <w:rsid w:val="00545F16"/>
    <w:rsid w:val="005A3E19"/>
    <w:rsid w:val="005D117C"/>
    <w:rsid w:val="005D5C27"/>
    <w:rsid w:val="00601CF4"/>
    <w:rsid w:val="00687169"/>
    <w:rsid w:val="00695CBA"/>
    <w:rsid w:val="006C2180"/>
    <w:rsid w:val="006D2AEA"/>
    <w:rsid w:val="006F666F"/>
    <w:rsid w:val="00713FD0"/>
    <w:rsid w:val="007248B5"/>
    <w:rsid w:val="007315C4"/>
    <w:rsid w:val="00767072"/>
    <w:rsid w:val="00770547"/>
    <w:rsid w:val="007B1605"/>
    <w:rsid w:val="007D69AC"/>
    <w:rsid w:val="007F4423"/>
    <w:rsid w:val="00814950"/>
    <w:rsid w:val="008240F4"/>
    <w:rsid w:val="00862C34"/>
    <w:rsid w:val="008C294B"/>
    <w:rsid w:val="008C32C8"/>
    <w:rsid w:val="008F287A"/>
    <w:rsid w:val="008F497F"/>
    <w:rsid w:val="00925F48"/>
    <w:rsid w:val="009304CA"/>
    <w:rsid w:val="00930BF6"/>
    <w:rsid w:val="009570F8"/>
    <w:rsid w:val="00960100"/>
    <w:rsid w:val="009C7C17"/>
    <w:rsid w:val="00A306CC"/>
    <w:rsid w:val="00A60C07"/>
    <w:rsid w:val="00A94E9D"/>
    <w:rsid w:val="00AB4C1C"/>
    <w:rsid w:val="00AB7E8F"/>
    <w:rsid w:val="00AD11EB"/>
    <w:rsid w:val="00B170A2"/>
    <w:rsid w:val="00B333F9"/>
    <w:rsid w:val="00B35A9B"/>
    <w:rsid w:val="00B95009"/>
    <w:rsid w:val="00BA732D"/>
    <w:rsid w:val="00BB32D8"/>
    <w:rsid w:val="00BB43BA"/>
    <w:rsid w:val="00BD1828"/>
    <w:rsid w:val="00C30FB8"/>
    <w:rsid w:val="00C63BB6"/>
    <w:rsid w:val="00C71EEF"/>
    <w:rsid w:val="00C86799"/>
    <w:rsid w:val="00C94DE5"/>
    <w:rsid w:val="00CB728C"/>
    <w:rsid w:val="00D02045"/>
    <w:rsid w:val="00D13632"/>
    <w:rsid w:val="00D30373"/>
    <w:rsid w:val="00D56923"/>
    <w:rsid w:val="00D758EA"/>
    <w:rsid w:val="00E004EB"/>
    <w:rsid w:val="00E04C1D"/>
    <w:rsid w:val="00E202E9"/>
    <w:rsid w:val="00E23172"/>
    <w:rsid w:val="00E25F0D"/>
    <w:rsid w:val="00E554AA"/>
    <w:rsid w:val="00EB148B"/>
    <w:rsid w:val="00EE53AA"/>
    <w:rsid w:val="00EF1F54"/>
    <w:rsid w:val="00F1297B"/>
    <w:rsid w:val="00F519E8"/>
    <w:rsid w:val="00F526F1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04EA-4407-4771-B399-71EE7039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Поляковская Евгения Станиславовна</cp:lastModifiedBy>
  <cp:revision>10</cp:revision>
  <cp:lastPrinted>2023-12-13T11:21:00Z</cp:lastPrinted>
  <dcterms:created xsi:type="dcterms:W3CDTF">2023-12-26T12:13:00Z</dcterms:created>
  <dcterms:modified xsi:type="dcterms:W3CDTF">2023-12-28T09:05:00Z</dcterms:modified>
</cp:coreProperties>
</file>