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_rels/item1.xml.rels" ContentType="application/vnd.openxmlformats-package.relationship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7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Заседание Комиссии Отделения Фонда пенсионного и социального страхования Российской Федерации по Липецкой области</w:t>
      </w:r>
    </w:p>
    <w:p>
      <w:pPr>
        <w:pStyle w:val="Normal"/>
        <w:spacing w:lineRule="auto" w:line="27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соблюдению требований к служебному поведению и урегулированию конфликта интересов от 24 сентября 2026 года</w:t>
      </w:r>
    </w:p>
    <w:p>
      <w:pPr>
        <w:pStyle w:val="Normal"/>
        <w:spacing w:lineRule="auto" w:line="276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spacing w:lineRule="auto" w:line="276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24 сентября 2026 года состоялось заседание Комиссии Отделения Фонда пенсионного и социального страхования Российской Федерации по Липецкой области по соблюдению требований к служебному поведению и урегулированию конфликта интересов (далее - Комиссия).</w:t>
      </w:r>
    </w:p>
    <w:p>
      <w:pPr>
        <w:pStyle w:val="Normal"/>
        <w:spacing w:lineRule="auto" w:line="276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заседании Комиссии были рассмотрены вопросы: </w:t>
      </w:r>
    </w:p>
    <w:p>
      <w:pPr>
        <w:pStyle w:val="ListParagraph"/>
        <w:spacing w:lineRule="auto" w:line="276"/>
        <w:ind w:firstLine="567" w:start="0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Рассмотрение </w:t>
      </w:r>
      <w:r>
        <w:rPr>
          <w:sz w:val="28"/>
          <w:szCs w:val="28"/>
        </w:rPr>
        <w:t>уведомлений о возникновении конфликта интересов или возможности его возникновения:</w:t>
      </w:r>
    </w:p>
    <w:p>
      <w:pPr>
        <w:pStyle w:val="ListParagraph"/>
        <w:spacing w:lineRule="auto" w:line="276"/>
        <w:ind w:firstLine="567" w:star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от одного работника ОСФР по Липецкой области, в связи с назначением социальной пенсии по инвалидности и единовременной денежной выплаты ее близких родственников; </w:t>
      </w:r>
    </w:p>
    <w:p>
      <w:pPr>
        <w:pStyle w:val="ListParagraph"/>
        <w:spacing w:lineRule="auto" w:line="276"/>
        <w:ind w:firstLine="567" w:start="0"/>
        <w:jc w:val="both"/>
        <w:rPr>
          <w:sz w:val="28"/>
          <w:szCs w:val="28"/>
        </w:rPr>
      </w:pPr>
      <w:r>
        <w:rPr>
          <w:sz w:val="28"/>
          <w:szCs w:val="28"/>
        </w:rPr>
        <w:t>- от одного работника ОСФР по Липецкой области, в связи с назначением  страховой пенсии по старости его близких родственников.</w:t>
      </w:r>
    </w:p>
    <w:p>
      <w:pPr>
        <w:pStyle w:val="ListParagraph"/>
        <w:spacing w:lineRule="auto" w:line="276"/>
        <w:ind w:firstLine="567" w:start="0"/>
        <w:jc w:val="both"/>
        <w:rPr>
          <w:sz w:val="28"/>
          <w:szCs w:val="28"/>
        </w:rPr>
      </w:pPr>
      <w:r>
        <w:rPr>
          <w:sz w:val="28"/>
          <w:szCs w:val="28"/>
        </w:rPr>
        <w:t>Комиссия пришла к выводу об отсутствии в рассматриваемых ситуациях конфликта интересов.</w:t>
      </w:r>
    </w:p>
    <w:p>
      <w:pPr>
        <w:pStyle w:val="ListParagraph"/>
        <w:spacing w:lineRule="auto" w:line="276"/>
        <w:ind w:firstLine="567" w:start="0"/>
        <w:jc w:val="both"/>
        <w:rPr>
          <w:sz w:val="28"/>
          <w:szCs w:val="28"/>
        </w:rPr>
      </w:pPr>
      <w:r>
        <w:rPr>
          <w:rFonts w:eastAsia="Times New Roman"/>
          <w:bCs/>
          <w:sz w:val="28"/>
          <w:szCs w:val="28"/>
        </w:rPr>
        <w:t xml:space="preserve">По первому вопросу Комиссия рекомендовала работнику осуществлять самоотвод при осуществлении контроля за правильностью начисления выплат, а также при проверке итоговых показателей расчетных ведомостей по начислению выплаты. </w:t>
      </w:r>
      <w:r>
        <w:rPr>
          <w:rFonts w:eastAsia="Times New Roman"/>
          <w:bCs/>
          <w:sz w:val="28"/>
          <w:szCs w:val="28"/>
        </w:rPr>
        <w:t>У</w:t>
      </w:r>
      <w:r>
        <w:rPr>
          <w:rFonts w:eastAsia="Times New Roman"/>
          <w:bCs/>
          <w:sz w:val="28"/>
          <w:szCs w:val="28"/>
        </w:rPr>
        <w:t xml:space="preserve">правляющему ОСФР по Липецкой области поручить заместителю начальника управления выплаты пенсий и социальных выплат произвести контроль за правильностью начисления выплаты и проверку итоговых показателей в расчетных ведомостях по начислению выплаты, </w:t>
      </w:r>
      <w:r>
        <w:rPr>
          <w:rFonts w:eastAsia="Times New Roman"/>
          <w:bCs/>
          <w:sz w:val="28"/>
          <w:szCs w:val="28"/>
        </w:rPr>
        <w:t>к</w:t>
      </w:r>
      <w:r>
        <w:rPr>
          <w:rFonts w:eastAsia="Times New Roman"/>
          <w:bCs/>
          <w:sz w:val="28"/>
          <w:szCs w:val="28"/>
        </w:rPr>
        <w:t xml:space="preserve">онтроль за дальнейшим исполнением рекомендаций Комиссии возложить на начальника управления выплаты пенсий и социальных выплата, </w:t>
      </w:r>
      <w:r>
        <w:rPr>
          <w:rFonts w:eastAsia="Times New Roman"/>
          <w:bCs/>
          <w:sz w:val="28"/>
          <w:szCs w:val="28"/>
        </w:rPr>
        <w:t>а</w:t>
      </w:r>
      <w:r>
        <w:rPr>
          <w:rFonts w:eastAsia="Times New Roman"/>
          <w:bCs/>
          <w:sz w:val="28"/>
          <w:szCs w:val="28"/>
        </w:rPr>
        <w:t xml:space="preserve"> также поручить контрольно – ревизионному отделу провести проверку по назначению данной выплаты.</w:t>
      </w:r>
    </w:p>
    <w:p>
      <w:pPr>
        <w:pStyle w:val="ListParagraph"/>
        <w:spacing w:lineRule="auto" w:line="276"/>
        <w:ind w:firstLine="567" w:start="0"/>
        <w:jc w:val="both"/>
        <w:rPr>
          <w:sz w:val="28"/>
          <w:szCs w:val="28"/>
        </w:rPr>
      </w:pPr>
      <w:r>
        <w:rPr>
          <w:rFonts w:eastAsia="Times New Roman"/>
          <w:bCs/>
          <w:sz w:val="28"/>
          <w:szCs w:val="28"/>
        </w:rPr>
        <w:t xml:space="preserve">По второму вопросу Комиссия рекомендовала работнику осуществлять самоотвод при рассмотрении заявления и документов, принятия на их основании решения о назначении пенсии, а также контроля за установлением пенсии. </w:t>
      </w:r>
      <w:r>
        <w:rPr>
          <w:rFonts w:eastAsia="Times New Roman"/>
          <w:bCs/>
          <w:sz w:val="28"/>
          <w:szCs w:val="28"/>
        </w:rPr>
        <w:t>У</w:t>
      </w:r>
      <w:r>
        <w:rPr>
          <w:rFonts w:eastAsia="Times New Roman"/>
          <w:bCs/>
          <w:sz w:val="28"/>
          <w:szCs w:val="28"/>
        </w:rPr>
        <w:t>правляющему ОСФР по Липецкой области поручить начальнику управления установления пенсий произвести контроль за правильностью назначения страховой пенсии по старости, а также возложить контроль за дальнейшим исполнением рекомендаций Комиссии, поручить контрольно – ревизионному отделу провести проверку по назначению данной пенсии.</w:t>
      </w:r>
    </w:p>
    <w:p>
      <w:pPr>
        <w:pStyle w:val="ListParagraph"/>
        <w:spacing w:lineRule="auto" w:line="276"/>
        <w:ind w:firstLine="567" w:start="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</w:r>
    </w:p>
    <w:p>
      <w:pPr>
        <w:pStyle w:val="Normal"/>
        <w:numPr>
          <w:ilvl w:val="0"/>
          <w:numId w:val="0"/>
        </w:numPr>
        <w:spacing w:lineRule="auto" w:line="276" w:before="0" w:after="60"/>
        <w:ind w:hanging="0" w:start="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8"/>
          <w:tab w:val="left" w:pos="0" w:leader="none"/>
          <w:tab w:val="left" w:pos="709" w:leader="none"/>
          <w:tab w:val="left" w:pos="1276" w:leader="none"/>
        </w:tabs>
        <w:spacing w:lineRule="auto" w:line="336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numPr>
          <w:ilvl w:val="0"/>
          <w:numId w:val="0"/>
        </w:numPr>
        <w:spacing w:before="0" w:after="60"/>
        <w:ind w:hanging="0" w:start="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</w:r>
    </w:p>
    <w:sectPr>
      <w:type w:val="nextPage"/>
      <w:pgSz w:w="11906" w:h="16838"/>
      <w:pgMar w:left="1560" w:right="566" w:gutter="0" w:header="0" w:top="1134" w:footer="0" w:bottom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Times New Roman">
    <w:charset w:val="01"/>
    <w:family w:val="roman"/>
    <w:pitch w:val="default"/>
  </w:font>
  <w:font w:name="Cambria">
    <w:charset w:val="01"/>
    <w:family w:val="roman"/>
    <w:pitch w:val="default"/>
  </w:font>
  <w:font w:name="PT Astra Serif">
    <w:charset w:val="01"/>
    <w:family w:val="roman"/>
    <w:pitch w:val="default"/>
  </w:font>
  <w:font w:name="Calibri">
    <w:charset w:val="01"/>
    <w:family w:val="swiss"/>
    <w:pitch w:val="default"/>
  </w:font>
</w:fonts>
</file>

<file path=word/settings.xml><?xml version="1.0" encoding="utf-8"?>
<w:settings xmlns:w="http://schemas.openxmlformats.org/wordprocessingml/2006/main">
  <w:zoom w:percent="145"/>
  <w:embedSystemFonts/>
  <w:defaultTabStop w:val="708"/>
  <w:autoHyphenation w:val="true"/>
  <w:hyphenationZone w:val="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</w:latentStyles>
  <w:style w:type="paragraph" w:styleId="Normal" w:default="1">
    <w:name w:val="Normal"/>
    <w:qFormat/>
    <w:rsid w:val="002b35a8"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Подзаголовок Знак"/>
    <w:basedOn w:val="DefaultParagraphFont"/>
    <w:qFormat/>
    <w:rsid w:val="00ab4c1c"/>
    <w:rPr>
      <w:rFonts w:ascii="Cambria" w:hAnsi="Cambria" w:eastAsia="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PT Astra Serif" w:hAnsi="PT Astra Serif" w:cs="FreeSans"/>
    </w:rPr>
  </w:style>
  <w:style w:type="paragraph" w:styleId="1" w:customStyle="1">
    <w:name w:val="Абзац списка1"/>
    <w:basedOn w:val="Normal"/>
    <w:qFormat/>
    <w:rsid w:val="002b35a8"/>
    <w:pPr>
      <w:spacing w:lineRule="auto" w:line="276" w:before="0" w:after="200"/>
      <w:ind w:start="720"/>
      <w:contextualSpacing/>
    </w:pPr>
    <w:rPr>
      <w:rFonts w:ascii="Calibri" w:hAnsi="Calibri" w:eastAsia="Calibri"/>
      <w:sz w:val="22"/>
      <w:szCs w:val="22"/>
    </w:rPr>
  </w:style>
  <w:style w:type="paragraph" w:styleId="Subtitle">
    <w:name w:val="Subtitle"/>
    <w:basedOn w:val="Normal"/>
    <w:next w:val="Normal"/>
    <w:link w:val="Style14"/>
    <w:qFormat/>
    <w:rsid w:val="00ab4c1c"/>
    <w:pPr/>
    <w:rPr>
      <w:rFonts w:ascii="Cambria" w:hAnsi="Cambria" w:eastAsia="" w:cs="" w:asciiTheme="majorHAnsi" w:cstheme="majorBidi" w:eastAsiaTheme="majorEastAsia" w:hAnsiTheme="majorHAnsi"/>
      <w:i/>
      <w:iCs/>
      <w:color w:themeColor="accent1" w:val="4F81BD"/>
      <w:spacing w:val="15"/>
    </w:rPr>
  </w:style>
  <w:style w:type="paragraph" w:styleId="ListParagraph">
    <w:name w:val="List Paragraph"/>
    <w:basedOn w:val="Normal"/>
    <w:uiPriority w:val="34"/>
    <w:qFormat/>
    <w:rsid w:val="00fe39cc"/>
    <w:pPr>
      <w:spacing w:before="0" w:after="0"/>
      <w:ind w:start="720"/>
      <w:contextualSpacing/>
    </w:pPr>
    <w:rPr/>
  </w:style>
  <w:style w:type="numbering" w:styleId="Style17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C822EC-B5B4-4966-851B-7FB0374270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Application>LibreOffice/25.8.3.2$Linux_X86_64 LibreOffice_project/580$Build-2</Application>
  <AppVersion>15.0000</AppVersion>
  <Pages>1</Pages>
  <Words>276</Words>
  <Characters>1965</Characters>
  <CharactersWithSpaces>2236</CharactersWithSpaces>
  <Paragraphs>10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2024-09-19T05:52:00Z</dcterms:created>
  <dc:creator>Карелин Александр Васильевич</dc:creator>
  <dc:description/>
  <dc:language>ru-RU</dc:language>
  <cp:lastModifiedBy/>
  <cp:lastPrinted>2026-09-29T14:12:39Z</cp:lastPrinted>
  <dcterms:modified xsi:type="dcterms:W3CDTF">2026-09-29T14:12:41Z</dcterms:modified>
  <cp:revision>33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