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F7E" w:rsidRDefault="000E6F7E" w:rsidP="000E6F7E">
      <w:pPr>
        <w:autoSpaceDE w:val="0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 порядке подачи заявлений на предоставление (отказ, возобновление) НСУ в 2026 году</w:t>
      </w:r>
    </w:p>
    <w:p w:rsidR="000E6F7E" w:rsidRDefault="000E6F7E" w:rsidP="000E6F7E">
      <w:pPr>
        <w:autoSpaceDE w:val="0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</w:p>
    <w:p w:rsidR="000E6F7E" w:rsidRDefault="000E6F7E" w:rsidP="000E6F7E">
      <w:pPr>
        <w:numPr>
          <w:ilvl w:val="0"/>
          <w:numId w:val="2"/>
        </w:num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Для ветеранов боевых действий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(ВБД) </w:t>
      </w:r>
      <w:r>
        <w:rPr>
          <w:rFonts w:ascii="Times New Roman" w:hAnsi="Times New Roman"/>
          <w:bCs/>
          <w:iCs/>
          <w:sz w:val="28"/>
          <w:szCs w:val="28"/>
          <w:lang w:val="ru-RU"/>
        </w:rPr>
        <w:t>порядок предоставления набора социальных услуг (НСУ) отличается от общих правил: при назначении ежемесячной денежной компенсации (ЕДВ) НСУ изначально устанавливается в денежном эквиваленте.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Если вы не планируете менять текущий способ получения, подавать заявление не требуется- выбранный вариант продлевается на следующий год.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Если вы </w:t>
      </w:r>
      <w:r w:rsidR="00665DC5">
        <w:rPr>
          <w:rFonts w:ascii="Times New Roman" w:hAnsi="Times New Roman"/>
          <w:sz w:val="28"/>
          <w:szCs w:val="28"/>
          <w:lang w:val="ru-RU"/>
        </w:rPr>
        <w:t>хотите отказаться</w:t>
      </w:r>
      <w:r>
        <w:rPr>
          <w:rFonts w:ascii="Times New Roman" w:hAnsi="Times New Roman"/>
          <w:sz w:val="28"/>
          <w:szCs w:val="28"/>
          <w:lang w:val="ru-RU"/>
        </w:rPr>
        <w:t xml:space="preserve"> от денежной </w:t>
      </w:r>
      <w:r w:rsidR="00665DC5">
        <w:rPr>
          <w:rFonts w:ascii="Times New Roman" w:hAnsi="Times New Roman"/>
          <w:sz w:val="28"/>
          <w:szCs w:val="28"/>
          <w:lang w:val="ru-RU"/>
        </w:rPr>
        <w:t>компенсации и</w:t>
      </w:r>
      <w:r>
        <w:rPr>
          <w:rFonts w:ascii="Times New Roman" w:hAnsi="Times New Roman"/>
          <w:sz w:val="28"/>
          <w:szCs w:val="28"/>
          <w:lang w:val="ru-RU"/>
        </w:rPr>
        <w:t xml:space="preserve"> получать услугу (полностью или частично) нужно подать заявление </w:t>
      </w:r>
      <w:r>
        <w:rPr>
          <w:rFonts w:ascii="Times New Roman" w:hAnsi="Times New Roman"/>
          <w:b/>
          <w:sz w:val="28"/>
          <w:szCs w:val="28"/>
          <w:lang w:val="ru-RU"/>
        </w:rPr>
        <w:t>о предоставлении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65DC5">
        <w:rPr>
          <w:rFonts w:ascii="Times New Roman" w:hAnsi="Times New Roman"/>
          <w:sz w:val="28"/>
          <w:szCs w:val="28"/>
          <w:lang w:val="ru-RU"/>
        </w:rPr>
        <w:t>НСУ с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 нужным набором </w:t>
      </w:r>
      <w:r w:rsidR="00665DC5"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услуг в</w:t>
      </w:r>
      <w:r>
        <w:rPr>
          <w:rFonts w:ascii="Times New Roman" w:hAnsi="Times New Roman"/>
          <w:sz w:val="28"/>
          <w:szCs w:val="28"/>
          <w:lang w:val="ru-RU"/>
        </w:rPr>
        <w:t xml:space="preserve"> натуральном виде в общем порядке.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Для изменения формы предоставления </w:t>
      </w:r>
      <w:r w:rsidR="00665DC5">
        <w:rPr>
          <w:rFonts w:ascii="Times New Roman" w:hAnsi="Times New Roman"/>
          <w:b/>
          <w:bCs/>
          <w:sz w:val="28"/>
          <w:szCs w:val="28"/>
          <w:lang w:val="ru-RU"/>
        </w:rPr>
        <w:t>НСУ 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2027 год необходимо подать заявление -  до 1 октября 2026.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Начало его действия – с 1 января 2027.       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Последний день подачи </w:t>
      </w:r>
      <w:r w:rsidR="00665DC5">
        <w:rPr>
          <w:rFonts w:ascii="Times New Roman" w:hAnsi="Times New Roman"/>
          <w:sz w:val="28"/>
          <w:szCs w:val="28"/>
          <w:lang w:val="ru-RU"/>
        </w:rPr>
        <w:t>заявления –</w:t>
      </w:r>
      <w:r>
        <w:rPr>
          <w:rFonts w:ascii="Times New Roman" w:hAnsi="Times New Roman"/>
          <w:sz w:val="28"/>
          <w:szCs w:val="28"/>
          <w:lang w:val="ru-RU"/>
        </w:rPr>
        <w:t xml:space="preserve"> 30 сентября 2026.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Поданное заявление с 01 октября по 31 декабря будет действовать только через год после подачи </w:t>
      </w:r>
      <w:r w:rsidR="00665DC5">
        <w:rPr>
          <w:rFonts w:ascii="Times New Roman" w:hAnsi="Times New Roman"/>
          <w:i/>
          <w:iCs/>
          <w:sz w:val="28"/>
          <w:szCs w:val="28"/>
          <w:lang w:val="ru-RU"/>
        </w:rPr>
        <w:t>заявления -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с 1 января 2028.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Размер денежного эквивалента НСУ с 01.02.2026 года составляет 1825,25 руб., из них: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* Лекарственные препараты –1405,85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* Проезд к месту лечения и на пригородном железнодорожном транспорте –201,92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* Санаторно – курортное лечение –217,48 руб.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Если вы планируете отказаться от </w:t>
      </w:r>
      <w:r w:rsidR="00665DC5">
        <w:rPr>
          <w:rFonts w:ascii="Times New Roman" w:hAnsi="Times New Roman"/>
          <w:i/>
          <w:iCs/>
          <w:sz w:val="28"/>
          <w:szCs w:val="28"/>
          <w:lang w:val="ru-RU"/>
        </w:rPr>
        <w:t>предоставления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НСУ (частично или полностью) подается заявление об отказе от получения НСУ.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Если заявление об отказе подано в текущем году </w:t>
      </w:r>
      <w:r w:rsidR="00665DC5"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и вы передумали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 или хотите изменить </w:t>
      </w:r>
      <w:r w:rsidR="00665DC5"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состав выбранных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 услуг</w:t>
      </w:r>
      <w:r>
        <w:rPr>
          <w:rFonts w:ascii="Times New Roman" w:eastAsia="+mn-ea" w:hAnsi="Times New Roman"/>
          <w:bCs/>
          <w:i/>
          <w:iCs/>
          <w:color w:val="002060"/>
          <w:kern w:val="2"/>
          <w:sz w:val="26"/>
          <w:szCs w:val="26"/>
          <w:u w:val="single"/>
          <w:lang w:val="ru-RU"/>
        </w:rPr>
        <w:t xml:space="preserve"> </w:t>
      </w:r>
      <w:r w:rsidR="00665DC5"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необходимо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отозвать ранее поданное заявление и подать новое с нужным набором услуг.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</w:pPr>
    </w:p>
    <w:p w:rsidR="000E6F7E" w:rsidRDefault="000E6F7E" w:rsidP="000E6F7E">
      <w:pPr>
        <w:numPr>
          <w:ilvl w:val="0"/>
          <w:numId w:val="2"/>
        </w:numPr>
        <w:autoSpaceDE w:val="0"/>
        <w:spacing w:line="276" w:lineRule="auto"/>
        <w:ind w:left="-851" w:firstLine="284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sz w:val="28"/>
          <w:szCs w:val="28"/>
          <w:lang w:val="ru-RU"/>
        </w:rPr>
        <w:t xml:space="preserve">Для уволенных ветеранов боевых действий с инвалидностью: </w:t>
      </w:r>
    </w:p>
    <w:p w:rsidR="000E6F7E" w:rsidRDefault="000E6F7E" w:rsidP="00665DC5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bCs/>
          <w:sz w:val="28"/>
          <w:szCs w:val="28"/>
          <w:lang w:val="ru-RU"/>
        </w:rPr>
        <w:t>С 26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июля 2026 года   для уволенных ВБД с инвалидностью действует </w:t>
      </w:r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однократная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>возможность перейти на натуральную форму получения НСУ не дожидаясь следующего года.</w:t>
      </w:r>
    </w:p>
    <w:p w:rsidR="000E6F7E" w:rsidRDefault="000E6F7E" w:rsidP="00665DC5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Право на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досрочный переход распространяется </w:t>
      </w:r>
      <w:r>
        <w:rPr>
          <w:rFonts w:ascii="Times New Roman" w:hAnsi="Times New Roman"/>
          <w:bCs/>
          <w:sz w:val="28"/>
          <w:szCs w:val="28"/>
          <w:lang w:val="ru-RU"/>
        </w:rPr>
        <w:t>на ветеранов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>боевых действий,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имеющих инвалидность,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ru-RU"/>
        </w:rPr>
        <w:t>уволенных с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военной службы или исключенных из </w:t>
      </w:r>
      <w:r>
        <w:rPr>
          <w:rFonts w:ascii="Times New Roman" w:hAnsi="Times New Roman"/>
          <w:bCs/>
          <w:sz w:val="28"/>
          <w:szCs w:val="28"/>
          <w:lang w:val="ru-RU"/>
        </w:rPr>
        <w:t>добровольческих формирований</w:t>
      </w:r>
      <w:r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0E6F7E" w:rsidRDefault="000E6F7E" w:rsidP="00665DC5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Заявление об изменении формы получения НСУ можно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подать </w:t>
      </w:r>
      <w:proofErr w:type="gramStart"/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в  течение</w:t>
      </w:r>
      <w:proofErr w:type="gramEnd"/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 xml:space="preserve"> трех месяцев</w:t>
      </w:r>
      <w:r>
        <w:rPr>
          <w:rFonts w:ascii="Times New Roman" w:hAnsi="Times New Roman"/>
          <w:bCs/>
          <w:sz w:val="28"/>
          <w:szCs w:val="28"/>
          <w:lang w:val="ru-RU"/>
        </w:rPr>
        <w:t>: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- с даты увольнения со службы (если инвалидность уже была на момент увольнения);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  - с даты установления </w:t>
      </w:r>
      <w:r>
        <w:rPr>
          <w:rFonts w:ascii="Times New Roman" w:hAnsi="Times New Roman"/>
          <w:bCs/>
          <w:sz w:val="28"/>
          <w:szCs w:val="28"/>
          <w:lang w:val="ru-RU"/>
        </w:rPr>
        <w:t>инвалидности, полученной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 течение 12 месяцев после увольнения со службы.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Заявление о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предоставлении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НСУ (полностью или частично) можно подать в любой месяц года в течение установленного законодательством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срока (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трех месяцев)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с обязательной отметкой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об увольнении (указанием даты) 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>с военной службы.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При соблюдении срока - НСУ будет действовать с 1 числа месяца, следующего за месяцем подачи заявления.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Если заявление подано позже трехмесячного срока, переход осуществляется по общим правилам только с 1 января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следующего календарного</w:t>
      </w: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 xml:space="preserve"> года.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Размер денежного эквивалента НСУ с 01.02.2026 года составляет 1825,25 руб., из них: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* Лекарственные препараты –1405,85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* Проезд к месту лечения и на пригородном железнодорожном транспорте –201,92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  * Санаторно – курортное лечение –217,48 руб.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Способ подачи заявления: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клиентская служба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СФР, МФЦ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, портал Госуслуг.                                                                                          </w:t>
      </w:r>
    </w:p>
    <w:p w:rsidR="000E6F7E" w:rsidRDefault="000E6F7E" w:rsidP="000E6F7E">
      <w:pPr>
        <w:numPr>
          <w:ilvl w:val="0"/>
          <w:numId w:val="2"/>
        </w:num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>Для членов семей погибших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(умерших) участников СВО ВБД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: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При назначении ежемесячной денежной выплаты (ЕДВ) по категории «члены семей погибших (умерших) инвалидов войны, участников Великой Отечественной войны и ветеранов боевых </w:t>
      </w:r>
      <w:r>
        <w:rPr>
          <w:rFonts w:ascii="Times New Roman" w:hAnsi="Times New Roman"/>
          <w:sz w:val="28"/>
          <w:szCs w:val="28"/>
          <w:lang w:val="ru-RU"/>
        </w:rPr>
        <w:t>действий» набор</w:t>
      </w:r>
      <w:r>
        <w:rPr>
          <w:rFonts w:ascii="Times New Roman" w:hAnsi="Times New Roman"/>
          <w:sz w:val="28"/>
          <w:szCs w:val="28"/>
          <w:lang w:val="ru-RU"/>
        </w:rPr>
        <w:t xml:space="preserve"> социальных услуг </w:t>
      </w:r>
      <w:r>
        <w:rPr>
          <w:rFonts w:ascii="Times New Roman" w:hAnsi="Times New Roman"/>
          <w:sz w:val="28"/>
          <w:szCs w:val="28"/>
          <w:lang w:val="ru-RU"/>
        </w:rPr>
        <w:t>(далее</w:t>
      </w:r>
      <w:r>
        <w:rPr>
          <w:rFonts w:ascii="Times New Roman" w:hAnsi="Times New Roman"/>
          <w:sz w:val="28"/>
          <w:szCs w:val="28"/>
          <w:lang w:val="ru-RU"/>
        </w:rPr>
        <w:t xml:space="preserve"> – НСУ) предоставляется в натуральной форме автоматически.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Если вы не планируете менять текущий способ получения, подавать заявление не требуется - выбранный вариант продлевается на следующий год.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Если вы хотите отказаться и получать денежную компенсацию вместо услуг (полностью или частично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)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то: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Для изменения формы предоставления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НСУ 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2027 год необходимо подать заявление -  до 1 октября 2026.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Начало его действия – с 1 января 2027.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Последний день подачи </w:t>
      </w:r>
      <w:r>
        <w:rPr>
          <w:rFonts w:ascii="Times New Roman" w:hAnsi="Times New Roman"/>
          <w:sz w:val="28"/>
          <w:szCs w:val="28"/>
          <w:lang w:val="ru-RU"/>
        </w:rPr>
        <w:t>заявления –</w:t>
      </w:r>
      <w:r>
        <w:rPr>
          <w:rFonts w:ascii="Times New Roman" w:hAnsi="Times New Roman"/>
          <w:sz w:val="28"/>
          <w:szCs w:val="28"/>
          <w:lang w:val="ru-RU"/>
        </w:rPr>
        <w:t xml:space="preserve"> 30 сентября 2026.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Поданное заявление с 01 октября по 31 декабря будет действовать только через год после подачи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заявления с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1 января 2028.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Размер денежного эквивалента НСУ с 01.02.2026 года составляет 1825,25 руб., из них: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  * Лекарственные препараты –1405,85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* Проезд к месту лечения и на пригородном железнодорожном транспорте –201,92 руб.;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lastRenderedPageBreak/>
        <w:t xml:space="preserve">   * Санаторно – курортное лечение – 217,48 руб. 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>Если вы планируете отказаться от НСУ (частично или полностью) подается заявление об отказе от получения НСУ.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Если вы планируете возобновить НСУ (частично или полностью), подается заявление </w:t>
      </w:r>
      <w:r>
        <w:rPr>
          <w:rFonts w:ascii="Times New Roman" w:hAnsi="Times New Roman"/>
          <w:i/>
          <w:iCs/>
          <w:sz w:val="28"/>
          <w:szCs w:val="28"/>
          <w:u w:val="single"/>
          <w:lang w:val="ru-RU"/>
        </w:rPr>
        <w:t>о возобновлении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 xml:space="preserve"> предоставления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ab/>
        <w:t>НСУ.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Если заявление об отказе подано в текущем году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и вы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передумали или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хотите изменить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состав выбранных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услуг</w:t>
      </w:r>
      <w:r>
        <w:rPr>
          <w:rFonts w:ascii="Times New Roman" w:eastAsia="+mn-ea" w:hAnsi="Times New Roman"/>
          <w:bCs/>
          <w:i/>
          <w:iCs/>
          <w:color w:val="002060"/>
          <w:kern w:val="2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необходимо</w:t>
      </w:r>
      <w:r>
        <w:rPr>
          <w:rFonts w:ascii="Times New Roman" w:hAnsi="Times New Roman"/>
          <w:bCs/>
          <w:i/>
          <w:iCs/>
          <w:sz w:val="28"/>
          <w:szCs w:val="28"/>
          <w:u w:val="single"/>
          <w:lang w:val="ru-RU"/>
        </w:rPr>
        <w:t xml:space="preserve"> отозвать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ранее поданное заявление и подать новое с нужным набором услуг.</w:t>
      </w:r>
    </w:p>
    <w:p w:rsidR="000E6F7E" w:rsidRDefault="000E6F7E" w:rsidP="000E6F7E">
      <w:pPr>
        <w:autoSpaceDE w:val="0"/>
        <w:spacing w:line="276" w:lineRule="auto"/>
        <w:ind w:left="-851" w:firstLine="284"/>
        <w:jc w:val="both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Способ подачи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заявления: клиентская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 служба 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СФР, МФЦ</w:t>
      </w: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 xml:space="preserve">, портал Госуслуг  </w:t>
      </w:r>
    </w:p>
    <w:p w:rsidR="00931001" w:rsidRPr="000E6F7E" w:rsidRDefault="00931001" w:rsidP="000E6F7E">
      <w:pPr>
        <w:ind w:left="-851" w:firstLine="284"/>
        <w:rPr>
          <w:lang w:val="ru-RU"/>
        </w:rPr>
      </w:pPr>
    </w:p>
    <w:sectPr w:rsidR="00931001" w:rsidRPr="000E6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-217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272"/>
    <w:rsid w:val="000E6F7E"/>
    <w:rsid w:val="00665DC5"/>
    <w:rsid w:val="008E3272"/>
    <w:rsid w:val="0093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5F304-32E5-4600-94BF-194BF82E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7E"/>
    <w:pPr>
      <w:suppressAutoHyphens/>
      <w:spacing w:after="0" w:line="240" w:lineRule="auto"/>
    </w:pPr>
    <w:rPr>
      <w:rFonts w:ascii="Calibri" w:eastAsia="Times New Roman" w:hAnsi="Calibri" w:cs="Times New Roman"/>
      <w:sz w:val="24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704</Words>
  <Characters>4015</Characters>
  <Application>Microsoft Office Word</Application>
  <DocSecurity>0</DocSecurity>
  <Lines>33</Lines>
  <Paragraphs>9</Paragraphs>
  <ScaleCrop>false</ScaleCrop>
  <Company/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Богомолова Людмила Николаевна</dc:creator>
  <cp:keywords/>
  <dc:description/>
  <cp:lastModifiedBy>Богомолова Людмила Николаевна</cp:lastModifiedBy>
  <cp:revision>3</cp:revision>
  <dcterms:created xsi:type="dcterms:W3CDTF">2026-09-24T14:14:00Z</dcterms:created>
  <dcterms:modified xsi:type="dcterms:W3CDTF">2026-09-24T14:20:00Z</dcterms:modified>
</cp:coreProperties>
</file>