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7E" w:rsidRDefault="00B1267E" w:rsidP="00B12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</w:t>
      </w:r>
      <w:r w:rsidRPr="001B78D7">
        <w:rPr>
          <w:rFonts w:ascii="Times New Roman" w:hAnsi="Times New Roman"/>
          <w:b/>
          <w:sz w:val="28"/>
          <w:szCs w:val="28"/>
        </w:rPr>
        <w:t xml:space="preserve"> Комиссии ГУ</w:t>
      </w:r>
      <w:r>
        <w:rPr>
          <w:rFonts w:ascii="Times New Roman" w:hAnsi="Times New Roman"/>
          <w:b/>
          <w:sz w:val="28"/>
          <w:szCs w:val="28"/>
        </w:rPr>
        <w:t xml:space="preserve"> – Отделения   </w:t>
      </w:r>
      <w:r w:rsidRPr="001B78D7">
        <w:rPr>
          <w:rFonts w:ascii="Times New Roman" w:hAnsi="Times New Roman"/>
          <w:b/>
          <w:sz w:val="28"/>
          <w:szCs w:val="28"/>
        </w:rPr>
        <w:t>ПФР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1B78D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B78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Москве и Московской области по соблюдению требований к служебному поведению и урегулированию конфликта интересов </w:t>
      </w:r>
      <w:r w:rsidR="00EC6046">
        <w:rPr>
          <w:rFonts w:ascii="Times New Roman" w:hAnsi="Times New Roman"/>
          <w:b/>
          <w:sz w:val="28"/>
          <w:szCs w:val="28"/>
        </w:rPr>
        <w:t xml:space="preserve">от </w:t>
      </w:r>
      <w:r w:rsidR="004250E9">
        <w:rPr>
          <w:rFonts w:ascii="Times New Roman" w:hAnsi="Times New Roman"/>
          <w:b/>
          <w:sz w:val="28"/>
          <w:szCs w:val="28"/>
        </w:rPr>
        <w:t>18 октября 2016</w:t>
      </w:r>
      <w:r w:rsidR="00EC60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1267E" w:rsidRDefault="00B1267E" w:rsidP="00FE3B2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5B0C" w:rsidRDefault="004250E9" w:rsidP="00643278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4250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4250E9">
        <w:rPr>
          <w:rFonts w:ascii="Times New Roman" w:hAnsi="Times New Roman"/>
          <w:sz w:val="28"/>
          <w:szCs w:val="28"/>
        </w:rPr>
        <w:t xml:space="preserve"> октября 2016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3CE0">
        <w:rPr>
          <w:rFonts w:ascii="Times New Roman" w:hAnsi="Times New Roman"/>
          <w:sz w:val="28"/>
          <w:szCs w:val="28"/>
        </w:rPr>
        <w:t xml:space="preserve">состоялось заседание 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  <w:r w:rsidR="00264277">
        <w:rPr>
          <w:rFonts w:ascii="Times New Roman" w:hAnsi="Times New Roman"/>
          <w:sz w:val="28"/>
          <w:szCs w:val="28"/>
        </w:rPr>
        <w:t xml:space="preserve">Комиссии ГУ – Отделения </w:t>
      </w:r>
      <w:r w:rsidR="00F547ED">
        <w:rPr>
          <w:rFonts w:ascii="Times New Roman" w:hAnsi="Times New Roman"/>
          <w:sz w:val="28"/>
          <w:szCs w:val="28"/>
        </w:rPr>
        <w:t xml:space="preserve">  ПФР по </w:t>
      </w:r>
      <w:proofErr w:type="gramStart"/>
      <w:r w:rsidR="00F547ED">
        <w:rPr>
          <w:rFonts w:ascii="Times New Roman" w:hAnsi="Times New Roman"/>
          <w:sz w:val="28"/>
          <w:szCs w:val="28"/>
        </w:rPr>
        <w:t>г</w:t>
      </w:r>
      <w:proofErr w:type="gramEnd"/>
      <w:r w:rsidR="00F547ED">
        <w:rPr>
          <w:rFonts w:ascii="Times New Roman" w:hAnsi="Times New Roman"/>
          <w:sz w:val="28"/>
          <w:szCs w:val="28"/>
        </w:rPr>
        <w:t>.</w:t>
      </w:r>
      <w:r w:rsidR="00E2648D">
        <w:rPr>
          <w:rFonts w:ascii="Times New Roman" w:hAnsi="Times New Roman"/>
          <w:sz w:val="28"/>
          <w:szCs w:val="28"/>
        </w:rPr>
        <w:t xml:space="preserve"> </w:t>
      </w:r>
      <w:r w:rsidR="005A3CE0" w:rsidRPr="00671812">
        <w:rPr>
          <w:rFonts w:ascii="Times New Roman" w:hAnsi="Times New Roman"/>
          <w:sz w:val="28"/>
          <w:szCs w:val="28"/>
        </w:rPr>
        <w:t>Москве и Московской области по соблюдению требований к служебному поведению и урегулированию конфликта интересов</w:t>
      </w:r>
      <w:r w:rsidR="005A3CE0">
        <w:rPr>
          <w:rFonts w:ascii="Times New Roman" w:hAnsi="Times New Roman"/>
          <w:sz w:val="28"/>
          <w:szCs w:val="28"/>
        </w:rPr>
        <w:t xml:space="preserve"> (далее – Комиссия).</w:t>
      </w:r>
      <w:r w:rsidR="005A3CE0" w:rsidRPr="001B78D7">
        <w:rPr>
          <w:rFonts w:ascii="Times New Roman" w:hAnsi="Times New Roman"/>
          <w:sz w:val="28"/>
          <w:szCs w:val="28"/>
        </w:rPr>
        <w:t xml:space="preserve"> </w:t>
      </w:r>
    </w:p>
    <w:p w:rsidR="00643278" w:rsidRPr="00F42BE6" w:rsidRDefault="005A3CE0" w:rsidP="00643278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F42BE6">
        <w:rPr>
          <w:rFonts w:ascii="Times New Roman" w:hAnsi="Times New Roman"/>
          <w:sz w:val="28"/>
          <w:szCs w:val="28"/>
        </w:rPr>
        <w:t>На зас</w:t>
      </w:r>
      <w:r w:rsidR="000C2346" w:rsidRPr="00F42BE6">
        <w:rPr>
          <w:rFonts w:ascii="Times New Roman" w:hAnsi="Times New Roman"/>
          <w:sz w:val="28"/>
          <w:szCs w:val="28"/>
        </w:rPr>
        <w:t xml:space="preserve">едании </w:t>
      </w:r>
      <w:r w:rsidR="00F12B1F" w:rsidRPr="00F42BE6">
        <w:rPr>
          <w:rFonts w:ascii="Times New Roman" w:hAnsi="Times New Roman"/>
          <w:sz w:val="28"/>
          <w:szCs w:val="28"/>
        </w:rPr>
        <w:t xml:space="preserve">Комиссии </w:t>
      </w:r>
      <w:r w:rsidR="00655B0C" w:rsidRPr="00F42BE6">
        <w:rPr>
          <w:rFonts w:ascii="Times New Roman" w:hAnsi="Times New Roman"/>
          <w:sz w:val="28"/>
          <w:szCs w:val="28"/>
        </w:rPr>
        <w:t xml:space="preserve">были рассмотрены уведомления </w:t>
      </w:r>
      <w:r w:rsidR="00F42BE6">
        <w:rPr>
          <w:rFonts w:ascii="Times New Roman" w:hAnsi="Times New Roman"/>
          <w:sz w:val="28"/>
          <w:szCs w:val="28"/>
        </w:rPr>
        <w:t>работников</w:t>
      </w:r>
      <w:r w:rsidR="00B23635" w:rsidRPr="00F42BE6">
        <w:rPr>
          <w:rFonts w:ascii="Times New Roman" w:hAnsi="Times New Roman"/>
          <w:sz w:val="28"/>
          <w:szCs w:val="28"/>
        </w:rPr>
        <w:t xml:space="preserve"> </w:t>
      </w:r>
      <w:r w:rsidR="000E6479">
        <w:rPr>
          <w:rFonts w:ascii="Times New Roman" w:hAnsi="Times New Roman"/>
          <w:sz w:val="28"/>
          <w:szCs w:val="28"/>
        </w:rPr>
        <w:t xml:space="preserve">Отделения </w:t>
      </w:r>
      <w:r w:rsidR="00655B0C" w:rsidRPr="00F42BE6">
        <w:rPr>
          <w:rFonts w:ascii="Times New Roman" w:hAnsi="Times New Roman"/>
          <w:sz w:val="28"/>
          <w:szCs w:val="28"/>
        </w:rPr>
        <w:t xml:space="preserve">о возникновении конфликта интересов или о возможности его возникновения. </w:t>
      </w:r>
    </w:p>
    <w:p w:rsidR="00643278" w:rsidRPr="001E0F32" w:rsidRDefault="00A72582" w:rsidP="00643278">
      <w:pPr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 w:rsidRPr="001E0F32">
        <w:rPr>
          <w:rFonts w:ascii="Times New Roman" w:hAnsi="Times New Roman"/>
          <w:sz w:val="28"/>
          <w:szCs w:val="28"/>
        </w:rPr>
        <w:t>По итогам заседания Комиссии приняты следующие решения:</w:t>
      </w:r>
    </w:p>
    <w:p w:rsidR="00697F69" w:rsidRPr="001E0F32" w:rsidRDefault="00697F69" w:rsidP="00697F69">
      <w:pPr>
        <w:pStyle w:val="ConsPlusNormal"/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8B6B4E" w:rsidRPr="001E0F32">
        <w:rPr>
          <w:rFonts w:ascii="Times New Roman" w:hAnsi="Times New Roman"/>
          <w:sz w:val="28"/>
          <w:szCs w:val="28"/>
        </w:rPr>
        <w:t xml:space="preserve"> </w:t>
      </w:r>
      <w:r w:rsidR="003613A2">
        <w:rPr>
          <w:rFonts w:ascii="Times New Roman" w:hAnsi="Times New Roman"/>
          <w:sz w:val="28"/>
          <w:szCs w:val="28"/>
        </w:rPr>
        <w:t>заместителям начальников</w:t>
      </w:r>
      <w:r w:rsidR="008B6B4E" w:rsidRPr="001E0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Управлений</w:t>
      </w:r>
      <w:r w:rsidR="008B6B4E" w:rsidRPr="001E0F32">
        <w:rPr>
          <w:rFonts w:ascii="Times New Roman" w:hAnsi="Times New Roman"/>
          <w:sz w:val="28"/>
          <w:szCs w:val="28"/>
        </w:rPr>
        <w:t xml:space="preserve"> ПФР</w:t>
      </w:r>
      <w:r>
        <w:rPr>
          <w:rFonts w:ascii="Times New Roman" w:hAnsi="Times New Roman"/>
          <w:sz w:val="28"/>
          <w:szCs w:val="28"/>
        </w:rPr>
        <w:t xml:space="preserve"> </w:t>
      </w:r>
      <w:r w:rsidR="008B6B4E" w:rsidRPr="001E0F32">
        <w:rPr>
          <w:rFonts w:ascii="Times New Roman" w:hAnsi="Times New Roman"/>
          <w:sz w:val="28"/>
          <w:szCs w:val="28"/>
        </w:rPr>
        <w:t>Комиссией</w:t>
      </w:r>
      <w:r w:rsidR="00BA40CD" w:rsidRPr="001E0F32">
        <w:rPr>
          <w:rFonts w:ascii="Times New Roman" w:hAnsi="Times New Roman"/>
          <w:sz w:val="28"/>
          <w:szCs w:val="28"/>
        </w:rPr>
        <w:t xml:space="preserve"> </w:t>
      </w:r>
      <w:r w:rsidR="008B6B4E" w:rsidRPr="001E0F32">
        <w:rPr>
          <w:rFonts w:ascii="Times New Roman" w:hAnsi="Times New Roman"/>
          <w:sz w:val="28"/>
          <w:szCs w:val="28"/>
        </w:rPr>
        <w:t xml:space="preserve"> даны рекомендации</w:t>
      </w:r>
      <w:r w:rsidR="00BA40CD" w:rsidRPr="001E0F32">
        <w:rPr>
          <w:rFonts w:ascii="Times New Roman" w:hAnsi="Times New Roman"/>
          <w:sz w:val="28"/>
          <w:szCs w:val="28"/>
        </w:rPr>
        <w:t xml:space="preserve"> </w:t>
      </w:r>
      <w:r w:rsidR="001E0F32" w:rsidRPr="001E0F32">
        <w:rPr>
          <w:rFonts w:ascii="Times New Roman" w:hAnsi="Times New Roman"/>
          <w:sz w:val="28"/>
          <w:szCs w:val="28"/>
        </w:rPr>
        <w:t xml:space="preserve"> по принятию необходимых мер по соблюдению запрета, установленного для работников системы ПФР пунктом 3</w:t>
      </w:r>
      <w:r w:rsidR="00BA40CD" w:rsidRPr="001E0F32">
        <w:rPr>
          <w:rFonts w:ascii="Times New Roman" w:hAnsi="Times New Roman"/>
          <w:sz w:val="28"/>
          <w:szCs w:val="28"/>
        </w:rPr>
        <w:t xml:space="preserve"> </w:t>
      </w:r>
      <w:r w:rsidR="001E0F32" w:rsidRPr="001E0F32">
        <w:rPr>
          <w:rFonts w:ascii="Times New Roman" w:hAnsi="Times New Roman"/>
          <w:sz w:val="28"/>
          <w:szCs w:val="28"/>
        </w:rPr>
        <w:t>постановления Правительства РФ от 05 июля 2013</w:t>
      </w:r>
      <w:r w:rsidR="00D11FA1">
        <w:rPr>
          <w:rFonts w:ascii="Times New Roman" w:hAnsi="Times New Roman"/>
          <w:sz w:val="28"/>
          <w:szCs w:val="28"/>
        </w:rPr>
        <w:t xml:space="preserve"> года </w:t>
      </w:r>
      <w:r w:rsidR="001E0F32" w:rsidRPr="001E0F32">
        <w:rPr>
          <w:rFonts w:ascii="Times New Roman" w:hAnsi="Times New Roman"/>
          <w:sz w:val="28"/>
          <w:szCs w:val="28"/>
        </w:rPr>
        <w:t>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 в целях противодействия коррупции»</w:t>
      </w:r>
      <w:r w:rsidR="001E0F32">
        <w:rPr>
          <w:rFonts w:ascii="Times New Roman" w:hAnsi="Times New Roman"/>
          <w:sz w:val="28"/>
          <w:szCs w:val="28"/>
        </w:rPr>
        <w:t>.</w:t>
      </w:r>
      <w:proofErr w:type="gramEnd"/>
      <w:r w:rsidR="001E0F32">
        <w:rPr>
          <w:rFonts w:ascii="Times New Roman" w:hAnsi="Times New Roman"/>
          <w:sz w:val="28"/>
          <w:szCs w:val="28"/>
        </w:rPr>
        <w:t xml:space="preserve"> </w:t>
      </w:r>
      <w:r w:rsidR="001E0F32" w:rsidRPr="001E0F32">
        <w:rPr>
          <w:rFonts w:ascii="Times New Roman" w:hAnsi="Times New Roman"/>
          <w:sz w:val="28"/>
          <w:szCs w:val="28"/>
        </w:rPr>
        <w:t>О принятых мерах доложить управляющему Отделением;</w:t>
      </w:r>
    </w:p>
    <w:p w:rsidR="00697F69" w:rsidRDefault="001E0F32" w:rsidP="00C502BB">
      <w:pPr>
        <w:pStyle w:val="ConsPlusNormal"/>
        <w:spacing w:line="36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D11FA1">
        <w:rPr>
          <w:rFonts w:ascii="Times New Roman" w:hAnsi="Times New Roman"/>
          <w:sz w:val="28"/>
          <w:szCs w:val="28"/>
        </w:rPr>
        <w:t xml:space="preserve">в отношении 2 </w:t>
      </w:r>
      <w:r w:rsidR="003613A2">
        <w:rPr>
          <w:rFonts w:ascii="Times New Roman" w:hAnsi="Times New Roman"/>
          <w:sz w:val="28"/>
          <w:szCs w:val="28"/>
        </w:rPr>
        <w:t>заместителей начальников</w:t>
      </w:r>
      <w:r w:rsidR="00D11FA1" w:rsidRPr="00D11FA1">
        <w:rPr>
          <w:rFonts w:ascii="Times New Roman" w:hAnsi="Times New Roman"/>
          <w:sz w:val="28"/>
          <w:szCs w:val="28"/>
        </w:rPr>
        <w:t xml:space="preserve"> </w:t>
      </w:r>
      <w:r w:rsidR="00697F69">
        <w:rPr>
          <w:rFonts w:ascii="Times New Roman" w:hAnsi="Times New Roman"/>
          <w:sz w:val="28"/>
          <w:szCs w:val="28"/>
        </w:rPr>
        <w:t xml:space="preserve">Управлений ПФР </w:t>
      </w:r>
      <w:r w:rsidRPr="00D11FA1">
        <w:rPr>
          <w:rFonts w:ascii="Times New Roman" w:hAnsi="Times New Roman"/>
          <w:sz w:val="28"/>
          <w:szCs w:val="28"/>
        </w:rPr>
        <w:t xml:space="preserve">признать, что </w:t>
      </w:r>
      <w:r w:rsidR="00751266" w:rsidRPr="00D11FA1">
        <w:rPr>
          <w:rFonts w:ascii="Times New Roman" w:hAnsi="Times New Roman"/>
          <w:sz w:val="28"/>
          <w:szCs w:val="28"/>
        </w:rPr>
        <w:t xml:space="preserve">в рассмотренных ситуациях </w:t>
      </w:r>
      <w:r w:rsidR="00785C95" w:rsidRPr="00D11FA1">
        <w:rPr>
          <w:rFonts w:ascii="Times New Roman" w:hAnsi="Times New Roman"/>
          <w:sz w:val="28"/>
          <w:szCs w:val="28"/>
        </w:rPr>
        <w:t>признак</w:t>
      </w:r>
      <w:r w:rsidR="00751266" w:rsidRPr="00D11FA1">
        <w:rPr>
          <w:rFonts w:ascii="Times New Roman" w:hAnsi="Times New Roman"/>
          <w:sz w:val="28"/>
          <w:szCs w:val="28"/>
        </w:rPr>
        <w:t>и</w:t>
      </w:r>
      <w:r w:rsidR="00785C95" w:rsidRPr="00D11FA1">
        <w:rPr>
          <w:rFonts w:ascii="Times New Roman" w:hAnsi="Times New Roman"/>
          <w:sz w:val="28"/>
          <w:szCs w:val="28"/>
        </w:rPr>
        <w:t xml:space="preserve"> конфликта интересов </w:t>
      </w:r>
      <w:r w:rsidRPr="00D11FA1">
        <w:rPr>
          <w:rFonts w:ascii="Times New Roman" w:hAnsi="Times New Roman"/>
          <w:sz w:val="28"/>
          <w:szCs w:val="28"/>
        </w:rPr>
        <w:t xml:space="preserve">не </w:t>
      </w:r>
      <w:r w:rsidR="00697F69">
        <w:rPr>
          <w:rFonts w:ascii="Times New Roman" w:hAnsi="Times New Roman"/>
          <w:sz w:val="28"/>
          <w:szCs w:val="28"/>
        </w:rPr>
        <w:t>усматриваются;</w:t>
      </w:r>
    </w:p>
    <w:p w:rsidR="00646563" w:rsidRPr="00264277" w:rsidRDefault="00697F69" w:rsidP="003613A2">
      <w:pPr>
        <w:pStyle w:val="ConsPlusNormal"/>
        <w:spacing w:line="360" w:lineRule="auto"/>
        <w:ind w:left="-42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 по </w:t>
      </w:r>
      <w:r w:rsidRPr="001E0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урегулированию конфликта интересов, принятые в Главном управлении ПФР признать недостаточными. </w:t>
      </w:r>
      <w:proofErr w:type="gramStart"/>
      <w:r>
        <w:rPr>
          <w:rFonts w:ascii="Times New Roman" w:hAnsi="Times New Roman"/>
          <w:sz w:val="28"/>
          <w:szCs w:val="28"/>
        </w:rPr>
        <w:t>Рекомендовать заместителю начальника Главного управления ПФР</w:t>
      </w:r>
      <w:r w:rsidRPr="00697F69">
        <w:rPr>
          <w:rFonts w:ascii="Times New Roman" w:hAnsi="Times New Roman"/>
          <w:sz w:val="28"/>
          <w:szCs w:val="28"/>
        </w:rPr>
        <w:t xml:space="preserve"> </w:t>
      </w:r>
      <w:r w:rsidR="00081FD7">
        <w:rPr>
          <w:rFonts w:ascii="Times New Roman" w:hAnsi="Times New Roman"/>
          <w:sz w:val="28"/>
          <w:szCs w:val="28"/>
        </w:rPr>
        <w:t xml:space="preserve">принять </w:t>
      </w:r>
      <w:r w:rsidRPr="001E0F32">
        <w:rPr>
          <w:rFonts w:ascii="Times New Roman" w:hAnsi="Times New Roman"/>
          <w:sz w:val="28"/>
          <w:szCs w:val="28"/>
        </w:rPr>
        <w:t>необходимы</w:t>
      </w:r>
      <w:r w:rsidR="00081FD7">
        <w:rPr>
          <w:rFonts w:ascii="Times New Roman" w:hAnsi="Times New Roman"/>
          <w:sz w:val="28"/>
          <w:szCs w:val="28"/>
        </w:rPr>
        <w:t>е</w:t>
      </w:r>
      <w:r w:rsidRPr="001E0F32">
        <w:rPr>
          <w:rFonts w:ascii="Times New Roman" w:hAnsi="Times New Roman"/>
          <w:sz w:val="28"/>
          <w:szCs w:val="28"/>
        </w:rPr>
        <w:t xml:space="preserve"> мер</w:t>
      </w:r>
      <w:r w:rsidR="00081FD7">
        <w:rPr>
          <w:rFonts w:ascii="Times New Roman" w:hAnsi="Times New Roman"/>
          <w:sz w:val="28"/>
          <w:szCs w:val="28"/>
        </w:rPr>
        <w:t>ы</w:t>
      </w:r>
      <w:r w:rsidRPr="001E0F32">
        <w:rPr>
          <w:rFonts w:ascii="Times New Roman" w:hAnsi="Times New Roman"/>
          <w:sz w:val="28"/>
          <w:szCs w:val="28"/>
        </w:rPr>
        <w:t xml:space="preserve"> по соблюдению запрета, установленного для работников системы ПФР пунктом 3 постановления Правительства РФ от 05 июля 2013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1E0F32">
        <w:rPr>
          <w:rFonts w:ascii="Times New Roman" w:hAnsi="Times New Roman"/>
          <w:sz w:val="28"/>
          <w:szCs w:val="28"/>
        </w:rPr>
        <w:t>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 в целях противодействия коррупции»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E0F32">
        <w:rPr>
          <w:rFonts w:ascii="Times New Roman" w:hAnsi="Times New Roman"/>
          <w:sz w:val="28"/>
          <w:szCs w:val="28"/>
        </w:rPr>
        <w:t>О принятых мерах долож</w:t>
      </w:r>
      <w:r w:rsidR="00081FD7">
        <w:rPr>
          <w:rFonts w:ascii="Times New Roman" w:hAnsi="Times New Roman"/>
          <w:sz w:val="28"/>
          <w:szCs w:val="28"/>
        </w:rPr>
        <w:t>ить управляющему Отделением.</w:t>
      </w:r>
    </w:p>
    <w:sectPr w:rsidR="00646563" w:rsidRPr="00264277" w:rsidSect="00FE3B2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51E"/>
    <w:multiLevelType w:val="hybridMultilevel"/>
    <w:tmpl w:val="E8C8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3F80"/>
    <w:multiLevelType w:val="hybridMultilevel"/>
    <w:tmpl w:val="657EFB6E"/>
    <w:lvl w:ilvl="0" w:tplc="94AAE4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FE642C6"/>
    <w:multiLevelType w:val="multilevel"/>
    <w:tmpl w:val="39221AD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2F74"/>
    <w:rsid w:val="000110D5"/>
    <w:rsid w:val="00014F38"/>
    <w:rsid w:val="00047FFA"/>
    <w:rsid w:val="000572B2"/>
    <w:rsid w:val="000612BF"/>
    <w:rsid w:val="00067277"/>
    <w:rsid w:val="00074A3E"/>
    <w:rsid w:val="00081FD7"/>
    <w:rsid w:val="00095F3A"/>
    <w:rsid w:val="000A2F43"/>
    <w:rsid w:val="000B7AD2"/>
    <w:rsid w:val="000C2346"/>
    <w:rsid w:val="000D4FF4"/>
    <w:rsid w:val="000E6479"/>
    <w:rsid w:val="000F16C5"/>
    <w:rsid w:val="00150ECF"/>
    <w:rsid w:val="00170E46"/>
    <w:rsid w:val="00180DB5"/>
    <w:rsid w:val="001952F5"/>
    <w:rsid w:val="001A1F29"/>
    <w:rsid w:val="001D1E46"/>
    <w:rsid w:val="001E0F32"/>
    <w:rsid w:val="001E66C4"/>
    <w:rsid w:val="002050AB"/>
    <w:rsid w:val="00252C5F"/>
    <w:rsid w:val="00257373"/>
    <w:rsid w:val="00264277"/>
    <w:rsid w:val="0026537F"/>
    <w:rsid w:val="00274EE3"/>
    <w:rsid w:val="00277EFF"/>
    <w:rsid w:val="002F7E95"/>
    <w:rsid w:val="003613A2"/>
    <w:rsid w:val="003654AB"/>
    <w:rsid w:val="003657D6"/>
    <w:rsid w:val="003E5457"/>
    <w:rsid w:val="003E7E36"/>
    <w:rsid w:val="0040687F"/>
    <w:rsid w:val="00411D2B"/>
    <w:rsid w:val="004250E9"/>
    <w:rsid w:val="00427B9B"/>
    <w:rsid w:val="00440FC5"/>
    <w:rsid w:val="00452F74"/>
    <w:rsid w:val="00483F4C"/>
    <w:rsid w:val="00494DAD"/>
    <w:rsid w:val="004A6D5E"/>
    <w:rsid w:val="004A75DB"/>
    <w:rsid w:val="004B0926"/>
    <w:rsid w:val="004B176F"/>
    <w:rsid w:val="004F1DA9"/>
    <w:rsid w:val="00521A22"/>
    <w:rsid w:val="00523B7B"/>
    <w:rsid w:val="00551978"/>
    <w:rsid w:val="00595D9C"/>
    <w:rsid w:val="0059787C"/>
    <w:rsid w:val="005A25EC"/>
    <w:rsid w:val="005A3CE0"/>
    <w:rsid w:val="005D39D3"/>
    <w:rsid w:val="00616DAD"/>
    <w:rsid w:val="00621A29"/>
    <w:rsid w:val="00643278"/>
    <w:rsid w:val="00645432"/>
    <w:rsid w:val="00646563"/>
    <w:rsid w:val="00652D82"/>
    <w:rsid w:val="00654B82"/>
    <w:rsid w:val="00655B0C"/>
    <w:rsid w:val="00670021"/>
    <w:rsid w:val="00676687"/>
    <w:rsid w:val="0068650D"/>
    <w:rsid w:val="00697F69"/>
    <w:rsid w:val="006C56E1"/>
    <w:rsid w:val="00712CF8"/>
    <w:rsid w:val="00751266"/>
    <w:rsid w:val="00774A5F"/>
    <w:rsid w:val="00775B28"/>
    <w:rsid w:val="00785C95"/>
    <w:rsid w:val="00797A57"/>
    <w:rsid w:val="00797B6C"/>
    <w:rsid w:val="007A4F43"/>
    <w:rsid w:val="007B4C87"/>
    <w:rsid w:val="007D5DA7"/>
    <w:rsid w:val="007E6B64"/>
    <w:rsid w:val="007F53D9"/>
    <w:rsid w:val="007F7D48"/>
    <w:rsid w:val="00801441"/>
    <w:rsid w:val="008050C2"/>
    <w:rsid w:val="00820718"/>
    <w:rsid w:val="0084403A"/>
    <w:rsid w:val="008606CB"/>
    <w:rsid w:val="008746C3"/>
    <w:rsid w:val="00877F5D"/>
    <w:rsid w:val="00887C58"/>
    <w:rsid w:val="008951F1"/>
    <w:rsid w:val="008A44F1"/>
    <w:rsid w:val="008B66D6"/>
    <w:rsid w:val="008B6B4E"/>
    <w:rsid w:val="008D3A32"/>
    <w:rsid w:val="008D3C63"/>
    <w:rsid w:val="008E2AEC"/>
    <w:rsid w:val="00921C72"/>
    <w:rsid w:val="0092425A"/>
    <w:rsid w:val="009430B5"/>
    <w:rsid w:val="00947E91"/>
    <w:rsid w:val="00950B3C"/>
    <w:rsid w:val="00950FC1"/>
    <w:rsid w:val="0096454A"/>
    <w:rsid w:val="009B10BC"/>
    <w:rsid w:val="009B2982"/>
    <w:rsid w:val="009D5638"/>
    <w:rsid w:val="009E2BF6"/>
    <w:rsid w:val="009F5459"/>
    <w:rsid w:val="00A02B60"/>
    <w:rsid w:val="00A04B38"/>
    <w:rsid w:val="00A1580C"/>
    <w:rsid w:val="00A21713"/>
    <w:rsid w:val="00A72582"/>
    <w:rsid w:val="00A73BD0"/>
    <w:rsid w:val="00A96121"/>
    <w:rsid w:val="00AC5C78"/>
    <w:rsid w:val="00AD1CCF"/>
    <w:rsid w:val="00AF50DB"/>
    <w:rsid w:val="00B1267E"/>
    <w:rsid w:val="00B16A3A"/>
    <w:rsid w:val="00B21D3A"/>
    <w:rsid w:val="00B23635"/>
    <w:rsid w:val="00B7182F"/>
    <w:rsid w:val="00B72062"/>
    <w:rsid w:val="00B7288B"/>
    <w:rsid w:val="00BA40CD"/>
    <w:rsid w:val="00BB04B5"/>
    <w:rsid w:val="00BC1E09"/>
    <w:rsid w:val="00BE790F"/>
    <w:rsid w:val="00C05659"/>
    <w:rsid w:val="00C253AE"/>
    <w:rsid w:val="00C32C4B"/>
    <w:rsid w:val="00C35449"/>
    <w:rsid w:val="00C502BB"/>
    <w:rsid w:val="00C627BA"/>
    <w:rsid w:val="00CB5092"/>
    <w:rsid w:val="00CB70A2"/>
    <w:rsid w:val="00CB74E4"/>
    <w:rsid w:val="00CD528F"/>
    <w:rsid w:val="00D02755"/>
    <w:rsid w:val="00D042F6"/>
    <w:rsid w:val="00D11FA1"/>
    <w:rsid w:val="00D36357"/>
    <w:rsid w:val="00D40266"/>
    <w:rsid w:val="00D40FA9"/>
    <w:rsid w:val="00D53C33"/>
    <w:rsid w:val="00D758D5"/>
    <w:rsid w:val="00DB5A34"/>
    <w:rsid w:val="00DC32DE"/>
    <w:rsid w:val="00DC5A0B"/>
    <w:rsid w:val="00DD475E"/>
    <w:rsid w:val="00DF3EC2"/>
    <w:rsid w:val="00E016C5"/>
    <w:rsid w:val="00E040EC"/>
    <w:rsid w:val="00E108C5"/>
    <w:rsid w:val="00E14C2B"/>
    <w:rsid w:val="00E150D7"/>
    <w:rsid w:val="00E213A4"/>
    <w:rsid w:val="00E2648D"/>
    <w:rsid w:val="00EC2CBB"/>
    <w:rsid w:val="00EC6046"/>
    <w:rsid w:val="00F12B1F"/>
    <w:rsid w:val="00F42BE6"/>
    <w:rsid w:val="00F547ED"/>
    <w:rsid w:val="00F71F84"/>
    <w:rsid w:val="00F77D6D"/>
    <w:rsid w:val="00F80251"/>
    <w:rsid w:val="00F91FC2"/>
    <w:rsid w:val="00F9769F"/>
    <w:rsid w:val="00FE3B25"/>
    <w:rsid w:val="00FE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82"/>
    <w:pPr>
      <w:ind w:left="720"/>
      <w:contextualSpacing/>
    </w:pPr>
  </w:style>
  <w:style w:type="paragraph" w:customStyle="1" w:styleId="ConsPlusNormal">
    <w:name w:val="ConsPlusNormal"/>
    <w:rsid w:val="0068650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B3925-4873-4ED1-9A75-9804613B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m802_2</dc:creator>
  <cp:lastModifiedBy>Иванова Светлана Владимировна</cp:lastModifiedBy>
  <cp:revision>10</cp:revision>
  <cp:lastPrinted>2013-09-24T11:33:00Z</cp:lastPrinted>
  <dcterms:created xsi:type="dcterms:W3CDTF">2019-07-18T07:52:00Z</dcterms:created>
  <dcterms:modified xsi:type="dcterms:W3CDTF">2019-07-19T12:30:00Z</dcterms:modified>
</cp:coreProperties>
</file>